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351" w:lineRule="atLeast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EF5F5"/>
        </w:rPr>
        <w:t>秀洲区综合行政执法大队公开招聘编外人员拟聘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E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9"/>
        <w:gridCol w:w="3151"/>
        <w:gridCol w:w="2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792"/>
              <w:jc w:val="center"/>
            </w:pPr>
            <w:r>
              <w:rPr>
                <w:rFonts w:ascii="仿宋_GB2312" w:hAnsi="宋体" w:eastAsia="仿宋_GB2312" w:cs="仿宋_GB2312"/>
                <w:caps w:val="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792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792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792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-6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秀洲区综合行政执法大队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-6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金智慧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B3298"/>
    <w:rsid w:val="6A6B32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2017-03-07T14:12:00Z</dcterms:created>
  <dc:creator>ASUS</dc:creator>
  <cp:lastModifiedBy>ASUS</cp:lastModifiedBy>
  <dcterms:modified xsi:type="dcterms:W3CDTF">2017-03-07T14:12:49Z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