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7"/>
          <w:szCs w:val="27"/>
          <w:bdr w:val="none" w:color="auto" w:sz="0" w:space="0"/>
          <w:shd w:val="clear" w:fill="FFFFFF"/>
        </w:rPr>
        <w:t>青川县从大学生村官中考核招聘乡镇事业单位工作人员报名人员及资格审查情况</w:t>
      </w:r>
    </w:p>
    <w:tbl>
      <w:tblPr>
        <w:tblW w:w="9220" w:type="dxa"/>
        <w:jc w:val="center"/>
        <w:tblInd w:w="-382" w:type="dxa"/>
        <w:tblBorders>
          <w:top w:val="single" w:color="333333" w:sz="6" w:space="0"/>
          <w:left w:val="single" w:color="333333" w:sz="6"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37"/>
        <w:gridCol w:w="652"/>
        <w:gridCol w:w="537"/>
        <w:gridCol w:w="537"/>
        <w:gridCol w:w="1154"/>
        <w:gridCol w:w="767"/>
        <w:gridCol w:w="1123"/>
        <w:gridCol w:w="1382"/>
        <w:gridCol w:w="997"/>
        <w:gridCol w:w="997"/>
        <w:gridCol w:w="537"/>
      </w:tblGrid>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1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序号</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姓名</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性别</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民族</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出生年月</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政治面貌</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录用时间</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任职社（社区）</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职务</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资格审查情况</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备注</w:t>
            </w: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刘 丽</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1986.01</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2008年9月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孔溪乡红林村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蒋永莉</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1987.01</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2008年9月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孔溪乡碓平村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3</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韩 帅</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1984.08</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2008年9月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孔溪乡三盘村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4</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高 英</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1984.02</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2008年9月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茶坝乡平溪村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主任助理</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5</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杨家军</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男</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1985.08</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2008年9月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桥楼乡苏阳村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6</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岳兴全</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男</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1985.09</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2008年9月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营盘乡新南社区</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党委书记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7</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王 铃</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1987.05</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2009年9月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大院回族乡竹坝村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8</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何文刚</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男</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1987.02</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2009年9月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乐安寺乡寨子村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9</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田保燕</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1986.06</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2009年9月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石坝乡中心村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10</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张仕碧</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1986.06</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2009年9月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营盘乡丁家碥村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11</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叶 涛</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1986.12</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2009年9月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营盘乡柏杨村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12</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刘寅平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1982.09</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2009年9月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青溪镇平桥村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13</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张渝彬</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1989.04</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2010年10月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瓦砾乡上河村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党支部副书记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14</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王朝丽</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女</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1989.03</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2012年7月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楼子乡马安村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党支部书记</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r>
        <w:tblPrEx>
          <w:tblBorders>
            <w:top w:val="single" w:color="333333" w:sz="6" w:space="0"/>
            <w:left w:val="single" w:color="333333" w:sz="6"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15</w:t>
            </w:r>
          </w:p>
        </w:tc>
        <w:tc>
          <w:tcPr>
            <w:tcW w:w="65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卜青龙</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男</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汉</w:t>
            </w:r>
          </w:p>
        </w:tc>
        <w:tc>
          <w:tcPr>
            <w:tcW w:w="1154"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1989.12</w:t>
            </w:r>
          </w:p>
        </w:tc>
        <w:tc>
          <w:tcPr>
            <w:tcW w:w="76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中共党员</w:t>
            </w:r>
          </w:p>
        </w:tc>
        <w:tc>
          <w:tcPr>
            <w:tcW w:w="1123"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2012年7月</w:t>
            </w:r>
          </w:p>
        </w:tc>
        <w:tc>
          <w:tcPr>
            <w:tcW w:w="1382"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黄坪乡群丰村</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主任</w:t>
            </w:r>
          </w:p>
        </w:tc>
        <w:tc>
          <w:tcPr>
            <w:tcW w:w="99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sz w:val="27"/>
                <w:szCs w:val="27"/>
                <w:bdr w:val="none" w:color="auto" w:sz="0" w:space="0"/>
              </w:rPr>
              <w:t>合格</w:t>
            </w:r>
          </w:p>
        </w:tc>
        <w:tc>
          <w:tcPr>
            <w:tcW w:w="537" w:type="dxa"/>
            <w:tcBorders>
              <w:top w:val="nil"/>
              <w:left w:val="nil"/>
              <w:bottom w:val="single" w:color="333333" w:sz="6" w:space="0"/>
              <w:right w:val="single" w:color="333333"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line="390" w:lineRule="atLeast"/>
              <w:ind w:left="0" w:right="0" w:firstLine="0"/>
              <w:jc w:val="left"/>
              <w:rPr>
                <w:rFonts w:hint="eastAsia" w:ascii="宋体" w:hAnsi="宋体" w:eastAsia="宋体" w:cs="宋体"/>
                <w:b w:val="0"/>
                <w:i w:val="0"/>
                <w:caps w:val="0"/>
                <w:color w:val="000000"/>
                <w:spacing w:val="0"/>
                <w:sz w:val="21"/>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F3F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2017-03-04T03:31:45Z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