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CA" w:rsidRPr="005337CA" w:rsidRDefault="005337CA" w:rsidP="005337CA">
      <w:pPr>
        <w:widowControl/>
        <w:spacing w:before="100" w:beforeAutospacing="1" w:after="100" w:afterAutospacing="1" w:line="432" w:lineRule="auto"/>
        <w:jc w:val="center"/>
        <w:rPr>
          <w:rFonts w:ascii="Arial" w:eastAsia="宋体" w:hAnsi="Arial" w:cs="Arial"/>
          <w:color w:val="094874"/>
          <w:kern w:val="0"/>
          <w:sz w:val="18"/>
          <w:szCs w:val="18"/>
        </w:rPr>
      </w:pPr>
      <w:r w:rsidRPr="005337CA">
        <w:rPr>
          <w:rFonts w:ascii="宋体" w:eastAsia="宋体" w:hAnsi="宋体" w:cs="Arial" w:hint="eastAsia"/>
          <w:b/>
          <w:bCs/>
          <w:color w:val="000000"/>
          <w:kern w:val="0"/>
          <w:sz w:val="27"/>
          <w:szCs w:val="27"/>
        </w:rPr>
        <w:t>合肥市2016年上半年事业单位公开招聘拟聘人员名单</w:t>
      </w:r>
      <w:r w:rsidRPr="005337CA">
        <w:rPr>
          <w:rFonts w:ascii="Arial" w:eastAsia="宋体" w:hAnsi="Arial" w:cs="Arial"/>
          <w:color w:val="094874"/>
          <w:kern w:val="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18"/>
        <w:gridCol w:w="987"/>
        <w:gridCol w:w="923"/>
        <w:gridCol w:w="1450"/>
        <w:gridCol w:w="439"/>
        <w:gridCol w:w="390"/>
        <w:gridCol w:w="1052"/>
        <w:gridCol w:w="631"/>
        <w:gridCol w:w="713"/>
        <w:gridCol w:w="607"/>
      </w:tblGrid>
      <w:tr w:rsidR="005337CA" w:rsidRPr="005337CA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所属主管部门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事业单位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准考证号码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5337CA" w:rsidRPr="005337CA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合肥市卫计委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合肥市第四人民医院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010060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20160600417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谢婷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女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1991．01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硕士研究生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南京农业大学</w:t>
            </w:r>
            <w:r w:rsidRPr="005337CA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37CA" w:rsidRPr="005337CA" w:rsidRDefault="005337CA" w:rsidP="005337C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5337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社会保障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CA"/>
    <w:rsid w:val="005337CA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F70A5-B41A-4FA6-982D-318A63A7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2017-03-08T15:46:00Z</dcterms:created>
  <dcterms:modified xsi:type="dcterms:W3CDTF">2017-03-08T15:46:00Z</dcterms:modified>
</cp:coreProperties>
</file>