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6" w:type="dxa"/>
        <w:tblCellSpacing w:w="0" w:type="dxa"/>
        <w:tblInd w:w="0" w:type="dxa"/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8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lang w:val="en-US" w:eastAsia="zh-CN"/>
              </w:rPr>
              <w:pict>
                <v:rect id="_x0000_i1025" o:spt="1" style="height:0.75pt;width:388.8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8396" w:type="dxa"/>
            <w:shd w:val="clear"/>
            <w:vAlign w:val="center"/>
          </w:tcPr>
          <w:tbl>
            <w:tblPr>
              <w:tblW w:w="8302" w:type="dxa"/>
              <w:tblInd w:w="93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8"/>
              <w:gridCol w:w="1050"/>
              <w:gridCol w:w="1436"/>
              <w:gridCol w:w="762"/>
              <w:gridCol w:w="1050"/>
              <w:gridCol w:w="920"/>
              <w:gridCol w:w="663"/>
              <w:gridCol w:w="823"/>
              <w:gridCol w:w="10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00" w:hRule="atLeast"/>
              </w:trPr>
              <w:tc>
                <w:tcPr>
                  <w:tcW w:w="8302" w:type="dxa"/>
                  <w:gridSpan w:val="9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黑体" w:hAnsi="宋体" w:eastAsia="黑体" w:cs="黑体"/>
                      <w:kern w:val="0"/>
                      <w:sz w:val="44"/>
                      <w:szCs w:val="44"/>
                      <w:lang w:val="en-US" w:eastAsia="zh-CN" w:bidi="ar"/>
                    </w:rPr>
                    <w:t>平谷镇人民政府招聘编外用工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44"/>
                      <w:szCs w:val="44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黑体" w:hAnsi="宋体" w:eastAsia="黑体" w:cs="黑体"/>
                      <w:kern w:val="0"/>
                      <w:sz w:val="44"/>
                      <w:szCs w:val="44"/>
                      <w:lang w:val="en-US" w:eastAsia="zh-CN" w:bidi="ar"/>
                    </w:rPr>
                    <w:t>人员考试成绩公告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黑体" w:hAnsi="宋体" w:eastAsia="黑体" w:cs="黑体"/>
                      <w:kern w:val="0"/>
                      <w:sz w:val="24"/>
                      <w:szCs w:val="24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加分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拟聘用人员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丁星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79.90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84.90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胡平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91.00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84.00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94.00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金姗姗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76.20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82.20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79.20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84.20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刘菲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82.80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78.30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83.30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赵丽丽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72.40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74.30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79.30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侯云飞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70.40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74.90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79.90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曹爱菊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68.60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72.75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82.75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刘艾平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93.40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80.70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85.70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张迪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91.30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79.65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89.65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郭贺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78.60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72.70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77.70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苏明阳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78.80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71.30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76.30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李晶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80.50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72.15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77.15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李欣伟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63.60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85.10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74.35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79.35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马志红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计生办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60.60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毛艳娜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79.95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84.95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付建磊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78.55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83.55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唐国芹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89.60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81.80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秦文博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90.70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80.75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85.75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岳辉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82.20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75.50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85.50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贾重阳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68.60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65.90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70.90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马楠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85.20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81.10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李鑫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73.45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83.45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刘艾东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68.95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73.95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尉艳伶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62.40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92.10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77.25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82.25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王硕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62.20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90.30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76.25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86.25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蔡红磊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环境办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64.60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87.90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76.25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81.25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崔洁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综治办</w:t>
                  </w:r>
                  <w:r>
                    <w:rPr>
                      <w:rFonts w:hint="default" w:ascii="Arial" w:hAnsi="Arial" w:cs="Arial" w:eastAsiaTheme="minorEastAsia"/>
                      <w:kern w:val="0"/>
                      <w:sz w:val="26"/>
                      <w:szCs w:val="26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71.80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91.20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81.50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86.50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贾艳春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纪检监察科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69.60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85.40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77.50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82.50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5" w:hRule="atLeast"/>
              </w:trPr>
              <w:tc>
                <w:tcPr>
                  <w:tcW w:w="5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李进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6"/>
                      <w:szCs w:val="26"/>
                      <w:lang w:val="en-US" w:eastAsia="zh-CN" w:bidi="ar"/>
                    </w:rPr>
                    <w:t>纪检监察科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88.20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78.10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88.10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right="0"/>
              <w:jc w:val="left"/>
            </w:pPr>
            <w:r>
              <w:rPr>
                <w:rFonts w:ascii="Calibri" w:hAnsi="Calibri" w:eastAsia="宋体" w:cs="Calibri"/>
                <w:caps w:val="0"/>
                <w:color w:val="605E5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</w:tblPrEx>
        <w:trPr>
          <w:tblCellSpacing w:w="0" w:type="dxa"/>
        </w:trPr>
        <w:tc>
          <w:tcPr>
            <w:tcW w:w="8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</w:rPr>
              <w:pict>
                <v:rect id="_x0000_i1026" o:spt="1" style="height:0.75pt;width:388.8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83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caps w:val="0"/>
                <w:spacing w:val="0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839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4A34DB"/>
    <w:rsid w:val="1E7306E0"/>
    <w:rsid w:val="1EC61BC0"/>
    <w:rsid w:val="1ECA5C8C"/>
    <w:rsid w:val="1F092614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C80B1F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515B42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701396F"/>
    <w:rsid w:val="47916356"/>
    <w:rsid w:val="48D27C2C"/>
    <w:rsid w:val="495F77FB"/>
    <w:rsid w:val="4A1345B2"/>
    <w:rsid w:val="4A2A460C"/>
    <w:rsid w:val="4AAF2E10"/>
    <w:rsid w:val="4C262D18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FD56AE"/>
    <w:rsid w:val="721077C6"/>
    <w:rsid w:val="72C35C17"/>
    <w:rsid w:val="734C174C"/>
    <w:rsid w:val="735B7F56"/>
    <w:rsid w:val="736E2C4D"/>
    <w:rsid w:val="74095F61"/>
    <w:rsid w:val="74986E67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uiPriority w:val="0"/>
  </w:style>
  <w:style w:type="character" w:customStyle="1" w:styleId="113">
    <w:name w:val="l-btn-left2"/>
    <w:basedOn w:val="10"/>
    <w:uiPriority w:val="0"/>
  </w:style>
  <w:style w:type="character" w:customStyle="1" w:styleId="114">
    <w:name w:val="l-btn-left3"/>
    <w:basedOn w:val="10"/>
    <w:uiPriority w:val="0"/>
  </w:style>
  <w:style w:type="character" w:customStyle="1" w:styleId="115">
    <w:name w:val="qqserver-service-alert2"/>
    <w:basedOn w:val="10"/>
    <w:uiPriority w:val="0"/>
  </w:style>
  <w:style w:type="character" w:customStyle="1" w:styleId="116">
    <w:name w:val="l-btn-empty"/>
    <w:basedOn w:val="10"/>
    <w:uiPriority w:val="0"/>
  </w:style>
  <w:style w:type="character" w:customStyle="1" w:styleId="117">
    <w:name w:val="l-btn-text"/>
    <w:basedOn w:val="10"/>
    <w:uiPriority w:val="0"/>
    <w:rPr>
      <w:vertAlign w:val="baseline"/>
    </w:rPr>
  </w:style>
  <w:style w:type="character" w:customStyle="1" w:styleId="118">
    <w:name w:val="l-btn-icon-left"/>
    <w:basedOn w:val="10"/>
    <w:uiPriority w:val="0"/>
  </w:style>
  <w:style w:type="character" w:customStyle="1" w:styleId="119">
    <w:name w:val="l-btn-icon-right"/>
    <w:basedOn w:val="10"/>
    <w:uiPriority w:val="0"/>
  </w:style>
  <w:style w:type="character" w:customStyle="1" w:styleId="120">
    <w:name w:val="qqserver-service-aler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2017-03-09T08:36:38Z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