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593"/>
        <w:gridCol w:w="1407"/>
        <w:gridCol w:w="1198"/>
        <w:gridCol w:w="4307"/>
      </w:tblGrid>
      <w:tr w:rsidR="00081F8E" w:rsidRPr="00081F8E" w:rsidTr="00081F8E">
        <w:trPr>
          <w:tblCellSpacing w:w="15" w:type="dxa"/>
        </w:trPr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桦川县2016年冬季公开招聘非卫生事业单位</w:t>
            </w: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  <w:bdr w:val="none" w:sz="0" w:space="0" w:color="auto" w:frame="1"/>
              </w:rPr>
              <w:br/>
            </w: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进入体检和考核人员名单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序号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姓名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报考单位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李姿莹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不动产登记中心（权籍调查股）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牟帅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不动产登记中心（受理股）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刘影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长新社公服中心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郭剑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东河乡农畜服中心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陈晓明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工业示范基地管委办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蒋思文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工业示范基地管委办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7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孙明超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公用事业管理处（财务）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刘经宇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公用事业管理处（科员）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钟焠鸣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国库集中支付中心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赵冬雪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黑桦国森公园管理办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11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马健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黑桦国森公园管理办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12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苏鑫慧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黑桦国森公园管理办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13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吴政隆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黑桦国森公园管理办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金海燕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黑桦国森公园管理办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许培峰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横头山镇农畜服中心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16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王磊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横头山镇农经管中心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17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赵雪林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花园社公服中心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刘杰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华兴社公服中心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19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彭秋楠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建民社公服中心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20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苗胜斌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劳动就业局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21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孟莎莎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农保局（办公室）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22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王颖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农保局（计算机）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付晓雪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农产品质量检测中心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范雨佳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农机安全监理站（监理员）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王 莹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农机安全监理站（监理员）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26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李淑玲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农机安全监理站（推广员）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陈丹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荣安社公服中心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杜识博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水产总站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29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苏冰瑶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水利勘测设计队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30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刘天博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水木年华社公服中心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杨博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四马架镇农畜服中心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段雪松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特种设备检验所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33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吴迪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特种设备检验所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34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赵康宁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图书馆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吕闯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团结社公服中心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36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杨学菁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网络宣传中心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37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张浩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文化馆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38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王可佳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乡镇林业站（综合）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39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陈浩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乡镇林业站（计算机）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40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李万峰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乡镇林业站（农学）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41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王明月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行政服务中心（综合）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42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张驰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行政服务中心（计算机）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43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许志勇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畜牧总站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44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宋本栋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学府社公服中心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45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历重企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阳光社公服中心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46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于嘉琪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悦来镇农畜服中心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47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吴琼</w:t>
            </w: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悦秀社公服中心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9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桦川县2016年冬季公开招聘卫生事业单位</w:t>
            </w: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  <w:bdr w:val="none" w:sz="0" w:space="0" w:color="auto" w:frame="1"/>
              </w:rPr>
              <w:br/>
            </w: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进入体检和考核人员名单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序号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姓名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报考单位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王 亮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付文迪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朴延知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姜洪超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刘佰明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6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刘立伟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于萌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周新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杨广奇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新城镇卫生院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10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巩乐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四马架镇卫生院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11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于亚翠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四马架镇卫生院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12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肖坤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四马架镇卫生院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13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韩翠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四马架镇卫生院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14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杨悦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四马架镇卫生院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15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潘婧娟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四马架镇卫生院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16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李葆媛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横头山镇卫生院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17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张淼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横头山镇卫生院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18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刘莹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健民社区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19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张佳尧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健民社区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20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杨雪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健民社区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21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孙丽波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健民社区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22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董雪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团结社区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23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张娜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团结社区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24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周影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疾控中心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25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刘海成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疾控中心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26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高爽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疾控中心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27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李晨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疾控中心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28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刘广亮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卫生救护站</w:t>
            </w:r>
          </w:p>
        </w:tc>
      </w:tr>
      <w:tr w:rsidR="00081F8E" w:rsidRPr="00081F8E" w:rsidTr="00081F8E">
        <w:trPr>
          <w:tblCellSpacing w:w="15" w:type="dxa"/>
        </w:trPr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29</w:t>
            </w:r>
          </w:p>
        </w:tc>
        <w:tc>
          <w:tcPr>
            <w:tcW w:w="2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韩宪彬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81F8E" w:rsidRPr="00081F8E" w:rsidRDefault="00081F8E" w:rsidP="00081F8E">
            <w:pPr>
              <w:widowControl/>
              <w:spacing w:line="390" w:lineRule="atLeast"/>
              <w:jc w:val="center"/>
              <w:textAlignment w:val="center"/>
              <w:rPr>
                <w:rFonts w:ascii="inherit" w:eastAsia="微软雅黑" w:hAnsi="inherit" w:cs="宋体"/>
                <w:color w:val="333333"/>
                <w:kern w:val="0"/>
                <w:szCs w:val="21"/>
              </w:rPr>
            </w:pPr>
            <w:r w:rsidRPr="00081F8E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  <w:bdr w:val="none" w:sz="0" w:space="0" w:color="auto" w:frame="1"/>
              </w:rPr>
              <w:t>宣传教育站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8E"/>
    <w:rsid w:val="00081F8E"/>
    <w:rsid w:val="008B690A"/>
    <w:rsid w:val="00A74585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41CF6-CFC5-4296-9D3F-7BFFBE6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2017-03-21T13:38:00Z</dcterms:created>
  <dcterms:modified xsi:type="dcterms:W3CDTF">2017-03-21T13:38:00Z</dcterms:modified>
</cp:coreProperties>
</file>