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404040"/>
          <w:spacing w:val="0"/>
          <w:sz w:val="20"/>
          <w:szCs w:val="20"/>
          <w:shd w:val="clear" w:fill="FFFFFF"/>
        </w:rPr>
      </w:pPr>
      <w:r>
        <w:rPr>
          <w:rFonts w:ascii="微软雅黑" w:hAnsi="微软雅黑" w:eastAsia="微软雅黑" w:cs="微软雅黑"/>
          <w:b/>
          <w:i w:val="0"/>
          <w:caps w:val="0"/>
          <w:color w:val="404040"/>
          <w:spacing w:val="0"/>
          <w:sz w:val="20"/>
          <w:szCs w:val="20"/>
          <w:shd w:val="clear" w:fill="FFFFFF"/>
        </w:rPr>
        <w:t>2016年</w:t>
      </w:r>
      <w:r>
        <w:rPr>
          <w:rFonts w:ascii="微软雅黑" w:hAnsi="微软雅黑" w:eastAsia="微软雅黑" w:cs="微软雅黑"/>
          <w:b/>
          <w:i w:val="0"/>
          <w:caps w:val="0"/>
          <w:color w:val="404040"/>
          <w:spacing w:val="0"/>
          <w:sz w:val="20"/>
          <w:szCs w:val="20"/>
          <w:shd w:val="clear" w:fill="FFFFFF"/>
        </w:rPr>
        <w:t>山东省食品药品监督管理局审评认证中心公开招聘拟聘用人员公示名单</w:t>
      </w:r>
    </w:p>
    <w:p>
      <w:pPr>
        <w:keepNext w:val="0"/>
        <w:keepLines w:val="0"/>
        <w:widowControl/>
        <w:suppressLineNumbers w:val="0"/>
        <w:jc w:val="left"/>
      </w:pPr>
    </w:p>
    <w:tbl>
      <w:tblPr>
        <w:tblW w:w="11022" w:type="dxa"/>
        <w:jc w:val="center"/>
        <w:tblInd w:w="-13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44"/>
        <w:gridCol w:w="1981"/>
        <w:gridCol w:w="994"/>
        <w:gridCol w:w="1170"/>
        <w:gridCol w:w="1005"/>
        <w:gridCol w:w="615"/>
        <w:gridCol w:w="1035"/>
        <w:gridCol w:w="1020"/>
        <w:gridCol w:w="1073"/>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jc w:val="center"/>
        </w:trPr>
        <w:tc>
          <w:tcPr>
            <w:tcW w:w="644"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序号</w:t>
            </w:r>
          </w:p>
        </w:tc>
        <w:tc>
          <w:tcPr>
            <w:tcW w:w="1981"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招聘单位</w:t>
            </w:r>
          </w:p>
        </w:tc>
        <w:tc>
          <w:tcPr>
            <w:tcW w:w="994"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岗位等级</w:t>
            </w:r>
          </w:p>
        </w:tc>
        <w:tc>
          <w:tcPr>
            <w:tcW w:w="117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岗位名称</w:t>
            </w:r>
          </w:p>
        </w:tc>
        <w:tc>
          <w:tcPr>
            <w:tcW w:w="1005"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拟聘人员</w:t>
            </w:r>
          </w:p>
        </w:tc>
        <w:tc>
          <w:tcPr>
            <w:tcW w:w="615"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性别</w:t>
            </w:r>
          </w:p>
        </w:tc>
        <w:tc>
          <w:tcPr>
            <w:tcW w:w="1035"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考试成绩</w:t>
            </w:r>
          </w:p>
        </w:tc>
        <w:tc>
          <w:tcPr>
            <w:tcW w:w="1020"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考察情况</w:t>
            </w:r>
          </w:p>
        </w:tc>
        <w:tc>
          <w:tcPr>
            <w:tcW w:w="1073"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体检结果</w:t>
            </w:r>
          </w:p>
        </w:tc>
        <w:tc>
          <w:tcPr>
            <w:tcW w:w="1485" w:type="dxa"/>
            <w:tcBorders>
              <w:top w:val="single" w:color="auto" w:sz="8" w:space="0"/>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单位咨询电话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01" w:hRule="atLeast"/>
          <w:jc w:val="center"/>
        </w:trPr>
        <w:tc>
          <w:tcPr>
            <w:tcW w:w="644"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1</w:t>
            </w:r>
          </w:p>
        </w:tc>
        <w:tc>
          <w:tcPr>
            <w:tcW w:w="1981"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山东省食品药品监督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管理局审评认证中心</w:t>
            </w:r>
          </w:p>
        </w:tc>
        <w:tc>
          <w:tcPr>
            <w:tcW w:w="9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中级</w:t>
            </w:r>
          </w:p>
        </w:tc>
        <w:tc>
          <w:tcPr>
            <w:tcW w:w="11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药品审评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岗位</w:t>
            </w:r>
          </w:p>
        </w:tc>
        <w:tc>
          <w:tcPr>
            <w:tcW w:w="100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刘珊珊</w:t>
            </w:r>
          </w:p>
        </w:tc>
        <w:tc>
          <w:tcPr>
            <w:tcW w:w="61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女</w:t>
            </w:r>
          </w:p>
        </w:tc>
        <w:tc>
          <w:tcPr>
            <w:tcW w:w="10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83.90</w:t>
            </w:r>
          </w:p>
        </w:tc>
        <w:tc>
          <w:tcPr>
            <w:tcW w:w="102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07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0531-88562360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01" w:hRule="atLeast"/>
          <w:jc w:val="center"/>
        </w:trPr>
        <w:tc>
          <w:tcPr>
            <w:tcW w:w="644"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2</w:t>
            </w:r>
          </w:p>
        </w:tc>
        <w:tc>
          <w:tcPr>
            <w:tcW w:w="1981"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山东省食品药品监督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管理局审评认证中心</w:t>
            </w:r>
          </w:p>
        </w:tc>
        <w:tc>
          <w:tcPr>
            <w:tcW w:w="9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中级</w:t>
            </w:r>
          </w:p>
        </w:tc>
        <w:tc>
          <w:tcPr>
            <w:tcW w:w="11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医疗器械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审评岗位1</w:t>
            </w:r>
          </w:p>
        </w:tc>
        <w:tc>
          <w:tcPr>
            <w:tcW w:w="100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王晓晨</w:t>
            </w:r>
          </w:p>
        </w:tc>
        <w:tc>
          <w:tcPr>
            <w:tcW w:w="61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女</w:t>
            </w:r>
          </w:p>
        </w:tc>
        <w:tc>
          <w:tcPr>
            <w:tcW w:w="10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84.50</w:t>
            </w:r>
          </w:p>
        </w:tc>
        <w:tc>
          <w:tcPr>
            <w:tcW w:w="102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07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0531-88562360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jc w:val="center"/>
        </w:trPr>
        <w:tc>
          <w:tcPr>
            <w:tcW w:w="644"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3</w:t>
            </w:r>
          </w:p>
        </w:tc>
        <w:tc>
          <w:tcPr>
            <w:tcW w:w="1981"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山东省食品药品监督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管理局审评认证中心</w:t>
            </w:r>
          </w:p>
        </w:tc>
        <w:tc>
          <w:tcPr>
            <w:tcW w:w="9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初级</w:t>
            </w:r>
          </w:p>
        </w:tc>
        <w:tc>
          <w:tcPr>
            <w:tcW w:w="11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药品经营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认证岗位</w:t>
            </w:r>
          </w:p>
        </w:tc>
        <w:tc>
          <w:tcPr>
            <w:tcW w:w="100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陈雨洁</w:t>
            </w:r>
          </w:p>
        </w:tc>
        <w:tc>
          <w:tcPr>
            <w:tcW w:w="61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女</w:t>
            </w:r>
          </w:p>
        </w:tc>
        <w:tc>
          <w:tcPr>
            <w:tcW w:w="10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82.40</w:t>
            </w:r>
          </w:p>
        </w:tc>
        <w:tc>
          <w:tcPr>
            <w:tcW w:w="102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07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0531-88562360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01" w:hRule="atLeast"/>
          <w:jc w:val="center"/>
        </w:trPr>
        <w:tc>
          <w:tcPr>
            <w:tcW w:w="644"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4</w:t>
            </w:r>
          </w:p>
        </w:tc>
        <w:tc>
          <w:tcPr>
            <w:tcW w:w="1981"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山东省食品药品监督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管理局审评认证中心</w:t>
            </w:r>
          </w:p>
        </w:tc>
        <w:tc>
          <w:tcPr>
            <w:tcW w:w="9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初级</w:t>
            </w:r>
          </w:p>
        </w:tc>
        <w:tc>
          <w:tcPr>
            <w:tcW w:w="11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医疗器械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审评岗位3</w:t>
            </w:r>
          </w:p>
        </w:tc>
        <w:tc>
          <w:tcPr>
            <w:tcW w:w="100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李国勇</w:t>
            </w:r>
          </w:p>
        </w:tc>
        <w:tc>
          <w:tcPr>
            <w:tcW w:w="61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男</w:t>
            </w:r>
          </w:p>
        </w:tc>
        <w:tc>
          <w:tcPr>
            <w:tcW w:w="10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89.80</w:t>
            </w:r>
          </w:p>
        </w:tc>
        <w:tc>
          <w:tcPr>
            <w:tcW w:w="102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07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0531-88562360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 w:hRule="atLeast"/>
          <w:jc w:val="center"/>
        </w:trPr>
        <w:tc>
          <w:tcPr>
            <w:tcW w:w="644" w:type="dxa"/>
            <w:tcBorders>
              <w:top w:val="nil"/>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5</w:t>
            </w:r>
          </w:p>
        </w:tc>
        <w:tc>
          <w:tcPr>
            <w:tcW w:w="1981"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山东省食品药品监督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管理局审评认证中心</w:t>
            </w:r>
          </w:p>
        </w:tc>
        <w:tc>
          <w:tcPr>
            <w:tcW w:w="994"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初级</w:t>
            </w:r>
          </w:p>
        </w:tc>
        <w:tc>
          <w:tcPr>
            <w:tcW w:w="117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医疗器械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审评岗位4</w:t>
            </w:r>
          </w:p>
        </w:tc>
        <w:tc>
          <w:tcPr>
            <w:tcW w:w="100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陈世伟</w:t>
            </w:r>
          </w:p>
        </w:tc>
        <w:tc>
          <w:tcPr>
            <w:tcW w:w="61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男</w:t>
            </w:r>
          </w:p>
        </w:tc>
        <w:tc>
          <w:tcPr>
            <w:tcW w:w="103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87.20</w:t>
            </w:r>
          </w:p>
        </w:tc>
        <w:tc>
          <w:tcPr>
            <w:tcW w:w="1020"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07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合格</w:t>
            </w:r>
          </w:p>
        </w:tc>
        <w:tc>
          <w:tcPr>
            <w:tcW w:w="1485"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0531-88562360</w:t>
            </w:r>
          </w:p>
        </w:tc>
      </w:tr>
    </w:tbl>
    <w:p>
      <w:pPr>
        <w:keepNext w:val="0"/>
        <w:keepLines w:val="0"/>
        <w:widowControl/>
        <w:suppressLineNumbers w:val="0"/>
        <w:jc w:val="left"/>
      </w:pPr>
    </w:p>
    <w:p>
      <w:pPr>
        <w:rPr>
          <w:rFonts w:ascii="微软雅黑" w:hAnsi="微软雅黑" w:eastAsia="微软雅黑" w:cs="微软雅黑"/>
          <w:b/>
          <w:i w:val="0"/>
          <w:caps w:val="0"/>
          <w:color w:val="404040"/>
          <w:spacing w:val="0"/>
          <w:sz w:val="20"/>
          <w:szCs w:val="2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E4D05"/>
    <w:rsid w:val="4F5E4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2017-04-13T09:39:00Z</dcterms:created>
  <dc:creator>ASUS</dc:creator>
  <cp:lastModifiedBy>ASUS</cp:lastModifiedBy>
  <dcterms:modified xsi:type="dcterms:W3CDTF">2017-04-13T09:40:03Z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