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7C" w:rsidRPr="001B567C" w:rsidRDefault="001B567C" w:rsidP="001B567C">
      <w:pPr>
        <w:widowControl/>
        <w:shd w:val="clear" w:color="auto" w:fill="FFFFFF"/>
        <w:spacing w:line="450" w:lineRule="atLeast"/>
        <w:ind w:firstLineChars="200" w:firstLine="643"/>
        <w:jc w:val="left"/>
        <w:rPr>
          <w:rFonts w:ascii="仿宋_GB2312" w:eastAsia="仿宋_GB2312" w:hAnsi="宋体" w:cs="宋体"/>
          <w:b/>
          <w:bCs/>
          <w:color w:val="333333"/>
          <w:sz w:val="32"/>
          <w:szCs w:val="32"/>
        </w:rPr>
      </w:pPr>
      <w:r w:rsidRPr="001B567C">
        <w:rPr>
          <w:rFonts w:ascii="仿宋_GB2312" w:eastAsia="仿宋_GB2312" w:hAnsi="宋体" w:cs="宋体" w:hint="eastAsia"/>
          <w:b/>
          <w:bCs/>
          <w:color w:val="333333"/>
          <w:sz w:val="32"/>
          <w:szCs w:val="32"/>
        </w:rPr>
        <w:t>入围体检对象、体检时间</w:t>
      </w:r>
    </w:p>
    <w:p w:rsidR="001B567C" w:rsidRPr="001B567C" w:rsidRDefault="001B567C" w:rsidP="001B567C">
      <w:pPr>
        <w:widowControl/>
        <w:shd w:val="clear" w:color="auto" w:fill="FFFFFF"/>
        <w:spacing w:line="450" w:lineRule="atLeast"/>
        <w:ind w:leftChars="200" w:left="420"/>
        <w:jc w:val="left"/>
        <w:rPr>
          <w:rFonts w:ascii="仿宋_GB2312" w:eastAsia="仿宋_GB2312" w:hAnsi="宋体" w:cs="宋体" w:hint="eastAsia"/>
          <w:b/>
          <w:bCs/>
          <w:color w:val="333333"/>
          <w:sz w:val="32"/>
          <w:szCs w:val="32"/>
        </w:rPr>
      </w:pPr>
      <w:r w:rsidRPr="001B567C">
        <w:rPr>
          <w:rFonts w:ascii="仿宋_GB2312" w:eastAsia="仿宋_GB2312" w:hAnsi="宋体" w:cs="宋体" w:hint="eastAsia"/>
          <w:color w:val="333333"/>
          <w:sz w:val="32"/>
          <w:szCs w:val="32"/>
        </w:rPr>
        <w:t xml:space="preserve"> 1、体检对象:</w:t>
      </w:r>
    </w:p>
    <w:tbl>
      <w:tblPr>
        <w:tblW w:w="13200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979"/>
        <w:gridCol w:w="5862"/>
        <w:gridCol w:w="5359"/>
      </w:tblGrid>
      <w:tr w:rsidR="001B567C" w:rsidRPr="001B567C" w:rsidTr="001B567C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67C" w:rsidRPr="001B567C" w:rsidRDefault="001B567C" w:rsidP="001B567C">
            <w:pPr>
              <w:widowControl/>
              <w:spacing w:line="450" w:lineRule="atLeast"/>
              <w:jc w:val="left"/>
              <w:rPr>
                <w:rFonts w:ascii="Calibri" w:eastAsia="宋体" w:hAnsi="Calibri" w:cs="Times New Roman" w:hint="eastAsia"/>
                <w:color w:val="333333"/>
                <w:szCs w:val="21"/>
              </w:rPr>
            </w:pPr>
            <w:r w:rsidRPr="001B567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 xml:space="preserve"> 序号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67C" w:rsidRPr="001B567C" w:rsidRDefault="001B567C" w:rsidP="001B567C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1B567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 xml:space="preserve">       准考证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67C" w:rsidRPr="001B567C" w:rsidRDefault="001B567C" w:rsidP="001B567C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1B567C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 xml:space="preserve">       成绩</w:t>
            </w:r>
          </w:p>
        </w:tc>
      </w:tr>
      <w:tr w:rsidR="001B567C" w:rsidRPr="001B567C" w:rsidTr="001B567C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67C" w:rsidRPr="001B567C" w:rsidRDefault="001B567C" w:rsidP="001B567C">
            <w:pPr>
              <w:widowControl/>
              <w:spacing w:line="450" w:lineRule="atLeast"/>
              <w:jc w:val="left"/>
              <w:rPr>
                <w:rFonts w:ascii="Calibri" w:eastAsia="宋体" w:hAnsi="Calibri" w:cs="Times New Roman" w:hint="eastAsia"/>
                <w:color w:val="333333"/>
                <w:szCs w:val="21"/>
              </w:rPr>
            </w:pPr>
            <w:r w:rsidRPr="001B567C">
              <w:rPr>
                <w:rFonts w:ascii="Calibri" w:eastAsia="宋体" w:hAnsi="Calibri" w:cs="Times New Roman" w:hint="eastAsia"/>
                <w:color w:val="333333"/>
                <w:szCs w:val="21"/>
              </w:rPr>
              <w:t xml:space="preserve">   1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7C" w:rsidRPr="001B567C" w:rsidRDefault="001B567C" w:rsidP="001B567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1B56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KFQ201701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7C" w:rsidRPr="001B567C" w:rsidRDefault="001B567C" w:rsidP="001B567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1B56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71.20 </w:t>
            </w:r>
          </w:p>
        </w:tc>
      </w:tr>
      <w:tr w:rsidR="001B567C" w:rsidRPr="001B567C" w:rsidTr="001B567C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67C" w:rsidRPr="001B567C" w:rsidRDefault="001B567C" w:rsidP="001B567C">
            <w:pPr>
              <w:widowControl/>
              <w:spacing w:line="450" w:lineRule="atLeast"/>
              <w:jc w:val="left"/>
              <w:rPr>
                <w:rFonts w:ascii="Calibri" w:eastAsia="宋体" w:hAnsi="Calibri" w:cs="Times New Roman" w:hint="eastAsia"/>
                <w:color w:val="333333"/>
                <w:szCs w:val="21"/>
              </w:rPr>
            </w:pPr>
            <w:r w:rsidRPr="001B567C">
              <w:rPr>
                <w:rFonts w:ascii="Calibri" w:eastAsia="宋体" w:hAnsi="Calibri" w:cs="Times New Roman" w:hint="eastAsia"/>
                <w:color w:val="333333"/>
                <w:szCs w:val="21"/>
              </w:rPr>
              <w:t xml:space="preserve">   2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7C" w:rsidRPr="001B567C" w:rsidRDefault="001B567C" w:rsidP="001B567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1B56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KFQ201702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7C" w:rsidRPr="001B567C" w:rsidRDefault="001B567C" w:rsidP="001B567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1B56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75.46 </w:t>
            </w:r>
          </w:p>
        </w:tc>
      </w:tr>
      <w:tr w:rsidR="001B567C" w:rsidRPr="001B567C" w:rsidTr="001B567C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67C" w:rsidRPr="001B567C" w:rsidRDefault="001B567C" w:rsidP="001B567C">
            <w:pPr>
              <w:widowControl/>
              <w:spacing w:line="450" w:lineRule="atLeast"/>
              <w:jc w:val="left"/>
              <w:rPr>
                <w:rFonts w:ascii="Calibri" w:eastAsia="宋体" w:hAnsi="Calibri" w:cs="Times New Roman" w:hint="eastAsia"/>
                <w:color w:val="333333"/>
                <w:szCs w:val="21"/>
              </w:rPr>
            </w:pPr>
            <w:r w:rsidRPr="001B567C">
              <w:rPr>
                <w:rFonts w:ascii="Calibri" w:eastAsia="宋体" w:hAnsi="Calibri" w:cs="Times New Roman" w:hint="eastAsia"/>
                <w:color w:val="333333"/>
                <w:szCs w:val="21"/>
              </w:rPr>
              <w:t xml:space="preserve">   3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7C" w:rsidRPr="001B567C" w:rsidRDefault="001B567C" w:rsidP="001B567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1B56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KFQ201705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7C" w:rsidRPr="001B567C" w:rsidRDefault="001B567C" w:rsidP="001B567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1B56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73.31 </w:t>
            </w:r>
          </w:p>
        </w:tc>
      </w:tr>
      <w:tr w:rsidR="001B567C" w:rsidRPr="001B567C" w:rsidTr="001B567C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67C" w:rsidRPr="001B567C" w:rsidRDefault="001B567C" w:rsidP="001B567C">
            <w:pPr>
              <w:widowControl/>
              <w:spacing w:line="450" w:lineRule="atLeast"/>
              <w:jc w:val="left"/>
              <w:rPr>
                <w:rFonts w:ascii="Calibri" w:eastAsia="宋体" w:hAnsi="Calibri" w:cs="Times New Roman" w:hint="eastAsia"/>
                <w:color w:val="333333"/>
                <w:szCs w:val="21"/>
              </w:rPr>
            </w:pPr>
            <w:r w:rsidRPr="001B567C">
              <w:rPr>
                <w:rFonts w:ascii="Calibri" w:eastAsia="宋体" w:hAnsi="Calibri" w:cs="Times New Roman" w:hint="eastAsia"/>
                <w:color w:val="333333"/>
                <w:szCs w:val="21"/>
              </w:rPr>
              <w:t xml:space="preserve">   4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7C" w:rsidRPr="001B567C" w:rsidRDefault="001B567C" w:rsidP="001B567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1B56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KFQ201707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7C" w:rsidRPr="001B567C" w:rsidRDefault="001B567C" w:rsidP="001B567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1B56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72.88 </w:t>
            </w:r>
          </w:p>
        </w:tc>
      </w:tr>
      <w:tr w:rsidR="001B567C" w:rsidRPr="001B567C" w:rsidTr="001B567C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67C" w:rsidRPr="001B567C" w:rsidRDefault="001B567C" w:rsidP="001B567C">
            <w:pPr>
              <w:widowControl/>
              <w:spacing w:line="450" w:lineRule="atLeast"/>
              <w:jc w:val="left"/>
              <w:rPr>
                <w:rFonts w:ascii="Calibri" w:eastAsia="宋体" w:hAnsi="Calibri" w:cs="Times New Roman" w:hint="eastAsia"/>
                <w:color w:val="333333"/>
                <w:szCs w:val="21"/>
              </w:rPr>
            </w:pPr>
            <w:r w:rsidRPr="001B567C">
              <w:rPr>
                <w:rFonts w:ascii="Calibri" w:eastAsia="宋体" w:hAnsi="Calibri" w:cs="Times New Roman" w:hint="eastAsia"/>
                <w:color w:val="333333"/>
                <w:szCs w:val="21"/>
              </w:rPr>
              <w:t xml:space="preserve">   5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7C" w:rsidRPr="001B567C" w:rsidRDefault="001B567C" w:rsidP="001B567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1B56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KFQ201709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7C" w:rsidRPr="001B567C" w:rsidRDefault="001B567C" w:rsidP="001B567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1B56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69.29 </w:t>
            </w:r>
          </w:p>
        </w:tc>
      </w:tr>
      <w:tr w:rsidR="001B567C" w:rsidRPr="001B567C" w:rsidTr="001B567C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67C" w:rsidRPr="001B567C" w:rsidRDefault="001B567C" w:rsidP="001B567C">
            <w:pPr>
              <w:widowControl/>
              <w:spacing w:line="450" w:lineRule="atLeast"/>
              <w:jc w:val="left"/>
              <w:rPr>
                <w:rFonts w:ascii="Calibri" w:eastAsia="宋体" w:hAnsi="Calibri" w:cs="Times New Roman" w:hint="eastAsia"/>
                <w:color w:val="333333"/>
                <w:szCs w:val="21"/>
              </w:rPr>
            </w:pPr>
            <w:r w:rsidRPr="001B567C">
              <w:rPr>
                <w:rFonts w:ascii="Calibri" w:eastAsia="宋体" w:hAnsi="Calibri" w:cs="Times New Roman" w:hint="eastAsia"/>
                <w:color w:val="333333"/>
                <w:szCs w:val="21"/>
              </w:rPr>
              <w:t xml:space="preserve">   6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7C" w:rsidRPr="001B567C" w:rsidRDefault="001B567C" w:rsidP="001B567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1B56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KFQ201716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7C" w:rsidRPr="001B567C" w:rsidRDefault="001B567C" w:rsidP="001B567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1B56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72.26 </w:t>
            </w:r>
          </w:p>
        </w:tc>
      </w:tr>
      <w:tr w:rsidR="001B567C" w:rsidRPr="001B567C" w:rsidTr="001B567C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67C" w:rsidRPr="001B567C" w:rsidRDefault="001B567C" w:rsidP="001B567C">
            <w:pPr>
              <w:widowControl/>
              <w:spacing w:line="450" w:lineRule="atLeast"/>
              <w:jc w:val="left"/>
              <w:rPr>
                <w:rFonts w:ascii="Calibri" w:eastAsia="宋体" w:hAnsi="Calibri" w:cs="Times New Roman" w:hint="eastAsia"/>
                <w:color w:val="333333"/>
                <w:szCs w:val="21"/>
              </w:rPr>
            </w:pPr>
            <w:r w:rsidRPr="001B567C">
              <w:rPr>
                <w:rFonts w:ascii="Calibri" w:eastAsia="宋体" w:hAnsi="Calibri" w:cs="Times New Roman" w:hint="eastAsia"/>
                <w:color w:val="333333"/>
                <w:szCs w:val="21"/>
              </w:rPr>
              <w:t xml:space="preserve">   7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7C" w:rsidRPr="001B567C" w:rsidRDefault="001B567C" w:rsidP="001B567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1B56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KFQ201721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7C" w:rsidRPr="001B567C" w:rsidRDefault="001B567C" w:rsidP="001B567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1B56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81.48 </w:t>
            </w:r>
          </w:p>
        </w:tc>
      </w:tr>
      <w:tr w:rsidR="001B567C" w:rsidRPr="001B567C" w:rsidTr="001B567C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67C" w:rsidRPr="001B567C" w:rsidRDefault="001B567C" w:rsidP="001B567C">
            <w:pPr>
              <w:widowControl/>
              <w:spacing w:line="450" w:lineRule="atLeast"/>
              <w:jc w:val="left"/>
              <w:rPr>
                <w:rFonts w:ascii="Calibri" w:eastAsia="宋体" w:hAnsi="Calibri" w:cs="Times New Roman" w:hint="eastAsia"/>
                <w:color w:val="333333"/>
                <w:szCs w:val="21"/>
              </w:rPr>
            </w:pPr>
            <w:r w:rsidRPr="001B567C">
              <w:rPr>
                <w:rFonts w:ascii="Calibri" w:eastAsia="宋体" w:hAnsi="Calibri" w:cs="Times New Roman" w:hint="eastAsia"/>
                <w:color w:val="333333"/>
                <w:szCs w:val="21"/>
              </w:rPr>
              <w:t xml:space="preserve">   8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7C" w:rsidRPr="001B567C" w:rsidRDefault="001B567C" w:rsidP="001B567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1B56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KFQ201722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67C" w:rsidRPr="001B567C" w:rsidRDefault="001B567C" w:rsidP="001B567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1B56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68.64 </w:t>
            </w:r>
          </w:p>
        </w:tc>
      </w:tr>
    </w:tbl>
    <w:p w:rsidR="008B690A" w:rsidRDefault="008B690A">
      <w:bookmarkStart w:id="0" w:name="_GoBack"/>
      <w:bookmarkEnd w:id="0"/>
    </w:p>
    <w:sectPr w:rsidR="008B690A" w:rsidSect="001B56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7C"/>
    <w:rsid w:val="001B567C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243DD-60D4-45CB-946C-F13C4EE2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7462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36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2017-05-05T15:06:00Z</dcterms:created>
  <dcterms:modified xsi:type="dcterms:W3CDTF">2017-05-05T15:07:00Z</dcterms:modified>
</cp:coreProperties>
</file>