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032"/>
        <w:gridCol w:w="1627"/>
        <w:gridCol w:w="3019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ascii="Arial" w:hAnsi="Arial" w:cs="Arial"/>
                <w:sz w:val="18"/>
                <w:szCs w:val="18"/>
                <w:bdr w:val="none" w:color="auto" w:sz="0" w:space="0"/>
              </w:rPr>
              <w:t>姓 名</w:t>
            </w:r>
          </w:p>
        </w:tc>
        <w:tc>
          <w:tcPr>
            <w:tcW w:w="10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6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30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1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报考职务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刘 佳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1989年3月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常德市农林科学研究院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专技人员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李 璐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1991年9月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常德市农林科学研究院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专技人员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7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name2"/>
    <w:basedOn w:val="3"/>
    <w:uiPriority w:val="0"/>
    <w:rPr>
      <w:b/>
      <w:color w:val="004998"/>
      <w:shd w:val="clear" w:fill="FFFFFF"/>
    </w:rPr>
  </w:style>
  <w:style w:type="character" w:customStyle="1" w:styleId="14">
    <w:name w:val="name"/>
    <w:basedOn w:val="3"/>
    <w:uiPriority w:val="0"/>
    <w:rPr>
      <w:color w:val="000000"/>
      <w:sz w:val="24"/>
      <w:szCs w:val="24"/>
      <w:bdr w:val="none" w:color="auto" w:sz="0" w:space="0"/>
    </w:rPr>
  </w:style>
  <w:style w:type="character" w:customStyle="1" w:styleId="15">
    <w:name w:val="more"/>
    <w:basedOn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2017-05-09T14:40:12Z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