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050"/>
        <w:gridCol w:w="3630"/>
        <w:gridCol w:w="3030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705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b/>
                <w:i w:val="0"/>
                <w:color w:val="000000"/>
                <w:sz w:val="32"/>
                <w:szCs w:val="32"/>
                <w:u w:val="none"/>
                <w:bdr w:val="none" w:color="auto" w:sz="0" w:space="0"/>
              </w:rPr>
              <w:t>2016年11月漳州市市直事业单位</w:t>
            </w:r>
            <w:r>
              <w:rPr>
                <w:b/>
                <w:i w:val="0"/>
                <w:color w:val="000000"/>
                <w:sz w:val="32"/>
                <w:szCs w:val="32"/>
                <w:u w:val="none"/>
                <w:bdr w:val="none" w:color="auto" w:sz="0" w:space="0"/>
              </w:rPr>
              <w:br w:type="textWrapping"/>
            </w:r>
            <w:r>
              <w:rPr>
                <w:b/>
                <w:i w:val="0"/>
                <w:color w:val="000000"/>
                <w:sz w:val="32"/>
                <w:szCs w:val="32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b/>
                <w:i w:val="0"/>
                <w:color w:val="000000"/>
                <w:sz w:val="32"/>
                <w:szCs w:val="32"/>
                <w:u w:val="none"/>
                <w:bdr w:val="none" w:color="auto" w:sz="0" w:space="0"/>
              </w:rPr>
              <w:t>公开招考拟聘人员名单公示（二）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705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毕业院校/原工作单位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张志军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方一珺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魏伟龙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曾龙生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肖丽芳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苏含朵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何小丹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江西中医药大学科技学院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傅晓泉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朱奇真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王泽鑫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沈剑锋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陈海冰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林惠碧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江西中医药大学科技学院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翁文鑫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甘妙玲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厦门医学高等专科学校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吴小芳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陈素云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陈旭娉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翁云平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庄燕芬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张育虹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王丹敏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陈碧琼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叶娜靖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陈周娜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郑淑芬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林淑华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中国医科大学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陈艺洪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黄丽苹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欧燕珍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蒋小荣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泉州医学高等专科学校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吴海燕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韩秋敏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黄文霞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黄少英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林丽华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吴玉环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蔡惠萍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吴池丽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郑州工业应用技术学院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李丽云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沈毅弘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卜江慧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谢金攀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冯雪玉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洪毅敏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福建医科大学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徐智勤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陈少杰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天津财经大学商学院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漳州市审计局政府性资金风险防控中心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陈英俊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漳州市第四医院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洪丽卿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漳州市第四医院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陈文才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福建中医药大学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漳州市第四医院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罗纾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福州大学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江晓佟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南京农业大学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黄志平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叶惠恋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王平凡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复旦大学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吴雅萍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福建农林大学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张丽华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漳州市福康医院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2016.05招考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AACCEE" w:sz="6" w:space="7"/>
          <w:right w:val="none" w:color="auto" w:sz="0" w:space="0"/>
        </w:pBdr>
        <w:spacing w:before="0" w:beforeAutospacing="0" w:after="0" w:afterAutospacing="0"/>
        <w:ind w:left="0" w:right="0" w:firstLine="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479DD"/>
    <w:rsid w:val="4FB47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2017-05-12T13:27:00Z</dcterms:created>
  <dc:creator>sj</dc:creator>
  <cp:lastModifiedBy>sj</cp:lastModifiedBy>
  <dcterms:modified xsi:type="dcterms:W3CDTF">2017-05-12T13:28:13Z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