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left="0" w:firstLine="420"/>
        <w:jc w:val="left"/>
      </w:pPr>
      <w:r>
        <w:rPr>
          <w:sz w:val="18"/>
          <w:szCs w:val="18"/>
        </w:rPr>
        <w:t>不开考岗位（共3个岗位，其中无人报名岗位2个，总共涉及1名考生）：</w:t>
      </w:r>
    </w:p>
    <w:tbl>
      <w:tblPr>
        <w:tblW w:w="8715" w:type="dxa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7"/>
        <w:gridCol w:w="1860"/>
        <w:gridCol w:w="1224"/>
        <w:gridCol w:w="1224"/>
        <w:gridCol w:w="1588"/>
        <w:gridCol w:w="18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15" w:type="dxa"/>
        </w:trPr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</w:pPr>
            <w:r>
              <w:rPr>
                <w:bdr w:val="none" w:color="auto" w:sz="0" w:space="0"/>
              </w:rPr>
              <w:t>序号</w:t>
            </w:r>
          </w:p>
        </w:tc>
        <w:tc>
          <w:tcPr>
            <w:tcW w:w="18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</w:pPr>
            <w:r>
              <w:rPr>
                <w:bdr w:val="none" w:color="auto" w:sz="0" w:space="0"/>
              </w:rPr>
              <w:t>招聘单位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19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</w:pPr>
            <w:r>
              <w:rPr>
                <w:bdr w:val="none" w:color="auto" w:sz="0" w:space="0"/>
              </w:rPr>
              <w:t>岗位序号</w:t>
            </w:r>
          </w:p>
        </w:tc>
        <w:tc>
          <w:tcPr>
            <w:tcW w:w="119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</w:pPr>
            <w:r>
              <w:rPr>
                <w:bdr w:val="none" w:color="auto" w:sz="0" w:space="0"/>
              </w:rPr>
              <w:t>岗位名称</w:t>
            </w:r>
          </w:p>
        </w:tc>
        <w:tc>
          <w:tcPr>
            <w:tcW w:w="155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</w:pPr>
            <w:r>
              <w:rPr>
                <w:bdr w:val="none" w:color="auto" w:sz="0" w:space="0"/>
              </w:rPr>
              <w:t>原计划招聘人数</w:t>
            </w:r>
          </w:p>
        </w:tc>
        <w:tc>
          <w:tcPr>
            <w:tcW w:w="18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</w:pPr>
            <w:r>
              <w:rPr>
                <w:bdr w:val="none" w:color="auto" w:sz="0" w:space="0"/>
              </w:rPr>
              <w:t>符合条件报名缴费人数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15" w:type="dxa"/>
        </w:trPr>
        <w:tc>
          <w:tcPr>
            <w:tcW w:w="90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</w:pPr>
            <w:r>
              <w:rPr>
                <w:bdr w:val="none" w:color="auto" w:sz="0" w:space="0"/>
              </w:rPr>
              <w:t>晋安区文化市场综合行政执法大队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</w:pPr>
            <w:r>
              <w:rPr>
                <w:bdr w:val="none" w:color="auto" w:sz="0" w:space="0"/>
              </w:rPr>
              <w:t>01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</w:pPr>
            <w:r>
              <w:rPr>
                <w:bdr w:val="none" w:color="auto" w:sz="0" w:space="0"/>
              </w:rPr>
              <w:t>工作人员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15" w:type="dxa"/>
        </w:trPr>
        <w:tc>
          <w:tcPr>
            <w:tcW w:w="90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</w:pPr>
            <w:r>
              <w:rPr>
                <w:bdr w:val="none" w:color="auto" w:sz="0" w:space="0"/>
              </w:rPr>
              <w:t>晋安区环境保护监测站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</w:pPr>
            <w:r>
              <w:rPr>
                <w:bdr w:val="none" w:color="auto" w:sz="0" w:space="0"/>
              </w:rPr>
              <w:t>01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</w:pPr>
            <w:r>
              <w:rPr>
                <w:bdr w:val="none" w:color="auto" w:sz="0" w:space="0"/>
              </w:rPr>
              <w:t>专业技术岗位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15" w:type="dxa"/>
        </w:trPr>
        <w:tc>
          <w:tcPr>
            <w:tcW w:w="90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</w:pPr>
            <w:r>
              <w:rPr>
                <w:bdr w:val="none" w:color="auto" w:sz="0" w:space="0"/>
              </w:rPr>
              <w:t>晋安区中国寿山石馆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</w:pPr>
            <w:r>
              <w:rPr>
                <w:bdr w:val="none" w:color="auto" w:sz="0" w:space="0"/>
              </w:rPr>
              <w:t>01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</w:pPr>
            <w:r>
              <w:rPr>
                <w:bdr w:val="none" w:color="auto" w:sz="0" w:space="0"/>
              </w:rPr>
              <w:t>办公室文员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675B0C"/>
    <w:rsid w:val="50675B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2017-05-12T12:24:00Z</dcterms:created>
  <dc:creator>sj</dc:creator>
  <cp:lastModifiedBy>sj</cp:lastModifiedBy>
  <dcterms:modified xsi:type="dcterms:W3CDTF">2017-05-12T12:25:22Z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