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bottom w:val="dashed" w:color="C1C1C1" w:sz="4" w:space="0"/>
        </w:pBdr>
        <w:spacing w:before="252" w:beforeAutospacing="0" w:after="252" w:afterAutospacing="0"/>
        <w:ind w:left="126" w:right="126"/>
        <w:jc w:val="center"/>
        <w:rPr>
          <w:color w:val="444444"/>
          <w:sz w:val="27"/>
          <w:szCs w:val="27"/>
          <w:shd w:val="clear" w:fill="FFFFFF"/>
        </w:rPr>
      </w:pPr>
      <w:r>
        <w:rPr>
          <w:color w:val="444444"/>
          <w:sz w:val="27"/>
          <w:szCs w:val="27"/>
          <w:shd w:val="clear" w:fill="FFFFFF"/>
        </w:rPr>
        <w:t>2017年度</w:t>
      </w:r>
      <w:r>
        <w:rPr>
          <w:color w:val="444444"/>
          <w:sz w:val="27"/>
          <w:szCs w:val="27"/>
          <w:shd w:val="clear" w:fill="FFFFFF"/>
        </w:rPr>
        <w:t>西塞山区机关事业单位公开招聘工作人员拟聘用人员公示</w:t>
      </w:r>
    </w:p>
    <w:tbl>
      <w:tblPr>
        <w:tblW w:w="6736" w:type="dxa"/>
        <w:tblInd w:w="-2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406"/>
        <w:gridCol w:w="1665"/>
        <w:gridCol w:w="166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考  号</w:t>
            </w:r>
            <w:r>
              <w:rPr>
                <w:rFonts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报考专业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</w:rPr>
              <w:t>姓 名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</w:pPr>
          </w:p>
        </w:tc>
        <w:tc>
          <w:tcPr>
            <w:tcW w:w="1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10102160410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法律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袁知勇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10102160422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法律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王春红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10202160215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陈秋林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10202160115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财务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涂  茜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10302160502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文字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陆红婷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10302160504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文字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王春树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10302160514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文字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spacing w:before="0" w:beforeAutospacing="1" w:after="125" w:afterAutospacing="0"/>
              <w:ind w:left="0" w:right="0"/>
              <w:jc w:val="center"/>
              <w:rPr>
                <w:sz w:val="17"/>
                <w:szCs w:val="17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丁  辉</w:t>
            </w:r>
            <w:r>
              <w:rPr>
                <w:rFonts w:hint="eastAsia" w:ascii="微软雅黑" w:hAnsi="微软雅黑" w:eastAsia="微软雅黑" w:cs="微软雅黑"/>
                <w:color w:val="444444"/>
                <w:sz w:val="17"/>
                <w:szCs w:val="17"/>
              </w:rPr>
              <w:t xml:space="preserve"> </w:t>
            </w:r>
          </w:p>
        </w:tc>
      </w:tr>
    </w:tbl>
    <w:p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7826DB"/>
    <w:rsid w:val="7C7826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color w:val="auto"/>
      <w:kern w:val="44"/>
      <w:sz w:val="48"/>
      <w:szCs w:val="48"/>
      <w:u w:val="none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rPr>
      <w:sz w:val="24"/>
    </w:rPr>
  </w:style>
  <w:style w:type="character" w:styleId="5">
    <w:name w:val="FollowedHyperlink"/>
    <w:basedOn w:val="4"/>
    <w:uiPriority w:val="0"/>
    <w:rPr>
      <w:color w:val="3F3F3F"/>
      <w:u w:val="none"/>
    </w:rPr>
  </w:style>
  <w:style w:type="character" w:styleId="6">
    <w:name w:val="Hyperlink"/>
    <w:basedOn w:val="4"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Office_10.1.0.6466_F1E327BC-269C-435d-A152-05C5408002CA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2017-05-13T03:52:00Z</dcterms:created>
  <dc:creator>ASUS</dc:creator>
  <cp:lastModifiedBy>ASUS</cp:lastModifiedBy>
  <dcterms:modified xsi:type="dcterms:W3CDTF">2017-05-13T03:52:47Z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2052-10.1.0.6466</vt:lpwstr>
  </property>
</Properties>
</file>