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b/>
          <w:bCs/>
          <w:i w:val="0"/>
          <w:color w:val="0000FF"/>
          <w:kern w:val="0"/>
          <w:sz w:val="24"/>
          <w:szCs w:val="24"/>
          <w:lang w:val="en-US" w:eastAsia="zh-CN" w:bidi="ar"/>
        </w:rPr>
      </w:pPr>
      <w:bookmarkStart w:id="0" w:name="_GoBack"/>
      <w:bookmarkEnd w:id="0"/>
      <w:r>
        <w:rPr>
          <w:rFonts w:hint="eastAsia" w:ascii="宋体" w:hAnsi="宋体" w:eastAsia="宋体" w:cs="宋体"/>
          <w:b/>
          <w:bCs/>
          <w:i w:val="0"/>
          <w:color w:val="0000FF"/>
          <w:kern w:val="0"/>
          <w:sz w:val="24"/>
          <w:szCs w:val="24"/>
          <w:lang w:val="en-US" w:eastAsia="zh-CN" w:bidi="ar"/>
        </w:rPr>
        <w:t>加入江苏事业单位面试群 556802107 ，关注江苏事业单位微信（jssydwksw）大家共同学习，海量资料共分享</w:t>
      </w:r>
    </w:p>
    <w:p>
      <w:pPr>
        <w:keepNext w:val="0"/>
        <w:keepLines w:val="0"/>
        <w:widowControl/>
        <w:suppressLineNumbers w:val="0"/>
        <w:spacing w:before="0" w:beforeAutospacing="1" w:after="0" w:afterAutospacing="1"/>
        <w:ind w:left="0" w:right="0"/>
        <w:jc w:val="center"/>
        <w:textAlignment w:val="center"/>
        <w:rPr>
          <w:rFonts w:hint="eastAsia" w:ascii="宋体" w:hAnsi="宋体" w:eastAsia="宋体" w:cs="宋体"/>
          <w:i w:val="0"/>
          <w:color w:val="000000"/>
          <w:kern w:val="0"/>
          <w:sz w:val="24"/>
          <w:szCs w:val="24"/>
          <w:lang w:val="en-US" w:eastAsia="zh-CN" w:bidi="ar"/>
        </w:rPr>
      </w:pPr>
    </w:p>
    <w:tbl>
      <w:tblPr>
        <w:tblStyle w:val="4"/>
        <w:tblW w:w="1391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4"/>
        <w:gridCol w:w="2888"/>
        <w:gridCol w:w="1400"/>
        <w:gridCol w:w="478"/>
        <w:gridCol w:w="1654"/>
        <w:gridCol w:w="613"/>
        <w:gridCol w:w="747"/>
        <w:gridCol w:w="1250"/>
        <w:gridCol w:w="576"/>
        <w:gridCol w:w="600"/>
        <w:gridCol w:w="490"/>
        <w:gridCol w:w="1372"/>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13918" w:type="dxa"/>
            <w:gridSpan w:val="13"/>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4"/>
                <w:szCs w:val="24"/>
                <w:lang w:val="en-US" w:eastAsia="zh-CN" w:bidi="ar"/>
              </w:rPr>
              <w:t>2017年上半年盐城市部分事业单位统一公开招聘工作人员面试前资格复审人员名单公布（市直）（四）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404" w:type="dxa"/>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序号</w:t>
            </w:r>
          </w:p>
        </w:tc>
        <w:tc>
          <w:tcPr>
            <w:tcW w:w="28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部门名称</w:t>
            </w:r>
          </w:p>
        </w:tc>
        <w:tc>
          <w:tcPr>
            <w:tcW w:w="14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经费来源</w:t>
            </w:r>
          </w:p>
        </w:tc>
        <w:tc>
          <w:tcPr>
            <w:tcW w:w="4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职位代码</w:t>
            </w:r>
          </w:p>
        </w:tc>
        <w:tc>
          <w:tcPr>
            <w:tcW w:w="16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职位名称</w:t>
            </w:r>
          </w:p>
        </w:tc>
        <w:tc>
          <w:tcPr>
            <w:tcW w:w="61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招聘</w:t>
            </w:r>
            <w:r>
              <w:rPr>
                <w:rFonts w:hint="eastAsia" w:ascii="宋体" w:hAnsi="宋体" w:eastAsia="宋体" w:cs="宋体"/>
                <w:b/>
                <w:i w:val="0"/>
                <w:color w:val="000000"/>
                <w:kern w:val="0"/>
                <w:sz w:val="20"/>
                <w:szCs w:val="20"/>
                <w:lang w:val="en-US" w:eastAsia="zh-CN" w:bidi="ar"/>
              </w:rPr>
              <w:br w:type="textWrapping"/>
            </w:r>
            <w:r>
              <w:rPr>
                <w:rFonts w:hint="eastAsia" w:ascii="宋体" w:hAnsi="宋体" w:eastAsia="宋体" w:cs="宋体"/>
                <w:b/>
                <w:i w:val="0"/>
                <w:color w:val="000000"/>
                <w:kern w:val="0"/>
                <w:sz w:val="20"/>
                <w:szCs w:val="20"/>
                <w:lang w:val="en-US" w:eastAsia="zh-CN" w:bidi="ar"/>
              </w:rPr>
              <w:t>计划数</w:t>
            </w:r>
          </w:p>
        </w:tc>
        <w:tc>
          <w:tcPr>
            <w:tcW w:w="7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姓 名</w:t>
            </w:r>
          </w:p>
        </w:tc>
        <w:tc>
          <w:tcPr>
            <w:tcW w:w="1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准考证号</w:t>
            </w:r>
          </w:p>
        </w:tc>
        <w:tc>
          <w:tcPr>
            <w:tcW w:w="5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卷面</w:t>
            </w:r>
            <w:r>
              <w:rPr>
                <w:rFonts w:hint="eastAsia" w:ascii="宋体" w:hAnsi="宋体" w:eastAsia="宋体" w:cs="宋体"/>
                <w:b/>
                <w:i w:val="0"/>
                <w:color w:val="000000"/>
                <w:kern w:val="0"/>
                <w:sz w:val="20"/>
                <w:szCs w:val="20"/>
                <w:lang w:val="en-US" w:eastAsia="zh-CN" w:bidi="ar"/>
              </w:rPr>
              <w:br w:type="textWrapping"/>
            </w:r>
            <w:r>
              <w:rPr>
                <w:rFonts w:hint="eastAsia" w:ascii="宋体" w:hAnsi="宋体" w:eastAsia="宋体" w:cs="宋体"/>
                <w:b/>
                <w:i w:val="0"/>
                <w:color w:val="000000"/>
                <w:kern w:val="0"/>
                <w:sz w:val="20"/>
                <w:szCs w:val="20"/>
                <w:lang w:val="en-US" w:eastAsia="zh-CN" w:bidi="ar"/>
              </w:rPr>
              <w:t>成绩</w:t>
            </w:r>
          </w:p>
        </w:tc>
        <w:tc>
          <w:tcPr>
            <w:tcW w:w="6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百分制成绩</w:t>
            </w:r>
          </w:p>
        </w:tc>
        <w:tc>
          <w:tcPr>
            <w:tcW w:w="4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排名</w:t>
            </w:r>
          </w:p>
        </w:tc>
        <w:tc>
          <w:tcPr>
            <w:tcW w:w="137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面试形式</w:t>
            </w:r>
            <w:r>
              <w:rPr>
                <w:rFonts w:hint="eastAsia" w:ascii="宋体" w:hAnsi="宋体" w:eastAsia="宋体" w:cs="宋体"/>
                <w:b/>
                <w:i w:val="0"/>
                <w:color w:val="000000"/>
                <w:kern w:val="0"/>
                <w:sz w:val="20"/>
                <w:szCs w:val="20"/>
                <w:lang w:val="en-US" w:eastAsia="zh-CN" w:bidi="ar"/>
              </w:rPr>
              <w:br w:type="textWrapping"/>
            </w:r>
            <w:r>
              <w:rPr>
                <w:rFonts w:hint="eastAsia" w:ascii="宋体" w:hAnsi="宋体" w:eastAsia="宋体" w:cs="宋体"/>
                <w:b/>
                <w:i w:val="0"/>
                <w:color w:val="000000"/>
                <w:kern w:val="0"/>
                <w:sz w:val="20"/>
                <w:szCs w:val="20"/>
                <w:lang w:val="en-US" w:eastAsia="zh-CN" w:bidi="ar"/>
              </w:rPr>
              <w:t>及所占比例</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w:t>
            </w:r>
          </w:p>
        </w:tc>
        <w:tc>
          <w:tcPr>
            <w:tcW w:w="28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盐城市水利局-盐城市四港港道监测管理所　</w:t>
            </w:r>
          </w:p>
        </w:tc>
        <w:tc>
          <w:tcPr>
            <w:tcW w:w="14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全额拨款</w:t>
            </w:r>
          </w:p>
        </w:tc>
        <w:tc>
          <w:tcPr>
            <w:tcW w:w="47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022</w:t>
            </w:r>
          </w:p>
        </w:tc>
        <w:tc>
          <w:tcPr>
            <w:tcW w:w="165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航海技术(驾驶)</w:t>
            </w:r>
          </w:p>
        </w:tc>
        <w:tc>
          <w:tcPr>
            <w:tcW w:w="61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w:t>
            </w: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王伟</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310090505525</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69</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69</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2</w:t>
            </w:r>
          </w:p>
        </w:tc>
        <w:tc>
          <w:tcPr>
            <w:tcW w:w="137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专业测试50%</w:t>
            </w: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资格证不符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沈翔</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310090505420</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68</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68</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4</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高溢</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310090505712</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68</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68</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4</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2</w:t>
            </w:r>
          </w:p>
        </w:tc>
        <w:tc>
          <w:tcPr>
            <w:tcW w:w="28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盐城市水利局-盐城市射阳河闸管理所</w:t>
            </w:r>
          </w:p>
        </w:tc>
        <w:tc>
          <w:tcPr>
            <w:tcW w:w="14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差额拨款</w:t>
            </w:r>
          </w:p>
        </w:tc>
        <w:tc>
          <w:tcPr>
            <w:tcW w:w="47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023</w:t>
            </w:r>
          </w:p>
        </w:tc>
        <w:tc>
          <w:tcPr>
            <w:tcW w:w="165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闸门运行工</w:t>
            </w:r>
          </w:p>
        </w:tc>
        <w:tc>
          <w:tcPr>
            <w:tcW w:w="61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2</w:t>
            </w: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陈兴中</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310090505317</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65</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65</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w:t>
            </w:r>
          </w:p>
        </w:tc>
        <w:tc>
          <w:tcPr>
            <w:tcW w:w="137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技能操作50%</w:t>
            </w: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陈跃跃</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310090505619</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59</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59</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7</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资格证时间不符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李云云</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310090505524</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58</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58</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8</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黄鲁波</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310090505206</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58</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58</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8</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陈星</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310090505510</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58</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58</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8</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w:t>
            </w:r>
          </w:p>
        </w:tc>
        <w:tc>
          <w:tcPr>
            <w:tcW w:w="28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盐城市水利局-盐城市新洋港闸管理所</w:t>
            </w:r>
          </w:p>
        </w:tc>
        <w:tc>
          <w:tcPr>
            <w:tcW w:w="14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差额拔款</w:t>
            </w:r>
          </w:p>
        </w:tc>
        <w:tc>
          <w:tcPr>
            <w:tcW w:w="47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024</w:t>
            </w:r>
          </w:p>
        </w:tc>
        <w:tc>
          <w:tcPr>
            <w:tcW w:w="165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闸门运行工</w:t>
            </w:r>
          </w:p>
        </w:tc>
        <w:tc>
          <w:tcPr>
            <w:tcW w:w="61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2</w:t>
            </w: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张熠</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310090505126</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64</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64</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w:t>
            </w:r>
          </w:p>
        </w:tc>
        <w:tc>
          <w:tcPr>
            <w:tcW w:w="137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技能操作50%</w:t>
            </w: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毕业证书不符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祝求</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310090505330</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60</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60</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7</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4</w:t>
            </w:r>
          </w:p>
        </w:tc>
        <w:tc>
          <w:tcPr>
            <w:tcW w:w="28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盐城市水利局-盐城市废黄河立交工程管理所</w:t>
            </w:r>
          </w:p>
        </w:tc>
        <w:tc>
          <w:tcPr>
            <w:tcW w:w="14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全额拨款</w:t>
            </w:r>
          </w:p>
        </w:tc>
        <w:tc>
          <w:tcPr>
            <w:tcW w:w="47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033</w:t>
            </w:r>
          </w:p>
        </w:tc>
        <w:tc>
          <w:tcPr>
            <w:tcW w:w="165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闸门运行工</w:t>
            </w:r>
          </w:p>
        </w:tc>
        <w:tc>
          <w:tcPr>
            <w:tcW w:w="61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w:t>
            </w: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孙刚</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310090505521</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71</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71</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w:t>
            </w:r>
          </w:p>
        </w:tc>
        <w:tc>
          <w:tcPr>
            <w:tcW w:w="137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技能操作50%</w:t>
            </w: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郑洪盛</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310090505120</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65</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65</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个人放弃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桂宾</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310090505307</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61</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61</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毕业证时间不符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陈杰</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310090505711</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57</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57</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王中庄</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310090505214</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57</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57</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吴斌</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310090505707</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62</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62</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4</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姚水莲</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310090505427</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55</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55</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8</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w:t>
            </w:r>
          </w:p>
        </w:tc>
        <w:tc>
          <w:tcPr>
            <w:tcW w:w="28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盐城市水利局-盐城市大套船闸管理所</w:t>
            </w:r>
          </w:p>
        </w:tc>
        <w:tc>
          <w:tcPr>
            <w:tcW w:w="14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自收自支</w:t>
            </w:r>
          </w:p>
        </w:tc>
        <w:tc>
          <w:tcPr>
            <w:tcW w:w="47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034</w:t>
            </w:r>
          </w:p>
        </w:tc>
        <w:tc>
          <w:tcPr>
            <w:tcW w:w="165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闸门运行工</w:t>
            </w:r>
          </w:p>
        </w:tc>
        <w:tc>
          <w:tcPr>
            <w:tcW w:w="61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w:t>
            </w: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王圣铨</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310090505622</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66</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66</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w:t>
            </w:r>
          </w:p>
        </w:tc>
        <w:tc>
          <w:tcPr>
            <w:tcW w:w="137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技能操作50%</w:t>
            </w: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王东</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310090505607</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60</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60</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4</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丁云青</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310090505513</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57</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57</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罗兴冬</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310090505623</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57</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57</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w:t>
            </w:r>
          </w:p>
        </w:tc>
        <w:tc>
          <w:tcPr>
            <w:tcW w:w="28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盐城市食品药品监督管理局-</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盐城市食品药品监督检验中心</w:t>
            </w:r>
          </w:p>
        </w:tc>
        <w:tc>
          <w:tcPr>
            <w:tcW w:w="14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财政拨款</w:t>
            </w:r>
          </w:p>
        </w:tc>
        <w:tc>
          <w:tcPr>
            <w:tcW w:w="47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077</w:t>
            </w:r>
          </w:p>
        </w:tc>
        <w:tc>
          <w:tcPr>
            <w:tcW w:w="165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检验员</w:t>
            </w:r>
          </w:p>
        </w:tc>
        <w:tc>
          <w:tcPr>
            <w:tcW w:w="61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w:t>
            </w: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王建</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209090205804</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101.9</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67.93</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w:t>
            </w:r>
          </w:p>
        </w:tc>
        <w:tc>
          <w:tcPr>
            <w:tcW w:w="137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结构化面试50%</w:t>
            </w: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刘君君</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209090304601</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94</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62.67</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4</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专业不符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蔡莉</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209090202212</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93.2</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62.13</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5</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7</w:t>
            </w:r>
          </w:p>
        </w:tc>
        <w:tc>
          <w:tcPr>
            <w:tcW w:w="288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盐城市政务办-市“12345”督查中心</w:t>
            </w:r>
          </w:p>
        </w:tc>
        <w:tc>
          <w:tcPr>
            <w:tcW w:w="14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全额拨款</w:t>
            </w:r>
          </w:p>
        </w:tc>
        <w:tc>
          <w:tcPr>
            <w:tcW w:w="47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081</w:t>
            </w:r>
          </w:p>
        </w:tc>
        <w:tc>
          <w:tcPr>
            <w:tcW w:w="165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办事员</w:t>
            </w:r>
          </w:p>
        </w:tc>
        <w:tc>
          <w:tcPr>
            <w:tcW w:w="61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w:t>
            </w: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丁敏洁</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101090501521</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100.4</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66.93</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2</w:t>
            </w:r>
          </w:p>
        </w:tc>
        <w:tc>
          <w:tcPr>
            <w:tcW w:w="137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结构化面试50%</w:t>
            </w: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个人放弃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404"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288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00"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47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654"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613"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7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王卉</w:t>
            </w:r>
          </w:p>
        </w:tc>
        <w:tc>
          <w:tcPr>
            <w:tcW w:w="1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101090503527</w:t>
            </w:r>
          </w:p>
        </w:tc>
        <w:tc>
          <w:tcPr>
            <w:tcW w:w="5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99.1</w:t>
            </w: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66.07</w:t>
            </w:r>
          </w:p>
        </w:tc>
        <w:tc>
          <w:tcPr>
            <w:tcW w:w="4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color w:val="000000"/>
                <w:kern w:val="0"/>
                <w:sz w:val="20"/>
                <w:szCs w:val="20"/>
                <w:lang w:val="en-US" w:eastAsia="zh-CN" w:bidi="ar"/>
              </w:rPr>
              <w:t>4</w:t>
            </w:r>
          </w:p>
        </w:tc>
        <w:tc>
          <w:tcPr>
            <w:tcW w:w="137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14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b/>
                <w:i w:val="0"/>
                <w:color w:val="000000"/>
                <w:kern w:val="0"/>
                <w:sz w:val="20"/>
                <w:szCs w:val="20"/>
                <w:lang w:val="en-US" w:eastAsia="zh-CN" w:bidi="ar"/>
              </w:rPr>
              <w:t>依次递补</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76" w:beforeAutospacing="0" w:after="0" w:afterAutospacing="0" w:line="240" w:lineRule="auto"/>
        <w:ind w:left="0" w:right="0" w:firstLine="0"/>
        <w:jc w:val="left"/>
        <w:rPr>
          <w:rFonts w:hint="eastAsia" w:ascii="宋体" w:hAnsi="宋体" w:eastAsia="宋体" w:cs="宋体"/>
          <w:b w:val="0"/>
          <w:i w:val="0"/>
          <w:caps w:val="0"/>
          <w:color w:val="000000"/>
          <w:spacing w:val="0"/>
          <w:sz w:val="15"/>
          <w:szCs w:val="15"/>
        </w:rPr>
      </w:pPr>
    </w:p>
    <w:tbl>
      <w:tblPr>
        <w:tblStyle w:val="4"/>
        <w:tblW w:w="15485" w:type="dxa"/>
        <w:jc w:val="center"/>
        <w:tblCellSpacing w:w="15" w:type="dxa"/>
        <w:tblInd w:w="2" w:type="dxa"/>
        <w:shd w:val="clear" w:color="auto" w:fill="auto"/>
        <w:tblLayout w:type="fixed"/>
        <w:tblCellMar>
          <w:top w:w="15" w:type="dxa"/>
          <w:left w:w="15" w:type="dxa"/>
          <w:bottom w:w="15" w:type="dxa"/>
          <w:right w:w="15" w:type="dxa"/>
        </w:tblCellMar>
      </w:tblPr>
      <w:tblGrid>
        <w:gridCol w:w="1833"/>
        <w:gridCol w:w="4546"/>
        <w:gridCol w:w="2903"/>
        <w:gridCol w:w="1457"/>
        <w:gridCol w:w="1637"/>
        <w:gridCol w:w="1818"/>
        <w:gridCol w:w="1291"/>
      </w:tblGrid>
      <w:tr>
        <w:tblPrEx>
          <w:shd w:val="clear" w:color="auto" w:fill="auto"/>
          <w:tblLayout w:type="fixed"/>
          <w:tblCellMar>
            <w:top w:w="15" w:type="dxa"/>
            <w:left w:w="15" w:type="dxa"/>
            <w:bottom w:w="15" w:type="dxa"/>
            <w:right w:w="15" w:type="dxa"/>
          </w:tblCellMar>
        </w:tblPrEx>
        <w:trPr>
          <w:tblCellSpacing w:w="15" w:type="dxa"/>
          <w:jc w:val="center"/>
        </w:trPr>
        <w:tc>
          <w:tcPr>
            <w:tcW w:w="178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p>
        </w:tc>
        <w:tc>
          <w:tcPr>
            <w:tcW w:w="4516" w:type="dxa"/>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p>
        </w:tc>
        <w:tc>
          <w:tcPr>
            <w:tcW w:w="2873" w:type="dxa"/>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p>
        </w:tc>
        <w:tc>
          <w:tcPr>
            <w:tcW w:w="1427" w:type="dxa"/>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p>
        </w:tc>
        <w:tc>
          <w:tcPr>
            <w:tcW w:w="1607" w:type="dxa"/>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p>
        </w:tc>
        <w:tc>
          <w:tcPr>
            <w:tcW w:w="1788" w:type="dxa"/>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p>
        </w:tc>
        <w:tc>
          <w:tcPr>
            <w:tcW w:w="1246" w:type="dxa"/>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r>
              <w:rPr>
                <w:rFonts w:ascii="宋体" w:hAnsi="宋体" w:eastAsia="宋体" w:cs="宋体"/>
                <w:kern w:val="0"/>
                <w:sz w:val="24"/>
                <w:szCs w:val="24"/>
                <w:bdr w:val="single" w:color="E5E5E5" w:sz="4" w:space="0"/>
                <w:lang w:val="en-US" w:eastAsia="zh-CN" w:bidi="ar"/>
              </w:rPr>
              <w:t xml:space="preserve"> </w:t>
            </w:r>
            <w:r>
              <w:rPr>
                <w:rFonts w:ascii="宋体" w:hAnsi="宋体" w:eastAsia="宋体" w:cs="宋体"/>
                <w:kern w:val="0"/>
                <w:sz w:val="24"/>
                <w:szCs w:val="24"/>
                <w:lang w:val="en-US" w:eastAsia="zh-CN" w:bidi="ar"/>
              </w:rPr>
              <w:t> </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517FD"/>
    <w:rsid w:val="7262741F"/>
    <w:rsid w:val="76B51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2017-06-01T06:27:00Z</dcterms:created>
  <dc:creator>ASUS</dc:creator>
  <cp:lastModifiedBy>Administrator</cp:lastModifiedBy>
  <dcterms:modified xsi:type="dcterms:W3CDTF">2017-06-01T09:17:01Z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