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72" w:type="dxa"/>
        <w:jc w:val="center"/>
        <w:tblCellSpacing w:w="0" w:type="dxa"/>
        <w:tblInd w:w="-68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3"/>
        <w:gridCol w:w="127"/>
        <w:gridCol w:w="5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dxa"/>
          <w:tblCellSpacing w:w="0" w:type="dxa"/>
          <w:jc w:val="center"/>
        </w:trPr>
        <w:tc>
          <w:tcPr>
            <w:tcW w:w="9493" w:type="dxa"/>
            <w:shd w:val="clear" w:color="auto" w:fill="FFFFFF"/>
            <w:vAlign w:val="center"/>
          </w:tcPr>
          <w:tbl>
            <w:tblPr>
              <w:tblW w:w="9492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</w:tblPr>
            <w:tblGrid>
              <w:gridCol w:w="9492"/>
            </w:tblGrid>
            <w:tr>
              <w:tblPrEx>
                <w:shd w:val="clear"/>
                <w:tblLayout w:type="fixed"/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6011" w:hRule="atLeast"/>
                <w:tblCellSpacing w:w="0" w:type="dxa"/>
                <w:jc w:val="center"/>
              </w:trPr>
              <w:tc>
                <w:tcPr>
                  <w:tcW w:w="9492" w:type="dxa"/>
                  <w:shd w:val="clear"/>
                  <w:vAlign w:val="top"/>
                </w:tcPr>
                <w:tbl>
                  <w:tblPr>
                    <w:tblW w:w="9341" w:type="dxa"/>
                    <w:jc w:val="center"/>
                    <w:tblCellSpacing w:w="0" w:type="dxa"/>
                    <w:tblInd w:w="1" w:type="dxa"/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341"/>
                  </w:tblGrid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60" w:hRule="atLeast"/>
                      <w:tblCellSpacing w:w="0" w:type="dxa"/>
                      <w:jc w:val="center"/>
                    </w:trPr>
                    <w:tc>
                      <w:tcPr>
                        <w:tcW w:w="9341" w:type="dxa"/>
                        <w:shd w:val="clear"/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15" w:lineRule="atLeast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18"/>
                            <w:szCs w:val="18"/>
                            <w:u w:val="none"/>
                          </w:rPr>
                          <w:t> </w:t>
                        </w:r>
                      </w:p>
                      <w:tbl>
                        <w:tblPr>
                          <w:tblW w:w="9339" w:type="dxa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</w:tblPr>
                        <w:tblGrid>
                          <w:gridCol w:w="1018"/>
                          <w:gridCol w:w="2195"/>
                          <w:gridCol w:w="2315"/>
                          <w:gridCol w:w="3811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885" w:hRule="atLeast"/>
                          </w:trPr>
                          <w:tc>
                            <w:tcPr>
                              <w:tcW w:w="9339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nil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ascii="Arial" w:hAnsi="Arial" w:cs="Arial"/>
                                  <w:color w:val="333333"/>
                                  <w:sz w:val="17"/>
                                  <w:szCs w:val="17"/>
                                </w:rPr>
                              </w:pPr>
                              <w:bookmarkStart w:id="0" w:name="_GoBack" w:colFirst="0" w:colLast="3"/>
                              <w:r>
                                <w:rPr>
                                  <w:rStyle w:val="4"/>
                                  <w:rFonts w:hint="default" w:ascii="Arial" w:hAnsi="Arial" w:eastAsia="宋体" w:cs="Arial"/>
                                  <w:color w:val="333333"/>
                                  <w:kern w:val="0"/>
                                  <w:sz w:val="32"/>
                                  <w:szCs w:val="32"/>
                                  <w:lang w:val="en-US" w:eastAsia="zh-CN" w:bidi="ar"/>
                                </w:rPr>
                                <w:t>2017年天台县人社局公开招聘事业单位工作人员体检结果公示</w:t>
                              </w:r>
                            </w:p>
                          </w:tc>
                        </w:tr>
                        <w:bookmarkEnd w:id="0"/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540" w:hRule="atLeast"/>
                          </w:trPr>
                          <w:tc>
                            <w:tcPr>
                              <w:tcW w:w="1018" w:type="dxa"/>
                              <w:tc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Arial" w:hAnsi="Arial" w:cs="Arial"/>
                                  <w:color w:val="333333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color w:val="333333"/>
                                  <w:kern w:val="0"/>
                                  <w:sz w:val="17"/>
                                  <w:szCs w:val="17"/>
                                  <w:lang w:val="en-US" w:eastAsia="zh-CN" w:bidi="ar"/>
                                </w:rPr>
                                <w:t>姓名</w:t>
                              </w:r>
                            </w:p>
                          </w:tc>
                          <w:tc>
                            <w:tcPr>
                              <w:tcW w:w="2195" w:type="dxa"/>
                              <w:tc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Arial" w:hAnsi="Arial" w:cs="Arial"/>
                                  <w:color w:val="333333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color w:val="333333"/>
                                  <w:kern w:val="0"/>
                                  <w:sz w:val="17"/>
                                  <w:szCs w:val="17"/>
                                  <w:lang w:val="en-US" w:eastAsia="zh-CN" w:bidi="ar"/>
                                </w:rPr>
                                <w:t>招聘单位</w:t>
                              </w:r>
                            </w:p>
                          </w:tc>
                          <w:tc>
                            <w:tcPr>
                              <w:tcW w:w="2315" w:type="dxa"/>
                              <w:tc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Arial" w:hAnsi="Arial" w:cs="Arial"/>
                                  <w:color w:val="333333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color w:val="333333"/>
                                  <w:kern w:val="0"/>
                                  <w:sz w:val="17"/>
                                  <w:szCs w:val="17"/>
                                  <w:lang w:val="en-US" w:eastAsia="zh-CN" w:bidi="ar"/>
                                </w:rPr>
                                <w:t>报考职位</w:t>
                              </w:r>
                            </w:p>
                          </w:tc>
                          <w:tc>
                            <w:tcPr>
                              <w:tcW w:w="3811" w:type="dxa"/>
                              <w:tc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Arial" w:hAnsi="Arial" w:cs="Arial"/>
                                  <w:color w:val="333333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color w:val="333333"/>
                                  <w:kern w:val="0"/>
                                  <w:sz w:val="17"/>
                                  <w:szCs w:val="17"/>
                                  <w:lang w:val="en-US" w:eastAsia="zh-CN" w:bidi="ar"/>
                                </w:rPr>
                                <w:t>体检结果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660" w:hRule="atLeast"/>
                          </w:trPr>
                          <w:tc>
                            <w:tcPr>
                              <w:tcW w:w="1018" w:type="dxa"/>
                              <w:tc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Arial" w:hAnsi="Arial" w:cs="Arial"/>
                                  <w:color w:val="333333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color w:val="333333"/>
                                  <w:kern w:val="0"/>
                                  <w:sz w:val="17"/>
                                  <w:szCs w:val="17"/>
                                  <w:lang w:val="en-US" w:eastAsia="zh-CN" w:bidi="ar"/>
                                </w:rPr>
                                <w:t>虞江</w:t>
                              </w:r>
                            </w:p>
                          </w:tc>
                          <w:tc>
                            <w:tcPr>
                              <w:tcW w:w="2195" w:type="dxa"/>
                              <w:tc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Arial" w:hAnsi="Arial" w:cs="Arial"/>
                                  <w:color w:val="333333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color w:val="333333"/>
                                  <w:kern w:val="0"/>
                                  <w:sz w:val="17"/>
                                  <w:szCs w:val="17"/>
                                  <w:lang w:val="en-US" w:eastAsia="zh-CN" w:bidi="ar"/>
                                </w:rPr>
                                <w:t>天台县新农合办</w:t>
                              </w:r>
                            </w:p>
                          </w:tc>
                          <w:tc>
                            <w:tcPr>
                              <w:tcW w:w="2315" w:type="dxa"/>
                              <w:tc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Arial" w:hAnsi="Arial" w:cs="Arial"/>
                                  <w:color w:val="333333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color w:val="333333"/>
                                  <w:kern w:val="0"/>
                                  <w:sz w:val="17"/>
                                  <w:szCs w:val="17"/>
                                  <w:lang w:val="en-US" w:eastAsia="zh-CN" w:bidi="ar"/>
                                </w:rPr>
                                <w:t>医保审核</w:t>
                              </w:r>
                            </w:p>
                          </w:tc>
                          <w:tc>
                            <w:tcPr>
                              <w:tcW w:w="3811" w:type="dxa"/>
                              <w:tc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default" w:ascii="Arial" w:hAnsi="Arial" w:cs="Arial"/>
                                  <w:color w:val="333333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color w:val="333333"/>
                                  <w:kern w:val="0"/>
                                  <w:sz w:val="17"/>
                                  <w:szCs w:val="17"/>
                                  <w:lang w:val="en-US" w:eastAsia="zh-CN" w:bidi="ar"/>
                                </w:rPr>
                                <w:t>合格</w:t>
                              </w:r>
                            </w:p>
                          </w:tc>
                        </w:tr>
                      </w:tbl>
                      <w:p>
                        <w:pPr>
                          <w:jc w:val="left"/>
                          <w:rPr>
                            <w:rFonts w:hint="eastAsia" w:ascii="宋体" w:hAnsi="宋体" w:eastAsia="宋体" w:cs="宋体"/>
                            <w:color w:val="000000"/>
                            <w:sz w:val="17"/>
                            <w:szCs w:val="17"/>
                            <w:u w:val="none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9078" w:type="dxa"/>
                    <w:jc w:val="center"/>
                    <w:tblCellSpacing w:w="0" w:type="dxa"/>
                    <w:tblInd w:w="132" w:type="dxa"/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078"/>
                  </w:tblGrid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9078" w:type="dxa"/>
                        <w:shd w:val="clear"/>
                        <w:vAlign w:val="bottom"/>
                      </w:tcPr>
                      <w:p>
                        <w:pPr>
                          <w:jc w:val="right"/>
                          <w:rPr>
                            <w:rFonts w:hint="eastAsia" w:ascii="宋体" w:hAnsi="宋体" w:eastAsia="宋体" w:cs="宋体"/>
                            <w:color w:val="000000"/>
                            <w:sz w:val="15"/>
                            <w:szCs w:val="15"/>
                          </w:rPr>
                        </w:pPr>
                      </w:p>
                    </w:tc>
                  </w:tr>
                </w:tbl>
                <w:p>
                  <w:pPr>
                    <w:jc w:val="center"/>
                    <w:rPr>
                      <w:rFonts w:hint="default" w:ascii="Arial" w:hAnsi="Arial" w:cs="Arial"/>
                      <w:color w:val="333333"/>
                      <w:sz w:val="17"/>
                      <w:szCs w:val="17"/>
                    </w:rPr>
                  </w:pPr>
                </w:p>
              </w:tc>
            </w:tr>
          </w:tbl>
          <w:p>
            <w:pPr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</w:p>
        </w:tc>
        <w:tc>
          <w:tcPr>
            <w:tcW w:w="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drawing>
                <wp:inline distT="0" distB="0" distL="114300" distR="114300">
                  <wp:extent cx="28575" cy="28575"/>
                  <wp:effectExtent l="0" t="0" r="3175" b="317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drawing>
                <wp:inline distT="0" distB="0" distL="114300" distR="114300">
                  <wp:extent cx="28575" cy="28575"/>
                  <wp:effectExtent l="0" t="0" r="3175" b="3175"/>
                  <wp:docPr id="3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drawing>
                <wp:inline distT="0" distB="0" distL="114300" distR="114300">
                  <wp:extent cx="66675" cy="28575"/>
                  <wp:effectExtent l="0" t="0" r="12700" b="3175"/>
                  <wp:docPr id="2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33333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17"/>
                <w:szCs w:val="17"/>
                <w:lang w:val="en-US" w:eastAsia="zh-CN" w:bidi="ar"/>
              </w:rPr>
              <w:drawing>
                <wp:inline distT="0" distB="0" distL="114300" distR="114300">
                  <wp:extent cx="28575" cy="28575"/>
                  <wp:effectExtent l="0" t="0" r="3175" b="3175"/>
                  <wp:docPr id="4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02E9A"/>
    <w:rsid w:val="20102E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175CB9"/>
      <w:u w:val="none"/>
    </w:rPr>
  </w:style>
  <w:style w:type="character" w:styleId="6">
    <w:name w:val="Hyperlink"/>
    <w:basedOn w:val="3"/>
    <w:uiPriority w:val="0"/>
    <w:rPr>
      <w:color w:val="175CB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2017-06-16T07:13:00Z</dcterms:created>
  <dc:creator>ASUS</dc:creator>
  <cp:lastModifiedBy>ASUS</cp:lastModifiedBy>
  <dcterms:modified xsi:type="dcterms:W3CDTF">2017-06-16T07:13:54Z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2052-10.1.0.6560</vt:lpwstr>
  </property>
</Properties>
</file>