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8" w:afterAutospacing="0" w:line="426" w:lineRule="atLeast"/>
        <w:ind w:left="0" w:right="0" w:firstLine="0"/>
        <w:jc w:val="center"/>
        <w:rPr>
          <w:rFonts w:hint="eastAsia" w:ascii="微软雅黑" w:hAnsi="微软雅黑" w:eastAsia="微软雅黑" w:cs="微软雅黑"/>
          <w:i w:val="0"/>
          <w:caps w:val="0"/>
          <w:color w:val="FF4E00"/>
          <w:spacing w:val="0"/>
          <w:sz w:val="27"/>
          <w:szCs w:val="27"/>
          <w:bdr w:val="none" w:color="auto" w:sz="0" w:space="0"/>
          <w:shd w:val="clear" w:fill="FFFFFF"/>
        </w:rPr>
      </w:pPr>
      <w:bookmarkStart w:id="0" w:name="_GoBack"/>
      <w:r>
        <w:rPr>
          <w:rFonts w:hint="eastAsia" w:ascii="微软雅黑" w:hAnsi="微软雅黑" w:eastAsia="微软雅黑" w:cs="微软雅黑"/>
          <w:i w:val="0"/>
          <w:caps w:val="0"/>
          <w:color w:val="FF4E00"/>
          <w:spacing w:val="0"/>
          <w:sz w:val="27"/>
          <w:szCs w:val="27"/>
          <w:bdr w:val="none" w:color="auto" w:sz="0" w:space="0"/>
          <w:shd w:val="clear" w:fill="FFFFFF"/>
        </w:rPr>
        <w:t>2017年泗阳县部分事业单位公开招聘第三批体检合格人员及第五批递补进入体检人员名单公布</w:t>
      </w:r>
    </w:p>
    <w:bookmarkEnd w:id="0"/>
    <w:p>
      <w:pPr>
        <w:keepNext w:val="0"/>
        <w:keepLines w:val="0"/>
        <w:widowControl/>
        <w:suppressLineNumbers w:val="0"/>
        <w:jc w:val="left"/>
      </w:pPr>
    </w:p>
    <w:tbl>
      <w:tblPr>
        <w:tblW w:w="10669" w:type="dxa"/>
        <w:tblInd w:w="0" w:type="dxa"/>
        <w:shd w:val="clear" w:color="auto" w:fill="FFFFFF"/>
        <w:tblLayout w:type="fixed"/>
        <w:tblCellMar>
          <w:top w:w="0" w:type="dxa"/>
          <w:left w:w="0" w:type="dxa"/>
          <w:bottom w:w="0" w:type="dxa"/>
          <w:right w:w="0" w:type="dxa"/>
        </w:tblCellMar>
      </w:tblPr>
      <w:tblGrid>
        <w:gridCol w:w="1121"/>
        <w:gridCol w:w="1121"/>
        <w:gridCol w:w="1121"/>
        <w:gridCol w:w="1121"/>
        <w:gridCol w:w="1695"/>
        <w:gridCol w:w="1121"/>
        <w:gridCol w:w="1121"/>
        <w:gridCol w:w="1121"/>
        <w:gridCol w:w="1127"/>
      </w:tblGrid>
      <w:tr>
        <w:tblPrEx>
          <w:shd w:val="clear" w:color="auto" w:fill="FFFFFF"/>
          <w:tblLayout w:type="fixed"/>
          <w:tblCellMar>
            <w:top w:w="0" w:type="dxa"/>
            <w:left w:w="0" w:type="dxa"/>
            <w:bottom w:w="0" w:type="dxa"/>
            <w:right w:w="0" w:type="dxa"/>
          </w:tblCellMar>
        </w:tblPrEx>
        <w:trPr>
          <w:trHeight w:val="2228" w:hRule="atLeast"/>
        </w:trPr>
        <w:tc>
          <w:tcPr>
            <w:tcW w:w="1121"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序号</w:t>
            </w:r>
          </w:p>
        </w:tc>
        <w:tc>
          <w:tcPr>
            <w:tcW w:w="1121" w:type="dxa"/>
            <w:tcBorders>
              <w:top w:val="single" w:color="auto" w:sz="8" w:space="0"/>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部门名称</w:t>
            </w:r>
          </w:p>
        </w:tc>
        <w:tc>
          <w:tcPr>
            <w:tcW w:w="1121" w:type="dxa"/>
            <w:tcBorders>
              <w:top w:val="single" w:color="auto" w:sz="8" w:space="0"/>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职位代码</w:t>
            </w:r>
          </w:p>
        </w:tc>
        <w:tc>
          <w:tcPr>
            <w:tcW w:w="1121" w:type="dxa"/>
            <w:tcBorders>
              <w:top w:val="single" w:color="auto" w:sz="8" w:space="0"/>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姓名</w:t>
            </w:r>
          </w:p>
        </w:tc>
        <w:tc>
          <w:tcPr>
            <w:tcW w:w="1695" w:type="dxa"/>
            <w:tcBorders>
              <w:top w:val="single" w:color="auto" w:sz="8" w:space="0"/>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准考证号</w:t>
            </w:r>
          </w:p>
        </w:tc>
        <w:tc>
          <w:tcPr>
            <w:tcW w:w="1121" w:type="dxa"/>
            <w:tcBorders>
              <w:top w:val="single" w:color="auto" w:sz="8" w:space="0"/>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标志</w:t>
            </w:r>
          </w:p>
        </w:tc>
        <w:tc>
          <w:tcPr>
            <w:tcW w:w="1121" w:type="dxa"/>
            <w:tcBorders>
              <w:top w:val="single" w:color="auto" w:sz="8" w:space="0"/>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体检结果</w:t>
            </w:r>
          </w:p>
        </w:tc>
        <w:tc>
          <w:tcPr>
            <w:tcW w:w="1121" w:type="dxa"/>
            <w:tcBorders>
              <w:top w:val="single" w:color="auto" w:sz="8" w:space="0"/>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进入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标志</w:t>
            </w:r>
          </w:p>
        </w:tc>
        <w:tc>
          <w:tcPr>
            <w:tcW w:w="1127" w:type="dxa"/>
            <w:tcBorders>
              <w:top w:val="single" w:color="auto" w:sz="8" w:space="0"/>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备注</w:t>
            </w:r>
          </w:p>
        </w:tc>
      </w:tr>
      <w:tr>
        <w:tblPrEx>
          <w:shd w:val="clear" w:color="auto" w:fill="FFFFFF"/>
          <w:tblLayout w:type="fixed"/>
          <w:tblCellMar>
            <w:top w:w="0" w:type="dxa"/>
            <w:left w:w="0" w:type="dxa"/>
            <w:bottom w:w="0" w:type="dxa"/>
            <w:right w:w="0" w:type="dxa"/>
          </w:tblCellMar>
        </w:tblPrEx>
        <w:trPr>
          <w:trHeight w:val="2228" w:hRule="atLeast"/>
        </w:trPr>
        <w:tc>
          <w:tcPr>
            <w:tcW w:w="1121" w:type="dxa"/>
            <w:tcBorders>
              <w:top w:val="nil"/>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里仁乡城管环卫服务中心</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50</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杨涵竹</w:t>
            </w:r>
          </w:p>
        </w:tc>
        <w:tc>
          <w:tcPr>
            <w:tcW w:w="1695"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130113102824</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合格</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K</w:t>
            </w:r>
          </w:p>
        </w:tc>
        <w:tc>
          <w:tcPr>
            <w:tcW w:w="1127"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28" w:hRule="atLeast"/>
        </w:trPr>
        <w:tc>
          <w:tcPr>
            <w:tcW w:w="1121" w:type="dxa"/>
            <w:tcBorders>
              <w:top w:val="nil"/>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2</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不动产登记服务中心</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27</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唐马</w:t>
            </w:r>
          </w:p>
        </w:tc>
        <w:tc>
          <w:tcPr>
            <w:tcW w:w="1695"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130113100605</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7"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放弃递补体检</w:t>
            </w:r>
          </w:p>
        </w:tc>
      </w:tr>
      <w:tr>
        <w:tblPrEx>
          <w:shd w:val="clear" w:color="auto" w:fill="FFFFFF"/>
          <w:tblLayout w:type="fixed"/>
          <w:tblCellMar>
            <w:top w:w="0" w:type="dxa"/>
            <w:left w:w="0" w:type="dxa"/>
            <w:bottom w:w="0" w:type="dxa"/>
            <w:right w:w="0" w:type="dxa"/>
          </w:tblCellMar>
        </w:tblPrEx>
        <w:trPr>
          <w:trHeight w:val="2228" w:hRule="atLeast"/>
        </w:trPr>
        <w:tc>
          <w:tcPr>
            <w:tcW w:w="1121" w:type="dxa"/>
            <w:tcBorders>
              <w:top w:val="nil"/>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不动产登记服务中心</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27</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周飞</w:t>
            </w:r>
          </w:p>
        </w:tc>
        <w:tc>
          <w:tcPr>
            <w:tcW w:w="1695"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130113103620</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T</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7"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第五批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递补进入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体检</w:t>
            </w:r>
          </w:p>
        </w:tc>
      </w:tr>
      <w:tr>
        <w:tblPrEx>
          <w:shd w:val="clear" w:color="auto" w:fill="FFFFFF"/>
          <w:tblLayout w:type="fixed"/>
          <w:tblCellMar>
            <w:top w:w="0" w:type="dxa"/>
            <w:left w:w="0" w:type="dxa"/>
            <w:bottom w:w="0" w:type="dxa"/>
            <w:right w:w="0" w:type="dxa"/>
          </w:tblCellMar>
        </w:tblPrEx>
        <w:trPr>
          <w:trHeight w:val="2228" w:hRule="atLeast"/>
        </w:trPr>
        <w:tc>
          <w:tcPr>
            <w:tcW w:w="1121" w:type="dxa"/>
            <w:tcBorders>
              <w:top w:val="nil"/>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4</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意杨产业科技园</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33</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姚文婷</w:t>
            </w:r>
          </w:p>
        </w:tc>
        <w:tc>
          <w:tcPr>
            <w:tcW w:w="1695"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130113106407</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合格</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7"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放弃考察</w:t>
            </w:r>
          </w:p>
        </w:tc>
      </w:tr>
      <w:tr>
        <w:tblPrEx>
          <w:shd w:val="clear" w:color="auto" w:fill="FFFFFF"/>
          <w:tblLayout w:type="fixed"/>
          <w:tblCellMar>
            <w:top w:w="0" w:type="dxa"/>
            <w:left w:w="0" w:type="dxa"/>
            <w:bottom w:w="0" w:type="dxa"/>
            <w:right w:w="0" w:type="dxa"/>
          </w:tblCellMar>
        </w:tblPrEx>
        <w:trPr>
          <w:trHeight w:val="2228" w:hRule="atLeast"/>
        </w:trPr>
        <w:tc>
          <w:tcPr>
            <w:tcW w:w="1121" w:type="dxa"/>
            <w:tcBorders>
              <w:top w:val="nil"/>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5</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意杨产业科技园</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33</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胡雅静</w:t>
            </w:r>
          </w:p>
        </w:tc>
        <w:tc>
          <w:tcPr>
            <w:tcW w:w="1695"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130113103730</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T</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1"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 </w:t>
            </w:r>
          </w:p>
        </w:tc>
        <w:tc>
          <w:tcPr>
            <w:tcW w:w="1127" w:type="dxa"/>
            <w:tcBorders>
              <w:top w:val="nil"/>
              <w:left w:val="nil"/>
              <w:bottom w:val="single" w:color="auto" w:sz="8" w:space="0"/>
              <w:right w:val="single" w:color="auto" w:sz="8" w:space="0"/>
            </w:tcBorders>
            <w:shd w:val="clear" w:color="auto" w:fill="FFFFFF"/>
            <w:tcMar>
              <w:top w:w="15" w:type="dxa"/>
              <w:left w:w="108" w:type="dxa"/>
              <w:bottom w:w="15"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第五批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center"/>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递补进入体检</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shd w:val="clear" w:fill="FFFFFF"/>
          <w:lang w:val="en-US" w:eastAsia="zh-CN" w:bidi="ar"/>
        </w:rPr>
        <w:t> </w:t>
      </w:r>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F2692"/>
    <w:rsid w:val="29EF26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2017-06-15T09:13:00Z</dcterms:created>
  <dc:creator>ASUS</dc:creator>
  <cp:lastModifiedBy>ASUS</cp:lastModifiedBy>
  <dcterms:modified xsi:type="dcterms:W3CDTF">2017-06-15T09:14:04Z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