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sz w:val="18"/>
          <w:szCs w:val="18"/>
        </w:rPr>
        <w:t>深圳市南山区党群系统事业单位公开招聘管理和专业技术岗位工作人员体检结果</w:t>
      </w:r>
    </w:p>
    <w:tbl>
      <w:tblPr>
        <w:tblW w:w="8139"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28"/>
        <w:gridCol w:w="2970"/>
        <w:gridCol w:w="1956"/>
        <w:gridCol w:w="1900"/>
        <w:gridCol w:w="413"/>
        <w:gridCol w:w="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005" w:hRule="atLeast"/>
        </w:trPr>
        <w:tc>
          <w:tcPr>
            <w:tcW w:w="8139" w:type="dxa"/>
            <w:gridSpan w:val="6"/>
            <w:tcBorders>
              <w:top w:val="nil"/>
              <w:left w:val="nil"/>
              <w:bottom w:val="nil"/>
              <w:right w:val="nil"/>
            </w:tcBorders>
            <w:shd w:val="clear"/>
            <w:vAlign w:val="center"/>
          </w:tcPr>
          <w:p>
            <w:pPr>
              <w:pStyle w:val="2"/>
              <w:keepNext w:val="0"/>
              <w:keepLines w:val="0"/>
              <w:widowControl/>
              <w:suppressLineNumbers w:val="0"/>
              <w:jc w:val="center"/>
            </w:pPr>
            <w:r>
              <w:t>2017年6月深圳市南山区党群系统事业单位公开招聘管理和</w:t>
            </w:r>
          </w:p>
          <w:p>
            <w:pPr>
              <w:pStyle w:val="2"/>
              <w:keepNext w:val="0"/>
              <w:keepLines w:val="0"/>
              <w:widowControl/>
              <w:suppressLineNumbers w:val="0"/>
              <w:jc w:val="center"/>
            </w:pPr>
            <w:r>
              <w:t>专业技术岗位工作人员体检结果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考生序号</w:t>
            </w:r>
          </w:p>
        </w:tc>
        <w:tc>
          <w:tcPr>
            <w:tcW w:w="297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jc w:val="center"/>
            </w:pPr>
            <w:r>
              <w:t>招聘单位</w:t>
            </w:r>
          </w:p>
        </w:tc>
        <w:tc>
          <w:tcPr>
            <w:tcW w:w="1956"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jc w:val="center"/>
            </w:pPr>
            <w:r>
              <w:t>岗位编码</w:t>
            </w:r>
          </w:p>
        </w:tc>
        <w:tc>
          <w:tcPr>
            <w:tcW w:w="190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jc w:val="center"/>
            </w:pPr>
            <w:r>
              <w:t>考生序号</w:t>
            </w:r>
          </w:p>
        </w:tc>
        <w:tc>
          <w:tcPr>
            <w:tcW w:w="413"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jc w:val="center"/>
            </w:pPr>
            <w:r>
              <w:t>考生姓名</w:t>
            </w:r>
          </w:p>
        </w:tc>
        <w:tc>
          <w:tcPr>
            <w:tcW w:w="572"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jc w:val="center"/>
            </w:pPr>
            <w:r>
              <w:t>体检结果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1</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深圳市南山区南头古城管理处</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702606181010420</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NS2017004A0001</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杨思婷</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2</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深圳市南山区桃源街道办事处社区服务中心</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702606181004905</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NS2017004B0001</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唐久婷</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3</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深圳市南山区青少年业余体育运动学校</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702606181009911</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NS2017004B0002</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彭丽蓉</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怀孕，待补检胸片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4</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深圳南山图书馆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702606181014923</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NS2017004B0003</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陈皓</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5</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深圳南山图书馆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702606181004085</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NS2017004B0005</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戴锦意</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6</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深圳市南山区文化馆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702606181001803</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NS2017004B0006</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戴洁</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7</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深圳市南山区文化馆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702606181009145</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NS2017004B0007</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李莉</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8</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深圳市南山区文化馆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702606181006178</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NS2017004B0008</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万千慕</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9</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深圳市南山博物馆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702606181005735</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NS2017004B0009</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龚一闻</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10</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深圳市南山博物馆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702606181015222</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NS2017004B0010</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张熠</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11</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深圳市南山博物馆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702606181002365</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NS2017004B0011</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廖松添</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5" w:hRule="atLeast"/>
        </w:trPr>
        <w:tc>
          <w:tcPr>
            <w:tcW w:w="328"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jc w:val="center"/>
            </w:pPr>
            <w:r>
              <w:t>12</w:t>
            </w:r>
          </w:p>
        </w:tc>
        <w:tc>
          <w:tcPr>
            <w:tcW w:w="297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深圳市南山博物馆</w:t>
            </w:r>
          </w:p>
        </w:tc>
        <w:tc>
          <w:tcPr>
            <w:tcW w:w="1956"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702606181021709</w:t>
            </w:r>
          </w:p>
        </w:tc>
        <w:tc>
          <w:tcPr>
            <w:tcW w:w="190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NS2017004B0011</w:t>
            </w:r>
          </w:p>
        </w:tc>
        <w:tc>
          <w:tcPr>
            <w:tcW w:w="413"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郑宇</w:t>
            </w:r>
          </w:p>
        </w:tc>
        <w:tc>
          <w:tcPr>
            <w:tcW w:w="572"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jc w:val="center"/>
            </w:pPr>
            <w:r>
              <w:t>合格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aken by Vultures Alternates De"/>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ken by Vultures Alternates De">
    <w:panose1 w:val="02000500000000000000"/>
    <w:charset w:val="00"/>
    <w:family w:val="auto"/>
    <w:pitch w:val="default"/>
    <w:sig w:usb0="800000A7" w:usb1="5000004A"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E0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2017-07-27T12:29:50Z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