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F65" w:rsidRPr="008142A8" w:rsidRDefault="00D45F65" w:rsidP="00D45F65">
      <w:pPr>
        <w:jc w:val="center"/>
        <w:rPr>
          <w:rFonts w:ascii="方正小标宋简体" w:eastAsia="方正小标宋简体" w:hint="eastAsia"/>
          <w:b/>
          <w:sz w:val="30"/>
          <w:szCs w:val="30"/>
        </w:rPr>
      </w:pPr>
      <w:proofErr w:type="gramStart"/>
      <w:r w:rsidRPr="008142A8">
        <w:rPr>
          <w:rFonts w:ascii="方正小标宋简体" w:eastAsia="方正小标宋简体" w:hint="eastAsia"/>
          <w:b/>
          <w:sz w:val="30"/>
          <w:szCs w:val="30"/>
        </w:rPr>
        <w:t>2017年秀洲区</w:t>
      </w:r>
      <w:proofErr w:type="gramEnd"/>
      <w:r w:rsidRPr="008142A8">
        <w:rPr>
          <w:rFonts w:ascii="方正小标宋简体" w:eastAsia="方正小标宋简体" w:hint="eastAsia"/>
          <w:b/>
          <w:sz w:val="30"/>
          <w:szCs w:val="30"/>
        </w:rPr>
        <w:t>公开招聘事业单位工作人员拟聘用人员名单</w:t>
      </w:r>
    </w:p>
    <w:p w:rsidR="00D45F65" w:rsidRPr="00782030" w:rsidRDefault="00D45F65" w:rsidP="00D45F65">
      <w:pPr>
        <w:spacing w:line="260" w:lineRule="exact"/>
        <w:jc w:val="center"/>
        <w:rPr>
          <w:rFonts w:ascii="方正小标宋简体" w:eastAsia="方正小标宋简体" w:hint="eastAsia"/>
          <w:sz w:val="36"/>
          <w:szCs w:val="30"/>
        </w:rPr>
      </w:pPr>
    </w:p>
    <w:tbl>
      <w:tblPr>
        <w:tblW w:w="10144" w:type="dxa"/>
        <w:jc w:val="center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47"/>
        <w:gridCol w:w="1559"/>
        <w:gridCol w:w="993"/>
        <w:gridCol w:w="708"/>
        <w:gridCol w:w="3137"/>
      </w:tblGrid>
      <w:tr w:rsidR="00D45F65" w:rsidRPr="008142A8" w:rsidTr="00882A74">
        <w:trPr>
          <w:trHeight w:hRule="exact" w:val="567"/>
          <w:jc w:val="center"/>
        </w:trPr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D45F65" w:rsidRPr="008142A8" w:rsidRDefault="00D45F65" w:rsidP="007B2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8142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F65" w:rsidRPr="008142A8" w:rsidRDefault="00D45F65" w:rsidP="007B2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8142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报考职位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45F65" w:rsidRPr="008142A8" w:rsidRDefault="00D45F65" w:rsidP="007B2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8142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45F65" w:rsidRPr="008142A8" w:rsidRDefault="00D45F65" w:rsidP="007B2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8142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D45F65" w:rsidRPr="008142A8" w:rsidRDefault="00D45F65" w:rsidP="007B2342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8142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现工作（学习）单位</w:t>
            </w:r>
          </w:p>
        </w:tc>
      </w:tr>
      <w:tr w:rsidR="00D45F65" w:rsidRPr="008142A8" w:rsidTr="00882A74">
        <w:trPr>
          <w:trHeight w:hRule="exact" w:val="567"/>
          <w:jc w:val="center"/>
        </w:trPr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proofErr w:type="gramStart"/>
            <w:r w:rsidRPr="0020551E">
              <w:rPr>
                <w:rFonts w:ascii="仿宋" w:eastAsia="仿宋" w:hAnsi="仿宋" w:cs="Arial"/>
                <w:color w:val="000000"/>
                <w:sz w:val="24"/>
              </w:rPr>
              <w:t>秀洲区</w:t>
            </w:r>
            <w:proofErr w:type="gramEnd"/>
            <w:r w:rsidRPr="0020551E">
              <w:rPr>
                <w:rFonts w:ascii="仿宋" w:eastAsia="仿宋" w:hAnsi="仿宋" w:cs="Arial"/>
                <w:color w:val="000000"/>
                <w:sz w:val="24"/>
              </w:rPr>
              <w:t>重点工程建设办公室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工作人员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马良军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男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rPr>
                <w:rFonts w:ascii="仿宋" w:eastAsia="仿宋" w:hAnsi="仿宋" w:cs="Arial"/>
                <w:color w:val="000000"/>
                <w:sz w:val="24"/>
              </w:rPr>
            </w:pPr>
            <w:proofErr w:type="gramStart"/>
            <w:r w:rsidRPr="0020551E">
              <w:rPr>
                <w:rFonts w:ascii="仿宋" w:eastAsia="仿宋" w:hAnsi="仿宋" w:cs="Arial"/>
                <w:color w:val="000000"/>
                <w:sz w:val="24"/>
              </w:rPr>
              <w:t>秀洲区</w:t>
            </w:r>
            <w:proofErr w:type="gramEnd"/>
            <w:r w:rsidRPr="0020551E">
              <w:rPr>
                <w:rFonts w:ascii="仿宋" w:eastAsia="仿宋" w:hAnsi="仿宋" w:cs="Arial"/>
                <w:color w:val="000000"/>
                <w:sz w:val="24"/>
              </w:rPr>
              <w:t>环境保护监测站</w:t>
            </w:r>
          </w:p>
        </w:tc>
      </w:tr>
      <w:tr w:rsidR="00D45F65" w:rsidRPr="008142A8" w:rsidTr="00882A74">
        <w:trPr>
          <w:trHeight w:hRule="exact" w:val="567"/>
          <w:jc w:val="center"/>
        </w:trPr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proofErr w:type="gramStart"/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秀洲区</w:t>
            </w:r>
            <w:proofErr w:type="gramEnd"/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交通工程质量安全监督站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工程质量安全监督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郭春伶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女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河南省电力勘测设计院</w:t>
            </w:r>
          </w:p>
        </w:tc>
      </w:tr>
      <w:tr w:rsidR="00D45F65" w:rsidRPr="008142A8" w:rsidTr="00882A74">
        <w:trPr>
          <w:trHeight w:hRule="exact" w:val="567"/>
          <w:jc w:val="center"/>
        </w:trPr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proofErr w:type="gramStart"/>
            <w:r w:rsidRPr="0020551E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秀洲区</w:t>
            </w:r>
            <w:proofErr w:type="gramEnd"/>
            <w:r w:rsidRPr="0020551E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交通工程质量安全监督站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工程质量安全监督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孙韶江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男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嘉善县交通工程质量安全监督站</w:t>
            </w:r>
          </w:p>
        </w:tc>
      </w:tr>
      <w:tr w:rsidR="00D45F65" w:rsidRPr="008142A8" w:rsidTr="00882A74">
        <w:trPr>
          <w:trHeight w:hRule="exact" w:val="567"/>
          <w:jc w:val="center"/>
        </w:trPr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proofErr w:type="gramStart"/>
            <w:r w:rsidRPr="0020551E">
              <w:rPr>
                <w:rFonts w:ascii="仿宋" w:eastAsia="仿宋" w:hAnsi="仿宋" w:cs="Arial"/>
                <w:color w:val="000000"/>
                <w:sz w:val="24"/>
              </w:rPr>
              <w:t>秀洲区</w:t>
            </w:r>
            <w:proofErr w:type="gramEnd"/>
            <w:r w:rsidRPr="0020551E">
              <w:rPr>
                <w:rFonts w:ascii="仿宋" w:eastAsia="仿宋" w:hAnsi="仿宋" w:cs="Arial"/>
                <w:color w:val="000000"/>
                <w:sz w:val="24"/>
              </w:rPr>
              <w:t>文化体育市场执法大队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工作人员1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马晓舟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男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rPr>
                <w:rFonts w:ascii="仿宋" w:eastAsia="仿宋" w:hAnsi="仿宋" w:cs="Arial"/>
                <w:color w:val="000000"/>
                <w:sz w:val="24"/>
              </w:rPr>
            </w:pPr>
            <w:proofErr w:type="gramStart"/>
            <w:r w:rsidRPr="0020551E">
              <w:rPr>
                <w:rFonts w:ascii="仿宋" w:eastAsia="仿宋" w:hAnsi="仿宋" w:cs="Arial"/>
                <w:color w:val="000000"/>
                <w:sz w:val="24"/>
              </w:rPr>
              <w:t>秀洲区</w:t>
            </w:r>
            <w:proofErr w:type="gramEnd"/>
            <w:r w:rsidRPr="0020551E">
              <w:rPr>
                <w:rFonts w:ascii="仿宋" w:eastAsia="仿宋" w:hAnsi="仿宋" w:cs="Arial"/>
                <w:color w:val="000000"/>
                <w:sz w:val="24"/>
              </w:rPr>
              <w:t>科技局</w:t>
            </w:r>
          </w:p>
        </w:tc>
      </w:tr>
      <w:tr w:rsidR="00D45F65" w:rsidRPr="008142A8" w:rsidTr="00882A74">
        <w:trPr>
          <w:trHeight w:hRule="exact" w:val="567"/>
          <w:jc w:val="center"/>
        </w:trPr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proofErr w:type="gramStart"/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秀洲区</w:t>
            </w:r>
            <w:proofErr w:type="gramEnd"/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文化体育市场执法大队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工作人员2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陈琳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女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杭州市国际交流服务中心</w:t>
            </w:r>
          </w:p>
        </w:tc>
      </w:tr>
      <w:tr w:rsidR="00D45F65" w:rsidRPr="008142A8" w:rsidTr="00882A74">
        <w:trPr>
          <w:trHeight w:hRule="exact" w:val="567"/>
          <w:jc w:val="center"/>
        </w:trPr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proofErr w:type="gramStart"/>
            <w:r w:rsidRPr="0020551E">
              <w:rPr>
                <w:rFonts w:ascii="仿宋" w:eastAsia="仿宋" w:hAnsi="仿宋" w:cs="Arial"/>
                <w:color w:val="000000"/>
                <w:sz w:val="24"/>
              </w:rPr>
              <w:t>秀洲区</w:t>
            </w:r>
            <w:proofErr w:type="gramEnd"/>
            <w:r w:rsidRPr="0020551E">
              <w:rPr>
                <w:rFonts w:ascii="仿宋" w:eastAsia="仿宋" w:hAnsi="仿宋" w:cs="Arial"/>
                <w:color w:val="000000"/>
                <w:sz w:val="24"/>
              </w:rPr>
              <w:t>爱国卫生运动委员会办公室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爱国卫生管理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岳倩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女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杭州市余杭镇太</w:t>
            </w:r>
            <w:proofErr w:type="gramStart"/>
            <w:r w:rsidRPr="0020551E">
              <w:rPr>
                <w:rFonts w:ascii="仿宋" w:eastAsia="仿宋" w:hAnsi="仿宋" w:cs="Arial"/>
                <w:color w:val="000000"/>
                <w:sz w:val="24"/>
              </w:rPr>
              <w:t>炎小学</w:t>
            </w:r>
            <w:proofErr w:type="gramEnd"/>
          </w:p>
        </w:tc>
      </w:tr>
      <w:tr w:rsidR="00D45F65" w:rsidRPr="008142A8" w:rsidTr="00882A74">
        <w:trPr>
          <w:trHeight w:hRule="exact" w:val="567"/>
          <w:jc w:val="center"/>
        </w:trPr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proofErr w:type="gramStart"/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秀洲区</w:t>
            </w:r>
            <w:proofErr w:type="gramEnd"/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统计执法大队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统计人员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proofErr w:type="gramStart"/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张叶敏</w:t>
            </w:r>
            <w:proofErr w:type="gramEnd"/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女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浙江科博达工业有限公司</w:t>
            </w:r>
          </w:p>
        </w:tc>
      </w:tr>
      <w:tr w:rsidR="00D45F65" w:rsidRPr="008142A8" w:rsidTr="00882A74">
        <w:trPr>
          <w:trHeight w:hRule="exact" w:val="567"/>
          <w:jc w:val="center"/>
        </w:trPr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proofErr w:type="gramStart"/>
            <w:r w:rsidRPr="0020551E">
              <w:rPr>
                <w:rFonts w:ascii="仿宋" w:eastAsia="仿宋" w:hAnsi="仿宋" w:cs="Arial"/>
                <w:color w:val="000000"/>
                <w:sz w:val="24"/>
              </w:rPr>
              <w:t>秀洲区电子</w:t>
            </w:r>
            <w:proofErr w:type="gramEnd"/>
            <w:r w:rsidRPr="0020551E">
              <w:rPr>
                <w:rFonts w:ascii="仿宋" w:eastAsia="仿宋" w:hAnsi="仿宋" w:cs="Arial"/>
                <w:color w:val="000000"/>
                <w:sz w:val="24"/>
              </w:rPr>
              <w:t>政务中心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工作人员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胡灵怡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女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温州大学瓯江学院</w:t>
            </w:r>
          </w:p>
        </w:tc>
      </w:tr>
      <w:tr w:rsidR="00D45F65" w:rsidRPr="008142A8" w:rsidTr="00882A74">
        <w:trPr>
          <w:trHeight w:hRule="exact" w:val="567"/>
          <w:jc w:val="center"/>
        </w:trPr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proofErr w:type="gramStart"/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秀洲区</w:t>
            </w:r>
            <w:proofErr w:type="gramEnd"/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机关事务管理局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工作人员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金洁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女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浙江省嘉兴</w:t>
            </w:r>
            <w:proofErr w:type="gramStart"/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市浙师大秀洲</w:t>
            </w:r>
            <w:proofErr w:type="gramEnd"/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国家高新区教育集团</w:t>
            </w:r>
          </w:p>
        </w:tc>
      </w:tr>
      <w:tr w:rsidR="00D45F65" w:rsidRPr="008142A8" w:rsidTr="00882A74">
        <w:trPr>
          <w:trHeight w:hRule="exact" w:val="567"/>
          <w:jc w:val="center"/>
        </w:trPr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proofErr w:type="gramStart"/>
            <w:r w:rsidRPr="0020551E">
              <w:rPr>
                <w:rFonts w:ascii="仿宋" w:eastAsia="仿宋" w:hAnsi="仿宋" w:cs="Arial"/>
                <w:color w:val="000000"/>
                <w:sz w:val="24"/>
              </w:rPr>
              <w:t>秀洲区</w:t>
            </w:r>
            <w:proofErr w:type="gramEnd"/>
            <w:r w:rsidRPr="0020551E">
              <w:rPr>
                <w:rFonts w:ascii="仿宋" w:eastAsia="仿宋" w:hAnsi="仿宋" w:cs="Arial"/>
                <w:color w:val="000000"/>
                <w:sz w:val="24"/>
              </w:rPr>
              <w:t>群众工作中心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工作人员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 w:hint="eastAsia"/>
                <w:color w:val="000000"/>
                <w:sz w:val="24"/>
              </w:rPr>
              <w:t>沈玥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女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 w:hint="eastAsia"/>
                <w:color w:val="000000"/>
                <w:sz w:val="24"/>
              </w:rPr>
              <w:t>浙江工商大学</w:t>
            </w:r>
          </w:p>
        </w:tc>
      </w:tr>
      <w:tr w:rsidR="00D45F65" w:rsidRPr="008142A8" w:rsidTr="00882A74">
        <w:trPr>
          <w:trHeight w:hRule="exact" w:val="567"/>
          <w:jc w:val="center"/>
        </w:trPr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proofErr w:type="gramStart"/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秀洲区委党校</w:t>
            </w:r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教学科研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韩佳</w:t>
            </w:r>
            <w:proofErr w:type="gramStart"/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佳</w:t>
            </w:r>
            <w:proofErr w:type="gramEnd"/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女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待业</w:t>
            </w:r>
          </w:p>
        </w:tc>
      </w:tr>
      <w:tr w:rsidR="00D45F65" w:rsidRPr="008142A8" w:rsidTr="00882A74">
        <w:trPr>
          <w:trHeight w:hRule="exact" w:val="567"/>
          <w:jc w:val="center"/>
        </w:trPr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proofErr w:type="gramStart"/>
            <w:r w:rsidRPr="0020551E">
              <w:rPr>
                <w:rFonts w:ascii="仿宋" w:eastAsia="仿宋" w:hAnsi="仿宋" w:cs="Arial"/>
                <w:color w:val="000000"/>
                <w:sz w:val="24"/>
              </w:rPr>
              <w:t>秀洲区</w:t>
            </w:r>
            <w:proofErr w:type="gramEnd"/>
            <w:r w:rsidRPr="0020551E">
              <w:rPr>
                <w:rFonts w:ascii="仿宋" w:eastAsia="仿宋" w:hAnsi="仿宋" w:cs="Arial"/>
                <w:color w:val="000000"/>
                <w:sz w:val="24"/>
              </w:rPr>
              <w:t>招商服务中心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工作人员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张丽亚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女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桐乡市凤栖供水有限公司</w:t>
            </w:r>
          </w:p>
        </w:tc>
      </w:tr>
      <w:tr w:rsidR="00D45F65" w:rsidRPr="008142A8" w:rsidTr="00882A74">
        <w:trPr>
          <w:trHeight w:hRule="exact" w:val="567"/>
          <w:jc w:val="center"/>
        </w:trPr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proofErr w:type="gramStart"/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秀洲区</w:t>
            </w:r>
            <w:proofErr w:type="gramEnd"/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环境保护监测站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基层环保所工作人员1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proofErr w:type="gramStart"/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刘诚宏</w:t>
            </w:r>
            <w:proofErr w:type="gramEnd"/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男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proofErr w:type="gramStart"/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秀洲区</w:t>
            </w:r>
            <w:proofErr w:type="gramEnd"/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精神文明建设委员会办公室</w:t>
            </w:r>
          </w:p>
        </w:tc>
      </w:tr>
      <w:tr w:rsidR="00D45F65" w:rsidRPr="008142A8" w:rsidTr="00882A74">
        <w:trPr>
          <w:trHeight w:hRule="exact" w:val="567"/>
          <w:jc w:val="center"/>
        </w:trPr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proofErr w:type="gramStart"/>
            <w:r w:rsidRPr="0020551E">
              <w:rPr>
                <w:rFonts w:ascii="仿宋" w:eastAsia="仿宋" w:hAnsi="仿宋" w:cs="Arial"/>
                <w:color w:val="000000"/>
                <w:sz w:val="24"/>
              </w:rPr>
              <w:t>秀洲区</w:t>
            </w:r>
            <w:proofErr w:type="gramEnd"/>
            <w:r w:rsidRPr="0020551E">
              <w:rPr>
                <w:rFonts w:ascii="仿宋" w:eastAsia="仿宋" w:hAnsi="仿宋" w:cs="Arial"/>
                <w:color w:val="000000"/>
                <w:sz w:val="24"/>
              </w:rPr>
              <w:t>环境保护监测站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基层环保所工作人员2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吴周洁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女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海盐县残疾人劳动就业服务所</w:t>
            </w:r>
          </w:p>
        </w:tc>
      </w:tr>
      <w:tr w:rsidR="00D45F65" w:rsidRPr="008142A8" w:rsidTr="00882A74">
        <w:trPr>
          <w:trHeight w:hRule="exact" w:val="567"/>
          <w:jc w:val="center"/>
        </w:trPr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proofErr w:type="gramStart"/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秀洲区</w:t>
            </w:r>
            <w:proofErr w:type="gramEnd"/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环境保护监测站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基层环保所工作人员3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田雨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女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嘉兴市</w:t>
            </w:r>
            <w:proofErr w:type="gramStart"/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鼎赞科技</w:t>
            </w:r>
            <w:proofErr w:type="gramEnd"/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有限公司</w:t>
            </w:r>
          </w:p>
        </w:tc>
      </w:tr>
      <w:tr w:rsidR="00D45F65" w:rsidRPr="008142A8" w:rsidTr="00882A74">
        <w:trPr>
          <w:trHeight w:hRule="exact" w:val="567"/>
          <w:jc w:val="center"/>
        </w:trPr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proofErr w:type="gramStart"/>
            <w:r w:rsidRPr="0020551E">
              <w:rPr>
                <w:rFonts w:ascii="仿宋" w:eastAsia="仿宋" w:hAnsi="仿宋" w:cs="Arial"/>
                <w:color w:val="000000"/>
                <w:sz w:val="24"/>
              </w:rPr>
              <w:t>秀洲区</w:t>
            </w:r>
            <w:proofErr w:type="gramEnd"/>
            <w:r w:rsidRPr="0020551E">
              <w:rPr>
                <w:rFonts w:ascii="仿宋" w:eastAsia="仿宋" w:hAnsi="仿宋" w:cs="Arial"/>
                <w:color w:val="000000"/>
                <w:sz w:val="24"/>
              </w:rPr>
              <w:t>水文站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工作人员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proofErr w:type="gramStart"/>
            <w:r w:rsidRPr="0020551E">
              <w:rPr>
                <w:rFonts w:ascii="仿宋" w:eastAsia="仿宋" w:hAnsi="仿宋" w:cs="Arial"/>
                <w:color w:val="000000"/>
                <w:sz w:val="24"/>
              </w:rPr>
              <w:t>徐佳</w:t>
            </w:r>
            <w:proofErr w:type="gramEnd"/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男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 w:hint="eastAsia"/>
                <w:color w:val="000000"/>
                <w:sz w:val="24"/>
              </w:rPr>
              <w:t>嘉兴首屏技术有限公司</w:t>
            </w:r>
          </w:p>
        </w:tc>
      </w:tr>
      <w:tr w:rsidR="00D45F65" w:rsidRPr="008142A8" w:rsidTr="00882A74">
        <w:trPr>
          <w:trHeight w:hRule="exact" w:val="567"/>
          <w:jc w:val="center"/>
        </w:trPr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proofErr w:type="gramStart"/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秀洲区</w:t>
            </w:r>
            <w:proofErr w:type="gramEnd"/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卫生信息管理中心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软件管理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朱芳丽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女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 w:hint="eastAsia"/>
                <w:bCs/>
                <w:color w:val="000000"/>
                <w:sz w:val="24"/>
              </w:rPr>
              <w:t>待业</w:t>
            </w:r>
          </w:p>
        </w:tc>
      </w:tr>
      <w:tr w:rsidR="00D45F65" w:rsidRPr="008142A8" w:rsidTr="00882A74">
        <w:trPr>
          <w:trHeight w:hRule="exact" w:val="567"/>
          <w:jc w:val="center"/>
        </w:trPr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新城街道事业综合服务中心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工作人员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樊丽花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女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rPr>
                <w:rFonts w:ascii="仿宋" w:eastAsia="仿宋" w:hAnsi="仿宋" w:cs="Arial"/>
                <w:color w:val="000000"/>
                <w:sz w:val="24"/>
              </w:rPr>
            </w:pPr>
            <w:proofErr w:type="gramStart"/>
            <w:r w:rsidRPr="0020551E">
              <w:rPr>
                <w:rFonts w:ascii="仿宋" w:eastAsia="仿宋" w:hAnsi="仿宋" w:cs="Arial"/>
                <w:color w:val="000000"/>
                <w:sz w:val="24"/>
              </w:rPr>
              <w:t>秀洲区</w:t>
            </w:r>
            <w:proofErr w:type="gramEnd"/>
            <w:r w:rsidRPr="0020551E">
              <w:rPr>
                <w:rFonts w:ascii="仿宋" w:eastAsia="仿宋" w:hAnsi="仿宋" w:cs="Arial"/>
                <w:color w:val="000000"/>
                <w:sz w:val="24"/>
              </w:rPr>
              <w:t>司法局</w:t>
            </w:r>
          </w:p>
        </w:tc>
      </w:tr>
      <w:tr w:rsidR="00D45F65" w:rsidRPr="008142A8" w:rsidTr="00882A74">
        <w:trPr>
          <w:trHeight w:hRule="exact" w:val="567"/>
          <w:jc w:val="center"/>
        </w:trPr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王江</w:t>
            </w:r>
            <w:proofErr w:type="gramStart"/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泾镇事业</w:t>
            </w:r>
            <w:proofErr w:type="gramEnd"/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综合服务中心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农业服务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顾晶磊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男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rPr>
                <w:rFonts w:ascii="仿宋" w:eastAsia="仿宋" w:hAnsi="仿宋" w:cs="Arial"/>
                <w:bCs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bCs/>
                <w:color w:val="000000"/>
                <w:sz w:val="24"/>
              </w:rPr>
              <w:t>浙江上方生物科技有限公司</w:t>
            </w:r>
          </w:p>
        </w:tc>
      </w:tr>
      <w:tr w:rsidR="00D45F65" w:rsidRPr="008142A8" w:rsidTr="00882A74">
        <w:trPr>
          <w:trHeight w:hRule="exact" w:val="567"/>
          <w:jc w:val="center"/>
        </w:trPr>
        <w:tc>
          <w:tcPr>
            <w:tcW w:w="374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王江</w:t>
            </w:r>
            <w:proofErr w:type="gramStart"/>
            <w:r w:rsidRPr="0020551E">
              <w:rPr>
                <w:rFonts w:ascii="仿宋" w:eastAsia="仿宋" w:hAnsi="仿宋" w:cs="Arial"/>
                <w:color w:val="000000"/>
                <w:sz w:val="24"/>
              </w:rPr>
              <w:t>泾镇事业</w:t>
            </w:r>
            <w:proofErr w:type="gramEnd"/>
            <w:r w:rsidRPr="0020551E">
              <w:rPr>
                <w:rFonts w:ascii="仿宋" w:eastAsia="仿宋" w:hAnsi="仿宋" w:cs="Arial"/>
                <w:color w:val="000000"/>
                <w:sz w:val="24"/>
              </w:rPr>
              <w:t>综合服务中心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工程管理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proofErr w:type="gramStart"/>
            <w:r w:rsidRPr="0020551E">
              <w:rPr>
                <w:rFonts w:ascii="仿宋" w:eastAsia="仿宋" w:hAnsi="仿宋" w:cs="Arial"/>
                <w:color w:val="000000"/>
                <w:sz w:val="24"/>
              </w:rPr>
              <w:t>栾</w:t>
            </w:r>
            <w:proofErr w:type="gramEnd"/>
            <w:r w:rsidRPr="0020551E">
              <w:rPr>
                <w:rFonts w:ascii="仿宋" w:eastAsia="仿宋" w:hAnsi="仿宋" w:cs="Arial"/>
                <w:color w:val="000000"/>
                <w:sz w:val="24"/>
              </w:rPr>
              <w:t>珺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jc w:val="center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女</w:t>
            </w:r>
          </w:p>
        </w:tc>
        <w:tc>
          <w:tcPr>
            <w:tcW w:w="3137" w:type="dxa"/>
            <w:shd w:val="clear" w:color="auto" w:fill="auto"/>
            <w:noWrap/>
            <w:vAlign w:val="center"/>
            <w:hideMark/>
          </w:tcPr>
          <w:p w:rsidR="00D45F65" w:rsidRPr="0020551E" w:rsidRDefault="00D45F65" w:rsidP="007B2342">
            <w:pPr>
              <w:spacing w:line="300" w:lineRule="exact"/>
              <w:rPr>
                <w:rFonts w:ascii="仿宋" w:eastAsia="仿宋" w:hAnsi="仿宋" w:cs="Arial"/>
                <w:color w:val="000000"/>
                <w:sz w:val="24"/>
              </w:rPr>
            </w:pPr>
            <w:r w:rsidRPr="0020551E">
              <w:rPr>
                <w:rFonts w:ascii="仿宋" w:eastAsia="仿宋" w:hAnsi="仿宋" w:cs="Arial"/>
                <w:color w:val="000000"/>
                <w:sz w:val="24"/>
              </w:rPr>
              <w:t>海盐县发展和</w:t>
            </w:r>
            <w:proofErr w:type="gramStart"/>
            <w:r w:rsidRPr="0020551E">
              <w:rPr>
                <w:rFonts w:ascii="仿宋" w:eastAsia="仿宋" w:hAnsi="仿宋" w:cs="Arial"/>
                <w:color w:val="000000"/>
                <w:sz w:val="24"/>
              </w:rPr>
              <w:t>改革局</w:t>
            </w:r>
            <w:proofErr w:type="gramEnd"/>
          </w:p>
        </w:tc>
      </w:tr>
    </w:tbl>
    <w:p w:rsidR="00D45F65" w:rsidRPr="008142A8" w:rsidRDefault="00D45F65" w:rsidP="00D45F65">
      <w:pPr>
        <w:ind w:firstLineChars="1400" w:firstLine="3360"/>
        <w:rPr>
          <w:rFonts w:ascii="仿宋" w:eastAsia="仿宋" w:hAnsi="仿宋"/>
          <w:color w:val="000000"/>
          <w:sz w:val="24"/>
        </w:rPr>
      </w:pPr>
    </w:p>
    <w:p w:rsidR="002627C3" w:rsidRDefault="002627C3"/>
    <w:sectPr w:rsidR="002627C3" w:rsidSect="00782030">
      <w:pgSz w:w="11906" w:h="16838"/>
      <w:pgMar w:top="1440" w:right="851" w:bottom="1440" w:left="992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5F65"/>
    <w:rsid w:val="002627C3"/>
    <w:rsid w:val="005170D0"/>
    <w:rsid w:val="00882A74"/>
    <w:rsid w:val="00D4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F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2017-08-03T01:04:00Z</dcterms:created>
  <dcterms:modified xsi:type="dcterms:W3CDTF">2017-08-03T01:06:00Z</dcterms:modified>
</cp:coreProperties>
</file>