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default" w:ascii="仿宋_GB2312" w:hAnsi="微软雅黑" w:eastAsia="仿宋_GB2312" w:cs="仿宋_GB2312"/>
          <w:color w:val="555454"/>
          <w:sz w:val="28"/>
          <w:szCs w:val="28"/>
          <w:bdr w:val="none" w:color="auto" w:sz="0" w:space="0"/>
        </w:rPr>
      </w:pPr>
      <w:r>
        <w:rPr>
          <w:rFonts w:ascii="仿宋_GB2312" w:hAnsi="微软雅黑" w:eastAsia="仿宋_GB2312" w:cs="仿宋_GB2312"/>
          <w:b/>
          <w:color w:val="555454"/>
          <w:sz w:val="28"/>
          <w:szCs w:val="28"/>
          <w:bdr w:val="none" w:color="auto" w:sz="0" w:space="0"/>
        </w:rPr>
        <w:t>考试综合成绩及进入体检人员名单</w:t>
      </w:r>
    </w:p>
    <w:tbl>
      <w:tblPr>
        <w:tblW w:w="96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697"/>
        <w:gridCol w:w="1003"/>
        <w:gridCol w:w="1080"/>
        <w:gridCol w:w="1440"/>
        <w:gridCol w:w="126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  <w:t>代码</w:t>
            </w:r>
          </w:p>
        </w:tc>
        <w:tc>
          <w:tcPr>
            <w:tcW w:w="1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  <w:t>准考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  <w:t>证号</w:t>
            </w: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  <w:t>成绩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  <w:t>成绩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  <w:t>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  <w:t>成绩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  <w:t>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  <w:t>排名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555454"/>
                <w:sz w:val="28"/>
                <w:szCs w:val="28"/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201701</w:t>
            </w:r>
          </w:p>
        </w:tc>
        <w:tc>
          <w:tcPr>
            <w:tcW w:w="1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201701001</w:t>
            </w: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72.5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88.34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82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201701</w:t>
            </w:r>
          </w:p>
        </w:tc>
        <w:tc>
          <w:tcPr>
            <w:tcW w:w="1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201701002</w:t>
            </w: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73.5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85.33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80.6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201701</w:t>
            </w:r>
          </w:p>
        </w:tc>
        <w:tc>
          <w:tcPr>
            <w:tcW w:w="1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201701003</w:t>
            </w: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72.5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75.67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74.4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201702</w:t>
            </w:r>
          </w:p>
        </w:tc>
        <w:tc>
          <w:tcPr>
            <w:tcW w:w="1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201702002</w:t>
            </w: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64.5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90.67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80.2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201702</w:t>
            </w:r>
          </w:p>
        </w:tc>
        <w:tc>
          <w:tcPr>
            <w:tcW w:w="1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201702003</w:t>
            </w: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84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79.6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201702</w:t>
            </w:r>
          </w:p>
        </w:tc>
        <w:tc>
          <w:tcPr>
            <w:tcW w:w="1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201702005</w:t>
            </w: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26.4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微软雅黑" w:eastAsia="仿宋_GB2312" w:cs="仿宋_GB2312"/>
                <w:color w:val="555454"/>
                <w:sz w:val="28"/>
                <w:szCs w:val="28"/>
                <w:bdr w:val="none" w:color="auto" w:sz="0" w:space="0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D6D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2017-09-04T09:15:24Z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