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802890"/>
            <wp:effectExtent l="0" t="0" r="5080" b="1270"/>
            <wp:docPr id="1" name="图片 1" descr="黔西南州人民政府办公室2017年公开考调事业人总成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黔西南州人民政府办公室2017年公开考调事业人总成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2017-11-18T02:24:24Z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