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B8" w:rsidRPr="00F063EB" w:rsidRDefault="00777AB8" w:rsidP="00777AB8">
      <w:pPr>
        <w:spacing w:line="580" w:lineRule="exact"/>
        <w:rPr>
          <w:rFonts w:ascii="黑体" w:eastAsia="黑体" w:hAnsi="仿宋"/>
          <w:sz w:val="32"/>
          <w:szCs w:val="32"/>
        </w:rPr>
      </w:pPr>
      <w:r w:rsidRPr="00F063EB">
        <w:rPr>
          <w:rFonts w:ascii="黑体" w:eastAsia="黑体" w:hAnsi="仿宋" w:hint="eastAsia"/>
          <w:sz w:val="32"/>
          <w:szCs w:val="32"/>
        </w:rPr>
        <w:t>附件1</w:t>
      </w:r>
    </w:p>
    <w:p w:rsidR="00777AB8" w:rsidRPr="0085539F" w:rsidRDefault="00777AB8" w:rsidP="00777AB8">
      <w:pPr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黑体" w:hint="eastAsia"/>
          <w:spacing w:val="-6"/>
          <w:sz w:val="44"/>
          <w:szCs w:val="44"/>
        </w:rPr>
        <w:t>2016年农村专项计划实施区域</w:t>
      </w:r>
    </w:p>
    <w:p w:rsidR="00777AB8" w:rsidRDefault="00777AB8" w:rsidP="00777AB8">
      <w:pPr>
        <w:spacing w:line="580" w:lineRule="exact"/>
        <w:ind w:firstLineChars="200" w:firstLine="616"/>
        <w:rPr>
          <w:rFonts w:ascii="仿宋_GB2312" w:eastAsia="仿宋_GB2312" w:hAnsi="仿宋"/>
          <w:spacing w:val="-6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"/>
        <w:gridCol w:w="1920"/>
        <w:gridCol w:w="6004"/>
      </w:tblGrid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  <w:t>地市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  <w:t>实施区域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济南市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商河县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枣庄市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山亭区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烟台市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莱阳市、栖霞市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潍坊市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安丘市、临朐县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济宁市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泗水县、鱼台县、金乡县、嘉祥县、汶上县、梁山县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泰安市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宁阳县、东平县、岱岳区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聊城市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东昌府区、临清市、阳谷县、莘县、东阿县、冠县、高唐县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日照市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莒县、五莲县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莱芜市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莱城区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德州市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陵城区、平原县、夏津县、武城县、乐陵市、临邑县、宁津县、庆云县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临沂市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郯城县、兰陵县、莒南县、沂水县、蒙阴县、平邑县、费县、沂南县、临沭县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滨州市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惠民县、阳信县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13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菏泽市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牡丹区、曹县、定陶区、成武县、单县、巨野县、郓城县、鄄城县</w:t>
            </w:r>
          </w:p>
        </w:tc>
      </w:tr>
      <w:tr w:rsidR="00777AB8" w:rsidRPr="004B620A" w:rsidTr="00487903">
        <w:trPr>
          <w:trHeight w:hRule="exact" w:val="680"/>
          <w:jc w:val="center"/>
        </w:trPr>
        <w:tc>
          <w:tcPr>
            <w:tcW w:w="3068" w:type="dxa"/>
            <w:gridSpan w:val="2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黑体" w:hint="eastAsia"/>
                <w:sz w:val="21"/>
                <w:szCs w:val="21"/>
              </w:rPr>
              <w:t>合计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777AB8" w:rsidRPr="004B620A" w:rsidRDefault="00777AB8" w:rsidP="00487903">
            <w:pPr>
              <w:pStyle w:val="a6"/>
              <w:spacing w:before="0" w:beforeAutospacing="0" w:after="0" w:afterAutospacing="0"/>
              <w:jc w:val="center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 w:rsidRPr="004B620A">
              <w:rPr>
                <w:rFonts w:ascii="汉仪书宋一简" w:eastAsia="汉仪书宋一简" w:hAnsi="仿宋" w:hint="eastAsia"/>
                <w:sz w:val="21"/>
                <w:szCs w:val="21"/>
              </w:rPr>
              <w:t>52个县（市、区）</w:t>
            </w:r>
          </w:p>
        </w:tc>
      </w:tr>
    </w:tbl>
    <w:p w:rsidR="00777AB8" w:rsidRDefault="00777AB8" w:rsidP="00777AB8">
      <w:pPr>
        <w:spacing w:line="580" w:lineRule="exact"/>
        <w:ind w:firstLineChars="200" w:firstLine="616"/>
        <w:rPr>
          <w:rFonts w:ascii="仿宋_GB2312" w:eastAsia="仿宋_GB2312" w:hAnsi="仿宋"/>
          <w:spacing w:val="-6"/>
          <w:sz w:val="32"/>
          <w:szCs w:val="32"/>
        </w:rPr>
      </w:pPr>
    </w:p>
    <w:p w:rsidR="001C274B" w:rsidRPr="00777AB8" w:rsidRDefault="001C274B" w:rsidP="00777AB8"/>
    <w:sectPr w:rsidR="001C274B" w:rsidRPr="00777AB8" w:rsidSect="00777AB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214" w:rsidRDefault="00337214" w:rsidP="005E5BD1">
      <w:r>
        <w:separator/>
      </w:r>
    </w:p>
  </w:endnote>
  <w:endnote w:type="continuationSeparator" w:id="1">
    <w:p w:rsidR="00337214" w:rsidRDefault="00337214" w:rsidP="005E5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1" w:rsidRPr="00584E26" w:rsidRDefault="005E5BD1" w:rsidP="00B03F45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584E26">
      <w:rPr>
        <w:rStyle w:val="a5"/>
        <w:sz w:val="28"/>
        <w:szCs w:val="28"/>
      </w:rPr>
      <w:t xml:space="preserve">— </w:t>
    </w:r>
    <w:r w:rsidR="00D52B00" w:rsidRPr="00584E26">
      <w:rPr>
        <w:rStyle w:val="a5"/>
        <w:sz w:val="28"/>
        <w:szCs w:val="28"/>
      </w:rPr>
      <w:fldChar w:fldCharType="begin"/>
    </w:r>
    <w:r w:rsidRPr="00584E26">
      <w:rPr>
        <w:rStyle w:val="a5"/>
        <w:sz w:val="28"/>
        <w:szCs w:val="28"/>
      </w:rPr>
      <w:instrText xml:space="preserve">PAGE  </w:instrText>
    </w:r>
    <w:r w:rsidR="00D52B00" w:rsidRPr="00584E26">
      <w:rPr>
        <w:rStyle w:val="a5"/>
        <w:sz w:val="28"/>
        <w:szCs w:val="28"/>
      </w:rPr>
      <w:fldChar w:fldCharType="separate"/>
    </w:r>
    <w:r w:rsidR="00777AB8">
      <w:rPr>
        <w:rStyle w:val="a5"/>
        <w:noProof/>
        <w:sz w:val="28"/>
        <w:szCs w:val="28"/>
      </w:rPr>
      <w:t>1</w:t>
    </w:r>
    <w:r w:rsidR="00D52B00" w:rsidRPr="00584E26">
      <w:rPr>
        <w:rStyle w:val="a5"/>
        <w:sz w:val="28"/>
        <w:szCs w:val="28"/>
      </w:rPr>
      <w:fldChar w:fldCharType="end"/>
    </w:r>
    <w:r w:rsidRPr="00584E26">
      <w:rPr>
        <w:rStyle w:val="a5"/>
        <w:sz w:val="28"/>
        <w:szCs w:val="28"/>
      </w:rPr>
      <w:t xml:space="preserve"> —</w:t>
    </w:r>
  </w:p>
  <w:p w:rsidR="005E5BD1" w:rsidRDefault="005E5BD1" w:rsidP="00584E2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214" w:rsidRDefault="00337214" w:rsidP="005E5BD1">
      <w:r>
        <w:separator/>
      </w:r>
    </w:p>
  </w:footnote>
  <w:footnote w:type="continuationSeparator" w:id="1">
    <w:p w:rsidR="00337214" w:rsidRDefault="00337214" w:rsidP="005E5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BD1"/>
    <w:rsid w:val="001C274B"/>
    <w:rsid w:val="00337214"/>
    <w:rsid w:val="00474EB2"/>
    <w:rsid w:val="005E5BD1"/>
    <w:rsid w:val="00777AB8"/>
    <w:rsid w:val="00B03853"/>
    <w:rsid w:val="00D52B00"/>
    <w:rsid w:val="00FD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E5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BD1"/>
    <w:rPr>
      <w:sz w:val="18"/>
      <w:szCs w:val="18"/>
    </w:rPr>
  </w:style>
  <w:style w:type="paragraph" w:styleId="a4">
    <w:name w:val="footer"/>
    <w:basedOn w:val="a"/>
    <w:link w:val="Char0"/>
    <w:unhideWhenUsed/>
    <w:rsid w:val="005E5B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BD1"/>
    <w:rPr>
      <w:sz w:val="18"/>
      <w:szCs w:val="18"/>
    </w:rPr>
  </w:style>
  <w:style w:type="character" w:styleId="a5">
    <w:name w:val="page number"/>
    <w:basedOn w:val="a0"/>
    <w:rsid w:val="005E5BD1"/>
  </w:style>
  <w:style w:type="paragraph" w:customStyle="1" w:styleId="xl69">
    <w:name w:val="xl69"/>
    <w:basedOn w:val="a"/>
    <w:rsid w:val="005E5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styleId="a6">
    <w:name w:val="Normal (Web)"/>
    <w:basedOn w:val="a"/>
    <w:unhideWhenUsed/>
    <w:rsid w:val="00777A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4</cp:revision>
  <dcterms:created xsi:type="dcterms:W3CDTF">2016-05-26T06:22:00Z</dcterms:created>
  <dcterms:modified xsi:type="dcterms:W3CDTF">2016-05-27T02:07:00Z</dcterms:modified>
</cp:coreProperties>
</file>