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86" w:rsidRDefault="006D5E86" w:rsidP="006D5E8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青海省2017普通高校招生志愿填报考生须知</w:t>
      </w:r>
      <w:bookmarkStart w:id="0" w:name="_GoBack"/>
      <w:bookmarkEnd w:id="0"/>
    </w:p>
    <w:p w:rsidR="006D5E86" w:rsidRDefault="006D5E86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一、</w:t>
      </w:r>
      <w:r w:rsidR="002C4A41">
        <w:rPr>
          <w:rFonts w:ascii="仿宋_GB2312" w:eastAsia="仿宋_GB2312" w:hint="eastAsia"/>
          <w:sz w:val="32"/>
          <w:szCs w:val="32"/>
        </w:rPr>
        <w:t>志愿填报系统网址：直接访问</w:t>
      </w:r>
      <w:hyperlink r:id="rId7" w:history="1">
        <w:r w:rsidR="002C4A41" w:rsidRPr="00A255A5">
          <w:rPr>
            <w:rStyle w:val="a3"/>
            <w:rFonts w:ascii="仿宋_GB2312" w:eastAsia="仿宋_GB2312" w:hint="eastAsia"/>
            <w:sz w:val="32"/>
            <w:szCs w:val="32"/>
          </w:rPr>
          <w:t>gkzy.qhjyks.com</w:t>
        </w:r>
      </w:hyperlink>
      <w:r w:rsidR="002C4A41" w:rsidRPr="002C4A41">
        <w:rPr>
          <w:rFonts w:ascii="仿宋_GB2312" w:eastAsia="仿宋_GB2312" w:hint="eastAsia"/>
          <w:sz w:val="32"/>
          <w:szCs w:val="32"/>
        </w:rPr>
        <w:t>或</w:t>
      </w:r>
      <w:r w:rsidR="002C4A41">
        <w:rPr>
          <w:rFonts w:ascii="仿宋_GB2312" w:eastAsia="仿宋_GB2312" w:hint="eastAsia"/>
          <w:sz w:val="32"/>
          <w:szCs w:val="32"/>
        </w:rPr>
        <w:t>进入青海省考试管理中心官网：</w:t>
      </w:r>
      <w:hyperlink r:id="rId8" w:history="1">
        <w:r w:rsidR="002C4A41" w:rsidRPr="00576570">
          <w:rPr>
            <w:rStyle w:val="a3"/>
            <w:rFonts w:ascii="仿宋_GB2312" w:eastAsia="仿宋_GB2312"/>
            <w:sz w:val="32"/>
            <w:szCs w:val="32"/>
          </w:rPr>
          <w:t>http://www.</w:t>
        </w:r>
        <w:r w:rsidR="002C4A41" w:rsidRPr="00576570">
          <w:rPr>
            <w:rStyle w:val="a3"/>
            <w:rFonts w:ascii="仿宋_GB2312" w:eastAsia="仿宋_GB2312" w:hint="eastAsia"/>
            <w:sz w:val="32"/>
            <w:szCs w:val="32"/>
          </w:rPr>
          <w:t>qhjyks.com</w:t>
        </w:r>
        <w:r w:rsidR="002C4A41" w:rsidRPr="00576570">
          <w:rPr>
            <w:rStyle w:val="a3"/>
            <w:rFonts w:ascii="仿宋_GB2312" w:eastAsia="仿宋_GB2312"/>
            <w:sz w:val="32"/>
            <w:szCs w:val="32"/>
          </w:rPr>
          <w:t>/</w:t>
        </w:r>
      </w:hyperlink>
      <w:r w:rsidR="002C4A41" w:rsidRPr="002C4A41">
        <w:rPr>
          <w:rFonts w:ascii="仿宋_GB2312" w:eastAsia="仿宋_GB2312" w:hint="eastAsia"/>
          <w:sz w:val="32"/>
          <w:szCs w:val="32"/>
        </w:rPr>
        <w:t>，在“数字招考服务大厅”中点击“高考志愿填报”</w:t>
      </w:r>
      <w:r w:rsidR="002C4A41">
        <w:rPr>
          <w:rFonts w:ascii="仿宋_GB2312" w:eastAsia="仿宋_GB2312" w:hint="eastAsia"/>
          <w:sz w:val="32"/>
          <w:szCs w:val="32"/>
        </w:rPr>
        <w:t>进入。</w:t>
      </w:r>
    </w:p>
    <w:p w:rsidR="00E71384" w:rsidRDefault="002C4A41" w:rsidP="002A4969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6D5E86">
        <w:rPr>
          <w:rFonts w:ascii="仿宋_GB2312" w:eastAsia="仿宋_GB2312" w:hint="eastAsia"/>
          <w:sz w:val="32"/>
          <w:szCs w:val="32"/>
        </w:rPr>
        <w:t>为确保考生志愿信息的安全，</w:t>
      </w:r>
      <w:r>
        <w:rPr>
          <w:rFonts w:ascii="仿宋_GB2312" w:eastAsia="仿宋_GB2312" w:hint="eastAsia"/>
          <w:sz w:val="32"/>
          <w:szCs w:val="32"/>
        </w:rPr>
        <w:t>考生会有两个密码：</w:t>
      </w:r>
      <w:r w:rsidR="006D5E86">
        <w:rPr>
          <w:rFonts w:ascii="仿宋_GB2312" w:eastAsia="仿宋_GB2312" w:hint="eastAsia"/>
          <w:sz w:val="32"/>
          <w:szCs w:val="32"/>
        </w:rPr>
        <w:t>登录密码</w:t>
      </w:r>
      <w:r>
        <w:rPr>
          <w:rFonts w:ascii="仿宋_GB2312" w:eastAsia="仿宋_GB2312" w:hint="eastAsia"/>
          <w:sz w:val="32"/>
          <w:szCs w:val="32"/>
        </w:rPr>
        <w:t>和</w:t>
      </w:r>
      <w:r w:rsidR="006D5E86">
        <w:rPr>
          <w:rFonts w:ascii="仿宋_GB2312" w:eastAsia="仿宋_GB2312" w:hint="eastAsia"/>
          <w:sz w:val="32"/>
          <w:szCs w:val="32"/>
        </w:rPr>
        <w:t>提交密码</w:t>
      </w:r>
      <w:r>
        <w:rPr>
          <w:rFonts w:ascii="仿宋_GB2312" w:eastAsia="仿宋_GB2312" w:hint="eastAsia"/>
          <w:sz w:val="32"/>
          <w:szCs w:val="32"/>
        </w:rPr>
        <w:t>。登录密码用于</w:t>
      </w:r>
      <w:r w:rsidR="006D5E86">
        <w:rPr>
          <w:rFonts w:ascii="仿宋_GB2312" w:eastAsia="仿宋_GB2312" w:hint="eastAsia"/>
          <w:sz w:val="32"/>
          <w:szCs w:val="32"/>
        </w:rPr>
        <w:t>登录志愿填报系统</w:t>
      </w:r>
      <w:r>
        <w:rPr>
          <w:rFonts w:ascii="仿宋_GB2312" w:eastAsia="仿宋_GB2312" w:hint="eastAsia"/>
          <w:sz w:val="32"/>
          <w:szCs w:val="32"/>
        </w:rPr>
        <w:t>，提交密码用于考生提交所报志愿。</w:t>
      </w:r>
      <w:r w:rsidR="00E71384">
        <w:rPr>
          <w:rFonts w:ascii="仿宋_GB2312" w:eastAsia="仿宋_GB2312" w:hint="eastAsia"/>
          <w:sz w:val="32"/>
          <w:szCs w:val="32"/>
        </w:rPr>
        <w:t>登录的初始密码会打印在考生的准考证上，考生以此</w:t>
      </w:r>
      <w:r w:rsidR="00992503">
        <w:rPr>
          <w:rFonts w:ascii="仿宋_GB2312" w:eastAsia="仿宋_GB2312" w:hint="eastAsia"/>
          <w:sz w:val="32"/>
          <w:szCs w:val="32"/>
        </w:rPr>
        <w:t>密码</w:t>
      </w:r>
      <w:r w:rsidR="00E71384">
        <w:rPr>
          <w:rFonts w:ascii="仿宋_GB2312" w:eastAsia="仿宋_GB2312" w:hint="eastAsia"/>
          <w:sz w:val="32"/>
          <w:szCs w:val="32"/>
        </w:rPr>
        <w:t>首次登录系统后必须修改登录密码才可以进行下一步操作（同时请考生核对或修改</w:t>
      </w:r>
      <w:r w:rsidR="002D6083" w:rsidRPr="002D6083">
        <w:rPr>
          <w:rFonts w:ascii="仿宋_GB2312" w:eastAsia="仿宋_GB2312" w:hint="eastAsia"/>
          <w:b/>
          <w:sz w:val="32"/>
          <w:szCs w:val="32"/>
        </w:rPr>
        <w:t>省内手机</w:t>
      </w:r>
      <w:r w:rsidR="00E71384" w:rsidRPr="00AA1A81">
        <w:rPr>
          <w:rFonts w:ascii="仿宋_GB2312" w:eastAsia="仿宋_GB2312" w:hint="eastAsia"/>
          <w:b/>
          <w:sz w:val="32"/>
          <w:szCs w:val="32"/>
        </w:rPr>
        <w:t>电话号码</w:t>
      </w:r>
      <w:r w:rsidR="002D6083">
        <w:rPr>
          <w:rFonts w:ascii="仿宋_GB2312" w:eastAsia="仿宋_GB2312" w:hint="eastAsia"/>
          <w:sz w:val="32"/>
          <w:szCs w:val="32"/>
        </w:rPr>
        <w:t>，</w:t>
      </w:r>
      <w:r w:rsidR="00E71384">
        <w:rPr>
          <w:rFonts w:ascii="仿宋_GB2312" w:eastAsia="仿宋_GB2312" w:hint="eastAsia"/>
          <w:sz w:val="32"/>
          <w:szCs w:val="32"/>
        </w:rPr>
        <w:t>利于随时联系），此项设置</w:t>
      </w:r>
      <w:r w:rsidR="00DA0097">
        <w:rPr>
          <w:rFonts w:ascii="仿宋_GB2312" w:eastAsia="仿宋_GB2312" w:hint="eastAsia"/>
          <w:sz w:val="32"/>
          <w:szCs w:val="32"/>
        </w:rPr>
        <w:t>主要是防止</w:t>
      </w:r>
      <w:r w:rsidR="00E71384">
        <w:rPr>
          <w:rFonts w:ascii="仿宋_GB2312" w:eastAsia="仿宋_GB2312" w:hint="eastAsia"/>
          <w:sz w:val="32"/>
          <w:szCs w:val="32"/>
        </w:rPr>
        <w:t>考生登录密码</w:t>
      </w:r>
      <w:r w:rsidR="00DA0097">
        <w:rPr>
          <w:rFonts w:ascii="仿宋_GB2312" w:eastAsia="仿宋_GB2312" w:hint="eastAsia"/>
          <w:sz w:val="32"/>
          <w:szCs w:val="32"/>
        </w:rPr>
        <w:t>泄露</w:t>
      </w:r>
      <w:r w:rsidR="00E71384">
        <w:rPr>
          <w:rFonts w:ascii="仿宋_GB2312" w:eastAsia="仿宋_GB2312" w:hint="eastAsia"/>
          <w:sz w:val="32"/>
          <w:szCs w:val="32"/>
        </w:rPr>
        <w:t>。提交密码以密码刮刮卡的方式</w:t>
      </w:r>
      <w:r w:rsidR="00DA0097">
        <w:rPr>
          <w:rFonts w:ascii="仿宋_GB2312" w:eastAsia="仿宋_GB2312" w:hint="eastAsia"/>
          <w:sz w:val="32"/>
          <w:szCs w:val="32"/>
        </w:rPr>
        <w:t>，在高考文化课考试最后</w:t>
      </w:r>
      <w:proofErr w:type="gramStart"/>
      <w:r w:rsidR="00DA0097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DA0097">
        <w:rPr>
          <w:rFonts w:ascii="仿宋_GB2312" w:eastAsia="仿宋_GB2312" w:hint="eastAsia"/>
          <w:sz w:val="32"/>
          <w:szCs w:val="32"/>
        </w:rPr>
        <w:t>科结束后现场</w:t>
      </w:r>
      <w:r w:rsidR="00E71384">
        <w:rPr>
          <w:rFonts w:ascii="仿宋_GB2312" w:eastAsia="仿宋_GB2312" w:hint="eastAsia"/>
          <w:sz w:val="32"/>
          <w:szCs w:val="32"/>
        </w:rPr>
        <w:t>发给考生本人。请考生</w:t>
      </w:r>
      <w:r w:rsidR="00DA0097">
        <w:rPr>
          <w:rFonts w:ascii="仿宋_GB2312" w:eastAsia="仿宋_GB2312" w:hint="eastAsia"/>
          <w:sz w:val="32"/>
          <w:szCs w:val="32"/>
        </w:rPr>
        <w:t>务必</w:t>
      </w:r>
      <w:r w:rsidR="00E71384">
        <w:rPr>
          <w:rFonts w:ascii="仿宋_GB2312" w:eastAsia="仿宋_GB2312" w:hint="eastAsia"/>
          <w:sz w:val="32"/>
          <w:szCs w:val="32"/>
        </w:rPr>
        <w:t>妥善保管自己的准考证、修改后的登录密码和密码刮刮卡。</w:t>
      </w:r>
    </w:p>
    <w:p w:rsidR="00E71384" w:rsidRPr="00E71384" w:rsidRDefault="00E71384" w:rsidP="002A4969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三、考生志愿只有提交系统</w:t>
      </w:r>
      <w:r w:rsidR="00DA0097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并输入正确的提交密码（密码刮刮卡上的密码），系统才会保存本次志愿信息。未提交成功的志愿</w:t>
      </w:r>
      <w:r w:rsidR="00DA009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系统不会保存！</w:t>
      </w:r>
    </w:p>
    <w:p w:rsidR="00E71384" w:rsidRDefault="00E71384" w:rsidP="002A4969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2C4A41">
        <w:rPr>
          <w:rFonts w:ascii="仿宋_GB2312" w:eastAsia="仿宋_GB2312" w:hint="eastAsia"/>
          <w:sz w:val="32"/>
          <w:szCs w:val="32"/>
        </w:rPr>
        <w:t>、</w:t>
      </w:r>
      <w:r w:rsidR="00DA0097"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 w:rsidR="00DA0097">
        <w:rPr>
          <w:rFonts w:ascii="仿宋_GB2312" w:eastAsia="仿宋_GB2312" w:hint="eastAsia"/>
          <w:sz w:val="32"/>
          <w:szCs w:val="32"/>
        </w:rPr>
        <w:t>每次志愿填报期间，</w:t>
      </w:r>
      <w:r>
        <w:rPr>
          <w:rFonts w:ascii="仿宋_GB2312" w:eastAsia="仿宋_GB2312" w:hint="eastAsia"/>
          <w:sz w:val="32"/>
          <w:szCs w:val="32"/>
        </w:rPr>
        <w:t>考生可以</w:t>
      </w:r>
      <w:r w:rsidR="00DA0097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9次</w:t>
      </w:r>
      <w:r w:rsidR="00DA0097">
        <w:rPr>
          <w:rFonts w:ascii="仿宋_GB2312" w:eastAsia="仿宋_GB2312" w:hint="eastAsia"/>
          <w:sz w:val="32"/>
          <w:szCs w:val="32"/>
        </w:rPr>
        <w:t>机会</w:t>
      </w:r>
      <w:r>
        <w:rPr>
          <w:rFonts w:ascii="仿宋_GB2312" w:eastAsia="仿宋_GB2312" w:hint="eastAsia"/>
          <w:sz w:val="32"/>
          <w:szCs w:val="32"/>
        </w:rPr>
        <w:t>修改本人志愿，</w:t>
      </w:r>
      <w:r w:rsidR="002C4A41">
        <w:rPr>
          <w:rFonts w:ascii="仿宋_GB2312" w:eastAsia="仿宋_GB2312" w:hint="eastAsia"/>
          <w:sz w:val="32"/>
          <w:szCs w:val="32"/>
        </w:rPr>
        <w:t>系统只保存考生</w:t>
      </w:r>
      <w:r w:rsidR="002C4A41" w:rsidRPr="00E71384">
        <w:rPr>
          <w:rFonts w:ascii="仿宋_GB2312" w:eastAsia="仿宋_GB2312" w:hint="eastAsia"/>
          <w:b/>
          <w:sz w:val="32"/>
          <w:szCs w:val="32"/>
        </w:rPr>
        <w:t>最后一次</w:t>
      </w:r>
      <w:r w:rsidR="002C4A41" w:rsidRPr="002C4A41">
        <w:rPr>
          <w:rFonts w:ascii="仿宋_GB2312" w:eastAsia="仿宋_GB2312" w:hint="eastAsia"/>
          <w:b/>
          <w:sz w:val="32"/>
          <w:szCs w:val="32"/>
        </w:rPr>
        <w:t>提交</w:t>
      </w:r>
      <w:r w:rsidR="002C4A41">
        <w:rPr>
          <w:rFonts w:ascii="仿宋_GB2312" w:eastAsia="仿宋_GB2312" w:hint="eastAsia"/>
          <w:sz w:val="32"/>
          <w:szCs w:val="32"/>
        </w:rPr>
        <w:t>的志愿，并以此作为投档录取的依据。</w:t>
      </w:r>
    </w:p>
    <w:p w:rsidR="00E71384" w:rsidRDefault="00E71384" w:rsidP="002A4969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五、志愿填报系统开放期间，考生请尽早登</w:t>
      </w:r>
      <w:r w:rsidR="002A4969">
        <w:rPr>
          <w:rFonts w:ascii="仿宋_GB2312" w:eastAsia="仿宋_GB2312" w:hint="eastAsia"/>
          <w:sz w:val="32"/>
          <w:szCs w:val="32"/>
        </w:rPr>
        <w:t>录系统，以确保没有忘记登录密码。若不慎忘记登录密码，请填写密码重置</w:t>
      </w:r>
      <w:r w:rsidR="00F77555">
        <w:rPr>
          <w:rFonts w:ascii="仿宋_GB2312" w:eastAsia="仿宋_GB2312" w:hint="eastAsia"/>
          <w:sz w:val="32"/>
          <w:szCs w:val="32"/>
        </w:rPr>
        <w:t>/查询</w:t>
      </w:r>
      <w:r>
        <w:rPr>
          <w:rFonts w:ascii="仿宋_GB2312" w:eastAsia="仿宋_GB2312" w:hint="eastAsia"/>
          <w:sz w:val="32"/>
          <w:szCs w:val="32"/>
        </w:rPr>
        <w:t>申请表并交考区招办盖章后，</w:t>
      </w:r>
      <w:r w:rsidR="002A4969">
        <w:rPr>
          <w:rFonts w:ascii="仿宋_GB2312" w:eastAsia="仿宋_GB2312" w:hint="eastAsia"/>
          <w:sz w:val="32"/>
          <w:szCs w:val="32"/>
        </w:rPr>
        <w:t>由考区招办上报省考试管理中心进行</w:t>
      </w:r>
      <w:r w:rsidR="00F77555">
        <w:rPr>
          <w:rFonts w:ascii="仿宋_GB2312" w:eastAsia="仿宋_GB2312" w:hint="eastAsia"/>
          <w:sz w:val="32"/>
          <w:szCs w:val="32"/>
        </w:rPr>
        <w:t>登录</w:t>
      </w:r>
      <w:r w:rsidR="002A4969">
        <w:rPr>
          <w:rFonts w:ascii="仿宋_GB2312" w:eastAsia="仿宋_GB2312" w:hint="eastAsia"/>
          <w:sz w:val="32"/>
          <w:szCs w:val="32"/>
        </w:rPr>
        <w:t>密码</w:t>
      </w:r>
      <w:r w:rsidR="00F77555">
        <w:rPr>
          <w:rFonts w:ascii="仿宋_GB2312" w:eastAsia="仿宋_GB2312" w:hint="eastAsia"/>
          <w:sz w:val="32"/>
          <w:szCs w:val="32"/>
        </w:rPr>
        <w:t>的</w:t>
      </w:r>
      <w:r w:rsidR="002A4969">
        <w:rPr>
          <w:rFonts w:ascii="仿宋_GB2312" w:eastAsia="仿宋_GB2312" w:hint="eastAsia"/>
          <w:sz w:val="32"/>
          <w:szCs w:val="32"/>
        </w:rPr>
        <w:t>重置</w:t>
      </w:r>
      <w:r w:rsidR="00F77555">
        <w:rPr>
          <w:rFonts w:ascii="仿宋_GB2312" w:eastAsia="仿宋_GB2312" w:hint="eastAsia"/>
          <w:sz w:val="32"/>
          <w:szCs w:val="32"/>
        </w:rPr>
        <w:t>或提交密码的查询</w:t>
      </w:r>
      <w:r w:rsidR="002A4969">
        <w:rPr>
          <w:rFonts w:ascii="仿宋_GB2312" w:eastAsia="仿宋_GB2312" w:hint="eastAsia"/>
          <w:sz w:val="32"/>
          <w:szCs w:val="32"/>
        </w:rPr>
        <w:t>。重置密码后考生必须立即登录系统修改登录密码。</w:t>
      </w:r>
    </w:p>
    <w:p w:rsidR="00992503" w:rsidRDefault="00992503" w:rsidP="002A4969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六、考生登录志愿填报系统后，如果10分钟内没有任何操作，系统会自动安全退出。</w:t>
      </w:r>
    </w:p>
    <w:p w:rsidR="00992503" w:rsidRDefault="00992503" w:rsidP="002A4969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七、开放和关闭时间以志愿填报系统显示的时间为准。</w:t>
      </w:r>
    </w:p>
    <w:p w:rsidR="002A4969" w:rsidRDefault="00992503" w:rsidP="002A4969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="002A4969">
        <w:rPr>
          <w:rFonts w:ascii="仿宋_GB2312" w:eastAsia="仿宋_GB2312" w:hint="eastAsia"/>
          <w:sz w:val="32"/>
          <w:szCs w:val="32"/>
        </w:rPr>
        <w:t>、</w:t>
      </w:r>
      <w:r w:rsidR="00DA0097">
        <w:rPr>
          <w:rFonts w:ascii="仿宋_GB2312" w:eastAsia="仿宋_GB2312" w:hint="eastAsia"/>
          <w:sz w:val="32"/>
          <w:szCs w:val="32"/>
        </w:rPr>
        <w:t>志愿填报系统</w:t>
      </w:r>
      <w:r w:rsidR="002A4969">
        <w:rPr>
          <w:rFonts w:ascii="仿宋_GB2312" w:eastAsia="仿宋_GB2312" w:hint="eastAsia"/>
          <w:sz w:val="32"/>
          <w:szCs w:val="32"/>
        </w:rPr>
        <w:t>密码重置</w:t>
      </w:r>
      <w:r w:rsidR="00F77555">
        <w:rPr>
          <w:rFonts w:ascii="仿宋_GB2312" w:eastAsia="仿宋_GB2312" w:hint="eastAsia"/>
          <w:sz w:val="32"/>
          <w:szCs w:val="32"/>
        </w:rPr>
        <w:t>/查询</w:t>
      </w:r>
      <w:r w:rsidR="002A4969">
        <w:rPr>
          <w:rFonts w:ascii="仿宋_GB2312" w:eastAsia="仿宋_GB2312" w:hint="eastAsia"/>
          <w:sz w:val="32"/>
          <w:szCs w:val="32"/>
        </w:rPr>
        <w:t>申请表格式见附件</w:t>
      </w:r>
      <w:r w:rsidR="00020680">
        <w:rPr>
          <w:rFonts w:ascii="仿宋_GB2312" w:eastAsia="仿宋_GB2312" w:hint="eastAsia"/>
          <w:sz w:val="32"/>
          <w:szCs w:val="32"/>
        </w:rPr>
        <w:t>。</w:t>
      </w:r>
    </w:p>
    <w:p w:rsidR="002A4969" w:rsidRDefault="002A4969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:rsidR="002A4969" w:rsidRDefault="002A4969" w:rsidP="002A4969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2A4969" w:rsidRDefault="002A4969" w:rsidP="002A4969"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r w:rsidRPr="002A4969">
        <w:rPr>
          <w:rFonts w:ascii="仿宋_GB2312" w:eastAsia="仿宋_GB2312" w:hint="eastAsia"/>
          <w:b/>
          <w:sz w:val="44"/>
          <w:szCs w:val="44"/>
        </w:rPr>
        <w:t>青海省2017年普通高校招生考试</w:t>
      </w:r>
    </w:p>
    <w:p w:rsidR="002A4969" w:rsidRPr="002A4969" w:rsidRDefault="002A4969" w:rsidP="002A4969"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r w:rsidRPr="002A4969">
        <w:rPr>
          <w:rFonts w:ascii="仿宋_GB2312" w:eastAsia="仿宋_GB2312" w:hint="eastAsia"/>
          <w:b/>
          <w:sz w:val="44"/>
          <w:szCs w:val="44"/>
        </w:rPr>
        <w:t>志愿填报系统密码重置</w:t>
      </w:r>
      <w:r w:rsidR="002D6083">
        <w:rPr>
          <w:rFonts w:ascii="仿宋_GB2312" w:eastAsia="仿宋_GB2312" w:hint="eastAsia"/>
          <w:b/>
          <w:sz w:val="44"/>
          <w:szCs w:val="44"/>
        </w:rPr>
        <w:t>/查询</w:t>
      </w:r>
      <w:r w:rsidRPr="002A4969">
        <w:rPr>
          <w:rFonts w:ascii="仿宋_GB2312" w:eastAsia="仿宋_GB2312" w:hint="eastAsia"/>
          <w:b/>
          <w:sz w:val="44"/>
          <w:szCs w:val="44"/>
        </w:rPr>
        <w:t>申请表</w:t>
      </w:r>
    </w:p>
    <w:p w:rsidR="002A4969" w:rsidRDefault="002A4969" w:rsidP="002A4969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2A4969" w:rsidRDefault="002A4969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考生号：__________________  姓名：______________</w:t>
      </w:r>
    </w:p>
    <w:p w:rsidR="002A4969" w:rsidRDefault="002A4969" w:rsidP="002A4969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2A4969" w:rsidRDefault="002A4969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身份证号：____________________</w:t>
      </w:r>
    </w:p>
    <w:p w:rsidR="002D6083" w:rsidRDefault="002D6083" w:rsidP="002A4969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2D6083" w:rsidRDefault="002D6083" w:rsidP="002D6083">
      <w:pPr>
        <w:spacing w:line="480" w:lineRule="exact"/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□</w:t>
      </w:r>
      <w:r w:rsidRPr="002D6083">
        <w:rPr>
          <w:rFonts w:ascii="仿宋_GB2312" w:eastAsia="仿宋_GB2312" w:hint="eastAsia"/>
          <w:b/>
          <w:sz w:val="32"/>
          <w:szCs w:val="32"/>
        </w:rPr>
        <w:t>重置登录密码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□</w:t>
      </w:r>
      <w:r w:rsidRPr="002D6083">
        <w:rPr>
          <w:rFonts w:ascii="仿宋" w:eastAsia="仿宋" w:hAnsi="仿宋" w:hint="eastAsia"/>
          <w:b/>
          <w:sz w:val="32"/>
          <w:szCs w:val="32"/>
        </w:rPr>
        <w:t>查询提交密码</w:t>
      </w:r>
    </w:p>
    <w:tbl>
      <w:tblPr>
        <w:tblStyle w:val="a5"/>
        <w:tblW w:w="8175" w:type="dxa"/>
        <w:tblInd w:w="392" w:type="dxa"/>
        <w:tblLook w:val="04A0" w:firstRow="1" w:lastRow="0" w:firstColumn="1" w:lastColumn="0" w:noHBand="0" w:noVBand="1"/>
      </w:tblPr>
      <w:tblGrid>
        <w:gridCol w:w="8175"/>
      </w:tblGrid>
      <w:tr w:rsidR="006E20F0" w:rsidTr="00DA0097">
        <w:trPr>
          <w:trHeight w:val="2901"/>
        </w:trPr>
        <w:tc>
          <w:tcPr>
            <w:tcW w:w="8175" w:type="dxa"/>
          </w:tcPr>
          <w:p w:rsidR="006E20F0" w:rsidRDefault="006E20F0" w:rsidP="002A4969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2D6083" w:rsidRDefault="002D6083" w:rsidP="002A4969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6E20F0" w:rsidRDefault="006E20F0" w:rsidP="006E20F0">
            <w:pPr>
              <w:spacing w:line="48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身份证正面复印件粘贴处</w:t>
            </w:r>
          </w:p>
        </w:tc>
      </w:tr>
      <w:tr w:rsidR="006E20F0" w:rsidTr="00DA0097">
        <w:trPr>
          <w:trHeight w:val="3112"/>
        </w:trPr>
        <w:tc>
          <w:tcPr>
            <w:tcW w:w="8175" w:type="dxa"/>
          </w:tcPr>
          <w:p w:rsidR="006E20F0" w:rsidRDefault="006E20F0" w:rsidP="00FC41F4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6E20F0" w:rsidRDefault="006E20F0" w:rsidP="00FC41F4">
            <w:pPr>
              <w:spacing w:line="48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</w:p>
          <w:p w:rsidR="006E20F0" w:rsidRDefault="006E20F0" w:rsidP="00FC41F4">
            <w:pPr>
              <w:spacing w:line="48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准考证正面复印件粘贴处</w:t>
            </w:r>
          </w:p>
        </w:tc>
      </w:tr>
    </w:tbl>
    <w:p w:rsidR="006E20F0" w:rsidRDefault="006E20F0" w:rsidP="002A4969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6E20F0" w:rsidRDefault="006E20F0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考生签名：________   考生家长签名：__________</w:t>
      </w:r>
    </w:p>
    <w:p w:rsidR="006E20F0" w:rsidRDefault="006E20F0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6E20F0" w:rsidRDefault="006E20F0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申请重置密码日期：      年   月   日</w:t>
      </w:r>
    </w:p>
    <w:p w:rsidR="002D6083" w:rsidRDefault="002D6083" w:rsidP="002A4969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6E20F0" w:rsidRPr="006E20F0" w:rsidRDefault="006E20F0" w:rsidP="002A4969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注：考区招办公章请盖在两个复印件中间靠右位置。</w:t>
      </w:r>
    </w:p>
    <w:sectPr w:rsidR="006E20F0" w:rsidRPr="006E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EA" w:rsidRDefault="00D075EA" w:rsidP="00020680">
      <w:r>
        <w:separator/>
      </w:r>
    </w:p>
  </w:endnote>
  <w:endnote w:type="continuationSeparator" w:id="0">
    <w:p w:rsidR="00D075EA" w:rsidRDefault="00D075EA" w:rsidP="0002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EA" w:rsidRDefault="00D075EA" w:rsidP="00020680">
      <w:r>
        <w:separator/>
      </w:r>
    </w:p>
  </w:footnote>
  <w:footnote w:type="continuationSeparator" w:id="0">
    <w:p w:rsidR="00D075EA" w:rsidRDefault="00D075EA" w:rsidP="0002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6"/>
    <w:rsid w:val="00020680"/>
    <w:rsid w:val="00211AC7"/>
    <w:rsid w:val="002A4969"/>
    <w:rsid w:val="002C4A41"/>
    <w:rsid w:val="002D6083"/>
    <w:rsid w:val="00335DFF"/>
    <w:rsid w:val="00380189"/>
    <w:rsid w:val="006D5E86"/>
    <w:rsid w:val="006E20F0"/>
    <w:rsid w:val="007B29E0"/>
    <w:rsid w:val="008E791A"/>
    <w:rsid w:val="00992503"/>
    <w:rsid w:val="009E742E"/>
    <w:rsid w:val="00B1028B"/>
    <w:rsid w:val="00D075EA"/>
    <w:rsid w:val="00DA0097"/>
    <w:rsid w:val="00E71384"/>
    <w:rsid w:val="00EF2999"/>
    <w:rsid w:val="00F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4A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4A41"/>
    <w:pPr>
      <w:ind w:firstLineChars="200" w:firstLine="420"/>
    </w:pPr>
  </w:style>
  <w:style w:type="table" w:styleId="a5">
    <w:name w:val="Table Grid"/>
    <w:basedOn w:val="a1"/>
    <w:uiPriority w:val="59"/>
    <w:rsid w:val="006E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2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2068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20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206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4A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4A41"/>
    <w:pPr>
      <w:ind w:firstLineChars="200" w:firstLine="420"/>
    </w:pPr>
  </w:style>
  <w:style w:type="table" w:styleId="a5">
    <w:name w:val="Table Grid"/>
    <w:basedOn w:val="a1"/>
    <w:uiPriority w:val="59"/>
    <w:rsid w:val="006E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20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2068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20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20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hjyk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zy.qhjyk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CuiWork</dc:creator>
  <cp:lastModifiedBy>CuiWork</cp:lastModifiedBy>
  <cp:revision>9</cp:revision>
  <cp:lastPrinted>2017-02-23T00:42:00Z</cp:lastPrinted>
  <dcterms:created xsi:type="dcterms:W3CDTF">2017-02-22T09:00:00Z</dcterms:created>
  <dcterms:modified xsi:type="dcterms:W3CDTF">2017-02-28T03:53:00Z</dcterms:modified>
</cp:coreProperties>
</file>