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6E7" w:rsidRPr="00D47378" w:rsidRDefault="006806E7" w:rsidP="006806E7">
      <w:pPr>
        <w:spacing w:line="596" w:lineRule="exact"/>
        <w:jc w:val="left"/>
        <w:textAlignment w:val="top"/>
        <w:rPr>
          <w:rFonts w:ascii="黑体" w:eastAsia="黑体" w:hint="eastAsia"/>
          <w:szCs w:val="31"/>
        </w:rPr>
      </w:pPr>
      <w:r w:rsidRPr="00D47378">
        <w:rPr>
          <w:rFonts w:ascii="黑体" w:eastAsia="黑体" w:hint="eastAsia"/>
          <w:szCs w:val="31"/>
        </w:rPr>
        <w:t>附件2</w:t>
      </w:r>
    </w:p>
    <w:p w:rsidR="006806E7" w:rsidRPr="00D47378" w:rsidRDefault="006806E7" w:rsidP="006806E7">
      <w:pPr>
        <w:spacing w:line="480" w:lineRule="exact"/>
        <w:jc w:val="center"/>
        <w:textAlignment w:val="top"/>
        <w:rPr>
          <w:rFonts w:ascii="方正小标宋简体" w:eastAsia="方正小标宋简体" w:hAnsi="黑体" w:hint="eastAsia"/>
          <w:sz w:val="40"/>
          <w:szCs w:val="40"/>
        </w:rPr>
      </w:pPr>
    </w:p>
    <w:p w:rsidR="006806E7" w:rsidRPr="00D47378" w:rsidRDefault="006806E7" w:rsidP="006806E7">
      <w:pPr>
        <w:spacing w:line="480" w:lineRule="exact"/>
        <w:jc w:val="center"/>
        <w:textAlignment w:val="top"/>
        <w:rPr>
          <w:rFonts w:ascii="方正小标宋简体" w:eastAsia="方正小标宋简体" w:hAnsi="黑体" w:hint="eastAsia"/>
          <w:sz w:val="40"/>
          <w:szCs w:val="40"/>
        </w:rPr>
      </w:pPr>
      <w:r w:rsidRPr="00D47378">
        <w:rPr>
          <w:rFonts w:ascii="方正小标宋简体" w:eastAsia="方正小标宋简体" w:hAnsi="黑体" w:hint="eastAsia"/>
          <w:sz w:val="40"/>
          <w:szCs w:val="40"/>
        </w:rPr>
        <w:t>福建省普通高校招生录取照顾政策</w:t>
      </w:r>
    </w:p>
    <w:p w:rsidR="006806E7" w:rsidRPr="00D47378" w:rsidRDefault="006806E7" w:rsidP="006806E7">
      <w:pPr>
        <w:spacing w:line="480" w:lineRule="exact"/>
        <w:jc w:val="center"/>
        <w:textAlignment w:val="top"/>
        <w:rPr>
          <w:rFonts w:ascii="方正小标宋简体" w:eastAsia="方正小标宋简体" w:hAnsi="黑体" w:hint="eastAsia"/>
          <w:sz w:val="40"/>
          <w:szCs w:val="40"/>
        </w:rPr>
      </w:pPr>
      <w:r w:rsidRPr="00D47378">
        <w:rPr>
          <w:rFonts w:ascii="方正小标宋简体" w:eastAsia="方正小标宋简体" w:hAnsi="黑体" w:hint="eastAsia"/>
          <w:sz w:val="40"/>
          <w:szCs w:val="40"/>
        </w:rPr>
        <w:t>资格申报须知</w:t>
      </w:r>
    </w:p>
    <w:p w:rsidR="006806E7" w:rsidRPr="00D47378" w:rsidRDefault="006806E7" w:rsidP="006806E7">
      <w:pPr>
        <w:widowControl/>
        <w:spacing w:line="520" w:lineRule="exact"/>
        <w:ind w:firstLineChars="200" w:firstLine="562"/>
        <w:rPr>
          <w:rFonts w:ascii="仿宋_GB2312" w:hAnsi="华文宋体" w:hint="eastAsia"/>
          <w:b/>
          <w:kern w:val="0"/>
          <w:sz w:val="28"/>
          <w:szCs w:val="28"/>
          <w:lang w:val="en-CA"/>
        </w:rPr>
      </w:pPr>
    </w:p>
    <w:p w:rsidR="006806E7" w:rsidRPr="00D47378" w:rsidRDefault="006806E7" w:rsidP="006806E7">
      <w:pPr>
        <w:widowControl/>
        <w:spacing w:line="380" w:lineRule="exact"/>
        <w:ind w:firstLineChars="200" w:firstLine="482"/>
        <w:rPr>
          <w:rFonts w:ascii="宋体" w:eastAsia="宋体" w:hAnsi="宋体" w:hint="eastAsia"/>
          <w:b/>
          <w:kern w:val="0"/>
          <w:sz w:val="24"/>
          <w:lang w:val="en-CA"/>
        </w:rPr>
      </w:pPr>
      <w:r w:rsidRPr="00D47378">
        <w:rPr>
          <w:rFonts w:ascii="宋体" w:eastAsia="宋体" w:hAnsi="宋体" w:hint="eastAsia"/>
          <w:b/>
          <w:kern w:val="0"/>
          <w:sz w:val="24"/>
          <w:lang w:val="en-CA"/>
        </w:rPr>
        <w:t>1.自主就业退役士兵考生</w:t>
      </w:r>
    </w:p>
    <w:p w:rsidR="006806E7" w:rsidRPr="00D47378" w:rsidRDefault="006806E7" w:rsidP="006806E7">
      <w:pPr>
        <w:widowControl/>
        <w:spacing w:line="380" w:lineRule="exact"/>
        <w:ind w:firstLineChars="200" w:firstLine="480"/>
        <w:rPr>
          <w:rFonts w:ascii="宋体" w:eastAsia="宋体" w:hAnsi="宋体" w:hint="eastAsia"/>
          <w:kern w:val="0"/>
          <w:sz w:val="24"/>
          <w:lang w:val="en-CA"/>
        </w:rPr>
      </w:pPr>
      <w:r w:rsidRPr="00D47378">
        <w:rPr>
          <w:rFonts w:ascii="宋体" w:eastAsia="宋体" w:hAnsi="宋体" w:hint="eastAsia"/>
          <w:kern w:val="0"/>
          <w:sz w:val="24"/>
          <w:lang w:val="en-CA"/>
        </w:rPr>
        <w:t>考生持《登记表》和县（市、区）民政局出具的证明原件，到报名确认点所在县（市、区）教育招生考试机构审核验证并办理登记手续。</w:t>
      </w:r>
    </w:p>
    <w:p w:rsidR="006806E7" w:rsidRPr="00D47378" w:rsidRDefault="006806E7" w:rsidP="006806E7">
      <w:pPr>
        <w:widowControl/>
        <w:shd w:val="clear" w:color="auto" w:fill="FFFFFF"/>
        <w:spacing w:line="380" w:lineRule="exact"/>
        <w:ind w:firstLineChars="200" w:firstLine="482"/>
        <w:rPr>
          <w:rFonts w:ascii="宋体" w:eastAsia="宋体" w:hAnsi="宋体" w:hint="eastAsia"/>
          <w:b/>
          <w:kern w:val="0"/>
          <w:sz w:val="24"/>
          <w:lang w:val="en-CA"/>
        </w:rPr>
      </w:pPr>
      <w:r w:rsidRPr="00D47378">
        <w:rPr>
          <w:rFonts w:ascii="宋体" w:eastAsia="宋体" w:hAnsi="宋体" w:hint="eastAsia"/>
          <w:b/>
          <w:kern w:val="0"/>
          <w:sz w:val="24"/>
          <w:lang w:val="en-CA"/>
        </w:rPr>
        <w:t>2.应届高级中等教育学校毕业生，</w:t>
      </w:r>
      <w:smartTag w:uri="urn:schemas-microsoft-com:office:smarttags" w:element="chsdate">
        <w:smartTagPr>
          <w:attr w:name="IsROCDate" w:val="False"/>
          <w:attr w:name="IsLunarDate" w:val="False"/>
          <w:attr w:name="Day" w:val="1"/>
          <w:attr w:name="Month" w:val="1"/>
          <w:attr w:name="Year" w:val="2015"/>
        </w:smartTagPr>
        <w:r w:rsidRPr="00D47378">
          <w:rPr>
            <w:rFonts w:ascii="宋体" w:eastAsia="宋体" w:hAnsi="宋体" w:hint="eastAsia"/>
            <w:b/>
            <w:kern w:val="0"/>
            <w:sz w:val="24"/>
            <w:lang w:val="en-CA"/>
          </w:rPr>
          <w:t>2015年1月1日</w:t>
        </w:r>
      </w:smartTag>
      <w:r w:rsidRPr="00D47378">
        <w:rPr>
          <w:rFonts w:ascii="宋体" w:eastAsia="宋体" w:hAnsi="宋体" w:hint="eastAsia"/>
          <w:b/>
          <w:kern w:val="0"/>
          <w:sz w:val="24"/>
          <w:lang w:val="en-CA"/>
        </w:rPr>
        <w:t>前在高级中等教育阶段获得全国中学生学科奥林匹克竞赛全国决赛一、二、三等奖获得者、全国青少年科技创新大赛（含全国青少年生物和环境科学实践活动）或“明天小小科学家”奖励活动或全国中小学电脑制作活动一、二等奖获得者、国际科学与工程大奖赛或国际环境科研项目奥林匹克竞赛获奖者、高级中等教育阶段获得参加重大国际体育比赛集体或个人项目前6名，全国性体育比赛个人项目前6名者、省青少年科技创新大赛（13个学科）创新成果竞赛获一等奖者</w:t>
      </w:r>
    </w:p>
    <w:p w:rsidR="006806E7" w:rsidRPr="00D47378" w:rsidRDefault="006806E7" w:rsidP="006806E7">
      <w:pPr>
        <w:widowControl/>
        <w:spacing w:line="380" w:lineRule="exact"/>
        <w:ind w:firstLineChars="200" w:firstLine="480"/>
        <w:rPr>
          <w:rFonts w:ascii="宋体" w:eastAsia="宋体" w:hAnsi="宋体" w:hint="eastAsia"/>
          <w:kern w:val="0"/>
          <w:sz w:val="24"/>
          <w:lang w:val="en-CA"/>
        </w:rPr>
      </w:pPr>
      <w:r w:rsidRPr="00D47378">
        <w:rPr>
          <w:rFonts w:ascii="宋体" w:eastAsia="宋体" w:hAnsi="宋体" w:hint="eastAsia"/>
          <w:kern w:val="0"/>
          <w:sz w:val="24"/>
          <w:lang w:val="en-CA"/>
        </w:rPr>
        <w:t xml:space="preserve"> 考生持《登记表》和获奖证书（奖状）原件、复印件，向所在学校申报。学校审查盖章（须附证书复印件，复印件上学校应注明“原件复印”并加盖公章），并派人统一报送县（市、区）教育局审查盖章后，到考生报名确认点所在县（市、区）教育招生考试机构审核验证并办理登记手续。</w:t>
      </w:r>
    </w:p>
    <w:p w:rsidR="006806E7" w:rsidRPr="00D47378" w:rsidRDefault="006806E7" w:rsidP="006806E7">
      <w:pPr>
        <w:widowControl/>
        <w:spacing w:line="380" w:lineRule="exact"/>
        <w:ind w:firstLineChars="200" w:firstLine="482"/>
        <w:rPr>
          <w:rFonts w:ascii="宋体" w:eastAsia="宋体" w:hAnsi="宋体" w:hint="eastAsia"/>
          <w:b/>
          <w:kern w:val="0"/>
          <w:sz w:val="24"/>
          <w:lang w:val="en-CA"/>
        </w:rPr>
      </w:pPr>
      <w:r w:rsidRPr="00D47378">
        <w:rPr>
          <w:rFonts w:ascii="宋体" w:eastAsia="宋体" w:hAnsi="宋体" w:hint="eastAsia"/>
          <w:b/>
          <w:kern w:val="0"/>
          <w:sz w:val="24"/>
          <w:lang w:val="en-CA"/>
        </w:rPr>
        <w:t>3.少数民族考生</w:t>
      </w:r>
    </w:p>
    <w:p w:rsidR="006806E7" w:rsidRPr="00D47378" w:rsidRDefault="006806E7" w:rsidP="006806E7">
      <w:pPr>
        <w:widowControl/>
        <w:spacing w:line="380" w:lineRule="exact"/>
        <w:ind w:firstLineChars="200" w:firstLine="480"/>
        <w:rPr>
          <w:rFonts w:ascii="宋体" w:eastAsia="宋体" w:hAnsi="宋体" w:hint="eastAsia"/>
          <w:kern w:val="0"/>
          <w:sz w:val="24"/>
          <w:lang w:val="en-CA"/>
        </w:rPr>
      </w:pPr>
      <w:r w:rsidRPr="00D47378">
        <w:rPr>
          <w:rFonts w:ascii="宋体" w:eastAsia="宋体" w:hAnsi="宋体" w:hint="eastAsia"/>
          <w:kern w:val="0"/>
          <w:sz w:val="24"/>
          <w:lang w:val="en-CA"/>
        </w:rPr>
        <w:t>考生持《福建省普通高校招生少数民族考生资格审核申请表》、《登记表》、居民户口簿和居民身份证原件、复印件，经户籍所在地的县（市、区）教育局审查盖章后，到报名确认点所在县（市、区）教育招生考试机构审核验证并办理登记手续。</w:t>
      </w:r>
    </w:p>
    <w:p w:rsidR="006806E7" w:rsidRPr="00D47378" w:rsidRDefault="006806E7" w:rsidP="006806E7">
      <w:pPr>
        <w:widowControl/>
        <w:spacing w:line="380" w:lineRule="exact"/>
        <w:ind w:firstLineChars="200" w:firstLine="482"/>
        <w:rPr>
          <w:rFonts w:ascii="宋体" w:eastAsia="宋体" w:hAnsi="宋体" w:hint="eastAsia"/>
          <w:b/>
          <w:kern w:val="0"/>
          <w:sz w:val="24"/>
          <w:lang w:val="en-CA"/>
        </w:rPr>
      </w:pPr>
      <w:r w:rsidRPr="00D47378">
        <w:rPr>
          <w:rFonts w:ascii="宋体" w:eastAsia="宋体" w:hAnsi="宋体" w:hint="eastAsia"/>
          <w:b/>
          <w:kern w:val="0"/>
          <w:sz w:val="24"/>
          <w:lang w:val="en-CA"/>
        </w:rPr>
        <w:t>4.台湾省籍考生</w:t>
      </w:r>
    </w:p>
    <w:p w:rsidR="006806E7" w:rsidRPr="00D47378" w:rsidRDefault="006806E7" w:rsidP="006806E7">
      <w:pPr>
        <w:widowControl/>
        <w:spacing w:line="380" w:lineRule="exact"/>
        <w:ind w:firstLineChars="200" w:firstLine="480"/>
        <w:rPr>
          <w:rFonts w:ascii="宋体" w:eastAsia="宋体" w:hAnsi="宋体" w:hint="eastAsia"/>
          <w:kern w:val="0"/>
          <w:sz w:val="24"/>
          <w:lang w:val="en-CA"/>
        </w:rPr>
      </w:pPr>
      <w:r w:rsidRPr="00D47378">
        <w:rPr>
          <w:rFonts w:ascii="宋体" w:eastAsia="宋体" w:hAnsi="宋体" w:hint="eastAsia"/>
          <w:kern w:val="0"/>
          <w:sz w:val="24"/>
          <w:lang w:val="en-CA"/>
        </w:rPr>
        <w:t>台湾省籍考生指祖籍台湾省的我省户籍考生。考生持《登记表》、居民身份证和居民户口簿原件到户籍所在地设区市人民政府台湾事务办公室进行资格审查盖章后，到报名确认点所在县（市、区）教育招生考试机构审核验证并办理登记手续。</w:t>
      </w:r>
    </w:p>
    <w:p w:rsidR="006806E7" w:rsidRPr="00D47378" w:rsidRDefault="006806E7" w:rsidP="006806E7">
      <w:pPr>
        <w:widowControl/>
        <w:spacing w:line="380" w:lineRule="exact"/>
        <w:ind w:firstLineChars="200" w:firstLine="482"/>
        <w:rPr>
          <w:rFonts w:ascii="宋体" w:eastAsia="宋体" w:hAnsi="宋体" w:hint="eastAsia"/>
          <w:b/>
          <w:kern w:val="0"/>
          <w:sz w:val="24"/>
          <w:lang w:val="en-CA"/>
        </w:rPr>
      </w:pPr>
      <w:r w:rsidRPr="00D47378">
        <w:rPr>
          <w:rFonts w:ascii="宋体" w:eastAsia="宋体" w:hAnsi="宋体" w:hint="eastAsia"/>
          <w:b/>
          <w:kern w:val="0"/>
          <w:sz w:val="24"/>
          <w:lang w:val="en-CA"/>
        </w:rPr>
        <w:t>5.归侨、归侨子女、华侨子女</w:t>
      </w:r>
    </w:p>
    <w:p w:rsidR="006806E7" w:rsidRPr="00D47378" w:rsidRDefault="006806E7" w:rsidP="006806E7">
      <w:pPr>
        <w:widowControl/>
        <w:spacing w:line="380" w:lineRule="exact"/>
        <w:ind w:firstLineChars="200" w:firstLine="480"/>
        <w:rPr>
          <w:rFonts w:ascii="宋体" w:eastAsia="宋体" w:hAnsi="宋体" w:hint="eastAsia"/>
          <w:kern w:val="0"/>
          <w:sz w:val="24"/>
          <w:lang w:val="en-CA"/>
        </w:rPr>
      </w:pPr>
      <w:r w:rsidRPr="00D47378">
        <w:rPr>
          <w:rFonts w:ascii="宋体" w:eastAsia="宋体" w:hAnsi="宋体" w:hint="eastAsia"/>
          <w:kern w:val="0"/>
          <w:sz w:val="24"/>
          <w:lang w:val="en-CA"/>
        </w:rPr>
        <w:t>归侨是指回国定居的华侨，其子女称为归侨子女。华侨是指定居在国外的中国公民，其子女称为华侨子女。</w:t>
      </w:r>
    </w:p>
    <w:p w:rsidR="006806E7" w:rsidRPr="00D47378" w:rsidRDefault="006806E7" w:rsidP="006806E7">
      <w:pPr>
        <w:widowControl/>
        <w:spacing w:line="380" w:lineRule="exact"/>
        <w:ind w:firstLineChars="200" w:firstLine="482"/>
        <w:rPr>
          <w:rFonts w:ascii="宋体" w:eastAsia="宋体" w:hAnsi="宋体" w:hint="eastAsia"/>
          <w:kern w:val="0"/>
          <w:sz w:val="24"/>
          <w:lang w:val="en-CA"/>
        </w:rPr>
      </w:pPr>
      <w:r w:rsidRPr="00D47378">
        <w:rPr>
          <w:rFonts w:ascii="宋体" w:eastAsia="宋体" w:hAnsi="宋体" w:hint="eastAsia"/>
          <w:b/>
          <w:kern w:val="0"/>
          <w:sz w:val="24"/>
          <w:lang w:val="en-CA"/>
        </w:rPr>
        <w:t>归侨：</w:t>
      </w:r>
      <w:r w:rsidRPr="00D47378">
        <w:rPr>
          <w:rFonts w:ascii="宋体" w:eastAsia="宋体" w:hAnsi="宋体" w:hint="eastAsia"/>
          <w:kern w:val="0"/>
          <w:sz w:val="24"/>
          <w:lang w:val="en-CA"/>
        </w:rPr>
        <w:t>考生持《登记表》、居民户口簿和居民身份证原件、复印件，以及设区市侨办部门出具的考生归侨身份证明原件，到报名确认点所在县（市、区）教育招生考试机构审核验证并办理登记手续。</w:t>
      </w:r>
    </w:p>
    <w:p w:rsidR="006806E7" w:rsidRPr="00D47378" w:rsidRDefault="006806E7" w:rsidP="006806E7">
      <w:pPr>
        <w:widowControl/>
        <w:spacing w:line="380" w:lineRule="exact"/>
        <w:ind w:firstLineChars="200" w:firstLine="482"/>
        <w:rPr>
          <w:rFonts w:ascii="宋体" w:eastAsia="宋体" w:hAnsi="宋体" w:hint="eastAsia"/>
          <w:kern w:val="0"/>
          <w:sz w:val="24"/>
          <w:lang w:val="en-CA"/>
        </w:rPr>
      </w:pPr>
      <w:r w:rsidRPr="00D47378">
        <w:rPr>
          <w:rFonts w:ascii="宋体" w:eastAsia="宋体" w:hAnsi="宋体" w:hint="eastAsia"/>
          <w:b/>
          <w:kern w:val="0"/>
          <w:sz w:val="24"/>
          <w:lang w:val="en-CA"/>
        </w:rPr>
        <w:lastRenderedPageBreak/>
        <w:t>归侨子女、华侨子女：</w:t>
      </w:r>
      <w:r w:rsidRPr="00D47378">
        <w:rPr>
          <w:rFonts w:ascii="宋体" w:eastAsia="宋体" w:hAnsi="宋体" w:hint="eastAsia"/>
          <w:kern w:val="0"/>
          <w:sz w:val="24"/>
          <w:lang w:val="en-CA"/>
        </w:rPr>
        <w:t>考生持《登记表》、居民户口簿和居民身份证、父（母）户口本的原件、复印件，以及设区市侨办出具的证明原件，到报名确认点所在县（市、区）教育招生考试机构审核验证并办理登记手续。</w:t>
      </w:r>
    </w:p>
    <w:p w:rsidR="006806E7" w:rsidRPr="00D47378" w:rsidRDefault="006806E7" w:rsidP="006806E7">
      <w:pPr>
        <w:widowControl/>
        <w:spacing w:line="380" w:lineRule="exact"/>
        <w:ind w:firstLineChars="200" w:firstLine="482"/>
        <w:rPr>
          <w:rFonts w:ascii="宋体" w:eastAsia="宋体" w:hAnsi="宋体" w:hint="eastAsia"/>
          <w:b/>
          <w:kern w:val="0"/>
          <w:sz w:val="24"/>
          <w:lang w:val="en-CA"/>
        </w:rPr>
      </w:pPr>
      <w:r w:rsidRPr="00D47378">
        <w:rPr>
          <w:rFonts w:ascii="宋体" w:eastAsia="宋体" w:hAnsi="宋体" w:hint="eastAsia"/>
          <w:b/>
          <w:kern w:val="0"/>
          <w:sz w:val="24"/>
          <w:lang w:val="en-CA"/>
        </w:rPr>
        <w:t>6.烈士子女考生</w:t>
      </w:r>
    </w:p>
    <w:p w:rsidR="006806E7" w:rsidRPr="00D47378" w:rsidRDefault="006806E7" w:rsidP="006806E7">
      <w:pPr>
        <w:widowControl/>
        <w:spacing w:line="380" w:lineRule="exact"/>
        <w:ind w:firstLineChars="200" w:firstLine="480"/>
        <w:rPr>
          <w:rFonts w:ascii="宋体" w:eastAsia="宋体" w:hAnsi="宋体" w:hint="eastAsia"/>
          <w:kern w:val="0"/>
          <w:sz w:val="24"/>
          <w:lang w:val="en-CA"/>
        </w:rPr>
      </w:pPr>
      <w:r w:rsidRPr="00D47378">
        <w:rPr>
          <w:rFonts w:ascii="宋体" w:eastAsia="宋体" w:hAnsi="宋体" w:hint="eastAsia"/>
          <w:kern w:val="0"/>
          <w:sz w:val="24"/>
          <w:lang w:val="en-CA"/>
        </w:rPr>
        <w:t>考生持《登记表》和《烈士证明书》原件，以及烈士与该考生关系的证明，到设区市民政部门审查盖章后，到报名确认点所在县（市、区）教育招生考试机构审核验证并办理登记手续。</w:t>
      </w:r>
    </w:p>
    <w:p w:rsidR="006806E7" w:rsidRPr="00D47378" w:rsidRDefault="006806E7" w:rsidP="006806E7">
      <w:pPr>
        <w:widowControl/>
        <w:spacing w:line="380" w:lineRule="exact"/>
        <w:ind w:firstLineChars="200" w:firstLine="482"/>
        <w:rPr>
          <w:rFonts w:ascii="宋体" w:eastAsia="宋体" w:hAnsi="宋体" w:hint="eastAsia"/>
          <w:b/>
          <w:kern w:val="0"/>
          <w:sz w:val="24"/>
          <w:lang w:val="en-CA"/>
        </w:rPr>
      </w:pPr>
      <w:r w:rsidRPr="00D47378">
        <w:rPr>
          <w:rFonts w:ascii="宋体" w:eastAsia="宋体" w:hAnsi="宋体" w:hint="eastAsia"/>
          <w:b/>
          <w:kern w:val="0"/>
          <w:sz w:val="24"/>
          <w:lang w:val="en-CA"/>
        </w:rPr>
        <w:t>7.</w:t>
      </w:r>
      <w:smartTag w:uri="urn:schemas-microsoft-com:office:smarttags" w:element="chsdate">
        <w:smartTagPr>
          <w:attr w:name="IsROCDate" w:val="False"/>
          <w:attr w:name="IsLunarDate" w:val="False"/>
          <w:attr w:name="Day" w:val="1"/>
          <w:attr w:name="Month" w:val="1"/>
          <w:attr w:name="Year" w:val="2015"/>
        </w:smartTagPr>
        <w:r w:rsidRPr="00D47378">
          <w:rPr>
            <w:rFonts w:ascii="宋体" w:eastAsia="宋体" w:hAnsi="宋体" w:hint="eastAsia"/>
            <w:b/>
            <w:kern w:val="0"/>
            <w:sz w:val="24"/>
            <w:lang w:val="en-CA"/>
          </w:rPr>
          <w:t>2015年1月1日</w:t>
        </w:r>
      </w:smartTag>
      <w:r w:rsidRPr="00D47378">
        <w:rPr>
          <w:rFonts w:ascii="宋体" w:eastAsia="宋体" w:hAnsi="宋体" w:hint="eastAsia"/>
          <w:b/>
          <w:kern w:val="0"/>
          <w:sz w:val="24"/>
          <w:lang w:val="en-CA"/>
        </w:rPr>
        <w:t>前省级优秀学生；</w:t>
      </w:r>
      <w:r w:rsidRPr="00D47378">
        <w:rPr>
          <w:rFonts w:ascii="宋体" w:eastAsia="宋体" w:hAnsi="宋体" w:hint="eastAsia"/>
          <w:b/>
          <w:bCs/>
          <w:kern w:val="0"/>
          <w:sz w:val="24"/>
          <w:lang w:val="en-CA"/>
        </w:rPr>
        <w:t>在服役期间荣立二等功（含）以上或被大军区（含）以上单位授予荣誉称号的退役军人；</w:t>
      </w:r>
      <w:r w:rsidRPr="00D47378">
        <w:rPr>
          <w:rFonts w:ascii="宋体" w:eastAsia="宋体" w:hAnsi="宋体" w:hint="eastAsia"/>
          <w:b/>
          <w:kern w:val="0"/>
          <w:sz w:val="24"/>
          <w:lang w:val="en-CA"/>
        </w:rPr>
        <w:t>全国和省部级劳动模范、先进工作者</w:t>
      </w:r>
    </w:p>
    <w:p w:rsidR="006806E7" w:rsidRPr="00D47378" w:rsidRDefault="006806E7" w:rsidP="006806E7">
      <w:pPr>
        <w:widowControl/>
        <w:spacing w:line="380" w:lineRule="exact"/>
        <w:ind w:firstLineChars="200" w:firstLine="480"/>
        <w:rPr>
          <w:rFonts w:ascii="宋体" w:eastAsia="宋体" w:hAnsi="宋体" w:hint="eastAsia"/>
          <w:b/>
          <w:kern w:val="0"/>
          <w:sz w:val="24"/>
          <w:lang w:val="en-CA"/>
        </w:rPr>
      </w:pPr>
      <w:r w:rsidRPr="00D47378">
        <w:rPr>
          <w:rFonts w:ascii="宋体" w:eastAsia="宋体" w:hAnsi="宋体" w:hint="eastAsia"/>
          <w:kern w:val="0"/>
          <w:sz w:val="24"/>
          <w:lang w:val="en-CA"/>
        </w:rPr>
        <w:t>考生持《登记表》和获奖证书、证明原件和复印件，到报名确认点所在县（市、区）教育招生考试机构审核验证并办理登记手续。</w:t>
      </w:r>
    </w:p>
    <w:p w:rsidR="006806E7" w:rsidRPr="00D47378" w:rsidRDefault="006806E7" w:rsidP="006806E7">
      <w:pPr>
        <w:widowControl/>
        <w:spacing w:line="380" w:lineRule="exact"/>
        <w:ind w:firstLineChars="200" w:firstLine="482"/>
        <w:rPr>
          <w:rFonts w:ascii="宋体" w:eastAsia="宋体" w:hAnsi="宋体" w:hint="eastAsia"/>
          <w:b/>
          <w:kern w:val="0"/>
          <w:sz w:val="24"/>
          <w:lang w:val="en-CA"/>
        </w:rPr>
      </w:pPr>
      <w:r w:rsidRPr="00D47378">
        <w:rPr>
          <w:rFonts w:ascii="宋体" w:eastAsia="宋体" w:hAnsi="宋体" w:hint="eastAsia"/>
          <w:b/>
          <w:kern w:val="0"/>
          <w:sz w:val="24"/>
          <w:lang w:val="en-CA"/>
        </w:rPr>
        <w:t>8.设区市及以上表彰的见义勇为先进分子或其子女</w:t>
      </w:r>
    </w:p>
    <w:p w:rsidR="006806E7" w:rsidRPr="00D47378" w:rsidRDefault="006806E7" w:rsidP="006806E7">
      <w:pPr>
        <w:widowControl/>
        <w:spacing w:line="380" w:lineRule="exact"/>
        <w:ind w:firstLineChars="200" w:firstLine="480"/>
        <w:rPr>
          <w:rFonts w:ascii="宋体" w:eastAsia="宋体" w:hAnsi="宋体" w:hint="eastAsia"/>
          <w:kern w:val="0"/>
          <w:sz w:val="24"/>
          <w:lang w:val="en-CA"/>
        </w:rPr>
      </w:pPr>
      <w:r w:rsidRPr="00D47378">
        <w:rPr>
          <w:rFonts w:ascii="宋体" w:eastAsia="宋体" w:hAnsi="宋体" w:hint="eastAsia"/>
          <w:kern w:val="0"/>
          <w:sz w:val="24"/>
          <w:lang w:val="en-CA"/>
        </w:rPr>
        <w:t>考生持《登记表》、居民身份证原件，以及由省见义勇为基金会出具的证明原件，到报名确认点所在县(市、区)教育招生考试机构审核验证并办理登记手续。</w:t>
      </w:r>
    </w:p>
    <w:p w:rsidR="006806E7" w:rsidRPr="00D47378" w:rsidRDefault="006806E7" w:rsidP="006806E7">
      <w:pPr>
        <w:widowControl/>
        <w:shd w:val="clear" w:color="auto" w:fill="FFFFFF"/>
        <w:spacing w:line="380" w:lineRule="exact"/>
        <w:ind w:firstLineChars="200" w:firstLine="482"/>
        <w:rPr>
          <w:rFonts w:ascii="宋体" w:eastAsia="宋体" w:hAnsi="宋体" w:hint="eastAsia"/>
          <w:b/>
          <w:kern w:val="0"/>
          <w:sz w:val="24"/>
          <w:lang w:val="en-CA"/>
        </w:rPr>
      </w:pPr>
      <w:r w:rsidRPr="00D47378">
        <w:rPr>
          <w:rFonts w:ascii="宋体" w:eastAsia="宋体" w:hAnsi="宋体" w:hint="eastAsia"/>
          <w:b/>
          <w:kern w:val="0"/>
          <w:sz w:val="24"/>
          <w:lang w:val="en-CA"/>
        </w:rPr>
        <w:t>9.应届高级中等教育学校毕业考生，</w:t>
      </w:r>
      <w:smartTag w:uri="urn:schemas-microsoft-com:office:smarttags" w:element="chsdate">
        <w:smartTagPr>
          <w:attr w:name="IsROCDate" w:val="False"/>
          <w:attr w:name="IsLunarDate" w:val="False"/>
          <w:attr w:name="Day" w:val="1"/>
          <w:attr w:name="Month" w:val="1"/>
          <w:attr w:name="Year" w:val="2015"/>
        </w:smartTagPr>
        <w:r w:rsidRPr="00D47378">
          <w:rPr>
            <w:rFonts w:ascii="宋体" w:eastAsia="宋体" w:hAnsi="宋体" w:hint="eastAsia"/>
            <w:b/>
            <w:kern w:val="0"/>
            <w:sz w:val="24"/>
            <w:lang w:val="en-CA"/>
          </w:rPr>
          <w:t>2015年1月1日</w:t>
        </w:r>
      </w:smartTag>
      <w:r w:rsidRPr="00D47378">
        <w:rPr>
          <w:rFonts w:ascii="宋体" w:eastAsia="宋体" w:hAnsi="宋体" w:hint="eastAsia"/>
          <w:b/>
          <w:kern w:val="0"/>
          <w:sz w:val="24"/>
          <w:lang w:val="en-CA"/>
        </w:rPr>
        <w:t>前，在高级中等教育阶段获得国家二级运动员（含）以上称号者</w:t>
      </w:r>
    </w:p>
    <w:p w:rsidR="006806E7" w:rsidRPr="00D47378" w:rsidRDefault="006806E7" w:rsidP="006806E7">
      <w:pPr>
        <w:widowControl/>
        <w:spacing w:line="380" w:lineRule="exact"/>
        <w:ind w:firstLineChars="200" w:firstLine="480"/>
        <w:rPr>
          <w:rFonts w:ascii="宋体" w:eastAsia="宋体" w:hAnsi="宋体" w:hint="eastAsia"/>
          <w:kern w:val="0"/>
          <w:sz w:val="24"/>
          <w:lang w:val="en-CA"/>
        </w:rPr>
      </w:pPr>
      <w:r w:rsidRPr="00D47378">
        <w:rPr>
          <w:rFonts w:ascii="宋体" w:eastAsia="宋体" w:hAnsi="宋体" w:hint="eastAsia"/>
          <w:kern w:val="0"/>
          <w:sz w:val="24"/>
          <w:lang w:val="en-CA"/>
        </w:rPr>
        <w:t>考生持《登记表》、证明原件和复印件，到报名确认点所在县（市、区）教育招生考试机构审核验证并办理登记手续。</w:t>
      </w:r>
    </w:p>
    <w:p w:rsidR="006806E7" w:rsidRDefault="006806E7" w:rsidP="006806E7">
      <w:pPr>
        <w:widowControl/>
        <w:shd w:val="clear" w:color="auto" w:fill="FFFFFF"/>
        <w:spacing w:line="380" w:lineRule="exact"/>
        <w:ind w:firstLineChars="200" w:firstLine="482"/>
        <w:rPr>
          <w:rFonts w:eastAsia="宋体" w:hAnsi="宋体" w:hint="eastAsia"/>
          <w:b/>
          <w:kern w:val="0"/>
          <w:sz w:val="24"/>
          <w:lang w:val="en-CA"/>
        </w:rPr>
      </w:pPr>
      <w:r w:rsidRPr="00D47378">
        <w:rPr>
          <w:rFonts w:ascii="宋体" w:eastAsia="宋体" w:hAnsi="宋体" w:hint="eastAsia"/>
          <w:b/>
          <w:bCs/>
          <w:kern w:val="0"/>
          <w:sz w:val="24"/>
          <w:lang w:val="en-CA"/>
        </w:rPr>
        <w:t>10.平时荣获二等功</w:t>
      </w:r>
      <w:r w:rsidRPr="00D47378">
        <w:rPr>
          <w:rFonts w:eastAsia="宋体" w:hAnsi="宋体" w:hint="eastAsia"/>
          <w:b/>
          <w:kern w:val="0"/>
          <w:sz w:val="24"/>
          <w:lang w:val="en-CA"/>
        </w:rPr>
        <w:t>或者战时荣获三等功以上奖励的军人的子女，一至四级残疾军人的子女，因公牺牲军人的子女，驻国家确定的三类以上艰苦边远地区和西藏自治区，解放军总部划定的二类以上岛屿工作累计满</w:t>
      </w:r>
      <w:r w:rsidRPr="00D47378">
        <w:rPr>
          <w:rFonts w:eastAsia="宋体" w:hAnsi="宋体" w:hint="eastAsia"/>
          <w:b/>
          <w:kern w:val="0"/>
          <w:sz w:val="24"/>
          <w:lang w:val="en-CA"/>
        </w:rPr>
        <w:t>20</w:t>
      </w:r>
      <w:r w:rsidRPr="00D47378">
        <w:rPr>
          <w:rFonts w:eastAsia="宋体" w:hAnsi="宋体" w:hint="eastAsia"/>
          <w:b/>
          <w:kern w:val="0"/>
          <w:sz w:val="24"/>
          <w:lang w:val="en-CA"/>
        </w:rPr>
        <w:t>年的军人的子女，在国家确定的四类以上艰苦边远地区或者解放军总部划定的特类岛屿工作累计满</w:t>
      </w:r>
      <w:r w:rsidRPr="00D47378">
        <w:rPr>
          <w:rFonts w:eastAsia="宋体" w:hAnsi="宋体" w:hint="eastAsia"/>
          <w:b/>
          <w:kern w:val="0"/>
          <w:sz w:val="24"/>
          <w:lang w:val="en-CA"/>
        </w:rPr>
        <w:t>10</w:t>
      </w:r>
      <w:r w:rsidRPr="00D47378">
        <w:rPr>
          <w:rFonts w:eastAsia="宋体" w:hAnsi="宋体" w:hint="eastAsia"/>
          <w:b/>
          <w:kern w:val="0"/>
          <w:sz w:val="24"/>
          <w:lang w:val="en-CA"/>
        </w:rPr>
        <w:t>年的军人的子女，在飞、停飞不满</w:t>
      </w:r>
      <w:r w:rsidRPr="00D47378">
        <w:rPr>
          <w:rFonts w:eastAsia="宋体" w:hAnsi="宋体" w:hint="eastAsia"/>
          <w:b/>
          <w:kern w:val="0"/>
          <w:sz w:val="24"/>
          <w:lang w:val="en-CA"/>
        </w:rPr>
        <w:t>1</w:t>
      </w:r>
      <w:r w:rsidRPr="00D47378">
        <w:rPr>
          <w:rFonts w:eastAsia="宋体" w:hAnsi="宋体" w:hint="eastAsia"/>
          <w:b/>
          <w:kern w:val="0"/>
          <w:sz w:val="24"/>
          <w:lang w:val="en-CA"/>
        </w:rPr>
        <w:t>年或达到飞行最高年限的空勤军人的子女，从事舰艇工作满</w:t>
      </w:r>
      <w:r w:rsidRPr="00D47378">
        <w:rPr>
          <w:rFonts w:eastAsia="宋体" w:hAnsi="宋体" w:hint="eastAsia"/>
          <w:b/>
          <w:kern w:val="0"/>
          <w:sz w:val="24"/>
          <w:lang w:val="en-CA"/>
        </w:rPr>
        <w:t>20</w:t>
      </w:r>
      <w:r w:rsidRPr="00D47378">
        <w:rPr>
          <w:rFonts w:eastAsia="宋体" w:hAnsi="宋体" w:hint="eastAsia"/>
          <w:b/>
          <w:kern w:val="0"/>
          <w:sz w:val="24"/>
          <w:lang w:val="en-CA"/>
        </w:rPr>
        <w:t>年的军人的子女，在航天和涉核岗位工作累计满</w:t>
      </w:r>
      <w:r w:rsidRPr="00D47378">
        <w:rPr>
          <w:rFonts w:eastAsia="宋体" w:hAnsi="宋体" w:hint="eastAsia"/>
          <w:b/>
          <w:kern w:val="0"/>
          <w:sz w:val="24"/>
          <w:lang w:val="en-CA"/>
        </w:rPr>
        <w:t>15</w:t>
      </w:r>
      <w:r w:rsidRPr="00D47378">
        <w:rPr>
          <w:rFonts w:eastAsia="宋体" w:hAnsi="宋体" w:hint="eastAsia"/>
          <w:b/>
          <w:kern w:val="0"/>
          <w:sz w:val="24"/>
          <w:lang w:val="en-CA"/>
        </w:rPr>
        <w:t>年的军人的子女</w:t>
      </w:r>
    </w:p>
    <w:p w:rsidR="006806E7" w:rsidRPr="00D47378" w:rsidRDefault="006806E7" w:rsidP="006806E7">
      <w:pPr>
        <w:widowControl/>
        <w:shd w:val="clear" w:color="auto" w:fill="FFFFFF"/>
        <w:spacing w:line="380" w:lineRule="exact"/>
        <w:ind w:firstLineChars="200" w:firstLine="480"/>
        <w:rPr>
          <w:rFonts w:ascii="宋体" w:eastAsia="宋体" w:hAnsi="宋体" w:hint="eastAsia"/>
          <w:bCs/>
          <w:kern w:val="0"/>
          <w:sz w:val="24"/>
          <w:lang w:val="en-CA"/>
        </w:rPr>
      </w:pPr>
      <w:r w:rsidRPr="00D47378">
        <w:rPr>
          <w:rFonts w:ascii="宋体" w:eastAsia="宋体" w:hAnsi="宋体" w:hint="eastAsia"/>
          <w:bCs/>
          <w:kern w:val="0"/>
          <w:sz w:val="24"/>
          <w:lang w:val="en-CA"/>
        </w:rPr>
        <w:t>考生到县(市、区)人民武装部领取相关表格，并报省军区政治部审核</w:t>
      </w:r>
      <w:r>
        <w:rPr>
          <w:rFonts w:ascii="宋体" w:eastAsia="宋体" w:hAnsi="宋体" w:hint="eastAsia"/>
          <w:bCs/>
          <w:kern w:val="0"/>
          <w:sz w:val="24"/>
          <w:lang w:val="en-CA"/>
        </w:rPr>
        <w:t>验证</w:t>
      </w:r>
      <w:r w:rsidRPr="00D47378">
        <w:rPr>
          <w:rFonts w:ascii="宋体" w:eastAsia="宋体" w:hAnsi="宋体" w:hint="eastAsia"/>
          <w:bCs/>
          <w:kern w:val="0"/>
          <w:sz w:val="24"/>
          <w:lang w:val="en-CA"/>
        </w:rPr>
        <w:t>，办理登记手续。</w:t>
      </w:r>
    </w:p>
    <w:p w:rsidR="006806E7" w:rsidRPr="00D47378" w:rsidRDefault="006806E7" w:rsidP="006806E7">
      <w:pPr>
        <w:widowControl/>
        <w:shd w:val="clear" w:color="auto" w:fill="FFFFFF"/>
        <w:spacing w:line="380" w:lineRule="exact"/>
        <w:ind w:firstLineChars="200" w:firstLine="482"/>
        <w:rPr>
          <w:rFonts w:ascii="宋体" w:eastAsia="宋体" w:hAnsi="宋体" w:hint="eastAsia"/>
          <w:b/>
          <w:bCs/>
          <w:kern w:val="0"/>
          <w:sz w:val="24"/>
          <w:lang w:val="en-CA"/>
        </w:rPr>
      </w:pPr>
      <w:r w:rsidRPr="00D47378">
        <w:rPr>
          <w:rFonts w:ascii="宋体" w:eastAsia="宋体" w:hAnsi="宋体" w:hint="eastAsia"/>
          <w:b/>
          <w:bCs/>
          <w:kern w:val="0"/>
          <w:sz w:val="24"/>
          <w:lang w:val="en-CA"/>
        </w:rPr>
        <w:t>11.残疾人民警察、因公牺牲人民警察子女，一级至四级残疾人民警察子女</w:t>
      </w:r>
    </w:p>
    <w:p w:rsidR="006806E7" w:rsidRPr="00D47378" w:rsidRDefault="006806E7" w:rsidP="006806E7">
      <w:pPr>
        <w:widowControl/>
        <w:shd w:val="clear" w:color="auto" w:fill="FFFFFF"/>
        <w:spacing w:line="380" w:lineRule="exact"/>
        <w:ind w:firstLineChars="200" w:firstLine="480"/>
        <w:rPr>
          <w:rFonts w:ascii="宋体" w:eastAsia="宋体" w:hAnsi="宋体" w:hint="eastAsia"/>
          <w:bCs/>
          <w:kern w:val="0"/>
          <w:sz w:val="24"/>
          <w:lang w:val="en-CA"/>
        </w:rPr>
      </w:pPr>
      <w:r w:rsidRPr="00D47378">
        <w:rPr>
          <w:rFonts w:ascii="宋体" w:eastAsia="宋体" w:hAnsi="宋体" w:hint="eastAsia"/>
          <w:bCs/>
          <w:kern w:val="0"/>
          <w:sz w:val="24"/>
          <w:lang w:val="en-CA"/>
        </w:rPr>
        <w:t>考生持《登记表》和县级以上（含县级）公安局证明原件，</w:t>
      </w:r>
      <w:r w:rsidRPr="00D47378">
        <w:rPr>
          <w:rFonts w:ascii="宋体" w:eastAsia="宋体" w:hAnsi="宋体" w:hint="eastAsia"/>
          <w:kern w:val="0"/>
          <w:sz w:val="24"/>
          <w:lang w:val="en-CA"/>
        </w:rPr>
        <w:t>到报名确认点所在县（市、区）教育招生考试机构审核验证并办理登记手续。</w:t>
      </w:r>
    </w:p>
    <w:p w:rsidR="006806E7" w:rsidRPr="00D47378" w:rsidRDefault="006806E7" w:rsidP="006806E7">
      <w:pPr>
        <w:widowControl/>
        <w:shd w:val="clear" w:color="auto" w:fill="FFFFFF"/>
        <w:spacing w:line="380" w:lineRule="exact"/>
        <w:ind w:firstLineChars="200" w:firstLine="482"/>
        <w:rPr>
          <w:rFonts w:ascii="宋体" w:eastAsia="宋体" w:hAnsi="宋体" w:hint="eastAsia"/>
          <w:b/>
          <w:kern w:val="0"/>
          <w:sz w:val="24"/>
          <w:lang w:val="en-CA"/>
        </w:rPr>
      </w:pPr>
      <w:r w:rsidRPr="00D47378">
        <w:rPr>
          <w:rFonts w:ascii="宋体" w:eastAsia="宋体" w:hAnsi="宋体" w:hint="eastAsia"/>
          <w:b/>
          <w:kern w:val="0"/>
          <w:sz w:val="24"/>
          <w:lang w:val="en-CA"/>
        </w:rPr>
        <w:t>12.退出部队现役考生</w:t>
      </w:r>
    </w:p>
    <w:p w:rsidR="006806E7" w:rsidRPr="00D47378" w:rsidRDefault="006806E7" w:rsidP="006806E7">
      <w:pPr>
        <w:widowControl/>
        <w:spacing w:line="380" w:lineRule="exact"/>
        <w:ind w:firstLineChars="200" w:firstLine="480"/>
        <w:rPr>
          <w:rFonts w:ascii="宋体" w:eastAsia="宋体" w:hAnsi="宋体" w:hint="eastAsia"/>
          <w:kern w:val="0"/>
          <w:sz w:val="24"/>
          <w:lang w:val="en-CA"/>
        </w:rPr>
      </w:pPr>
      <w:r w:rsidRPr="00D47378">
        <w:rPr>
          <w:rFonts w:ascii="宋体" w:eastAsia="宋体" w:hAnsi="宋体" w:hint="eastAsia"/>
          <w:kern w:val="0"/>
          <w:sz w:val="24"/>
          <w:lang w:val="en-CA"/>
        </w:rPr>
        <w:t xml:space="preserve"> 考生持《登记表》和士兵退出现役的证件原件，到报名确认点所在县（市、区）教育招生考试机构审核验证并办理登记手续。 </w:t>
      </w:r>
    </w:p>
    <w:p w:rsidR="006806E7" w:rsidRPr="00D47378" w:rsidRDefault="006806E7" w:rsidP="006806E7">
      <w:pPr>
        <w:widowControl/>
        <w:spacing w:line="380" w:lineRule="exact"/>
        <w:ind w:firstLineChars="200" w:firstLine="482"/>
        <w:rPr>
          <w:rFonts w:ascii="宋体" w:eastAsia="宋体" w:hAnsi="宋体" w:hint="eastAsia"/>
          <w:b/>
          <w:kern w:val="0"/>
          <w:sz w:val="24"/>
          <w:lang w:val="en-CA"/>
        </w:rPr>
      </w:pPr>
      <w:smartTag w:uri="urn:schemas-microsoft-com:office:smarttags" w:element="chmetcnv">
        <w:smartTagPr>
          <w:attr w:name="TCSC" w:val="0"/>
          <w:attr w:name="NumberType" w:val="1"/>
          <w:attr w:name="Negative" w:val="False"/>
          <w:attr w:name="HasSpace" w:val="False"/>
          <w:attr w:name="SourceValue" w:val="13.5"/>
          <w:attr w:name="UnitName" w:val="a"/>
        </w:smartTagPr>
        <w:r w:rsidRPr="00D47378">
          <w:rPr>
            <w:rFonts w:ascii="宋体" w:eastAsia="宋体" w:hAnsi="宋体" w:hint="eastAsia"/>
            <w:b/>
            <w:kern w:val="0"/>
            <w:sz w:val="24"/>
            <w:lang w:val="en-CA"/>
          </w:rPr>
          <w:t>13.5A</w:t>
        </w:r>
      </w:smartTag>
      <w:r w:rsidRPr="00D47378">
        <w:rPr>
          <w:rFonts w:ascii="宋体" w:eastAsia="宋体" w:hAnsi="宋体" w:hint="eastAsia"/>
          <w:b/>
          <w:kern w:val="0"/>
          <w:sz w:val="24"/>
          <w:lang w:val="en-CA"/>
        </w:rPr>
        <w:t>级青年志愿者</w:t>
      </w:r>
    </w:p>
    <w:p w:rsidR="006806E7" w:rsidRPr="00D47378" w:rsidRDefault="006806E7" w:rsidP="006806E7">
      <w:pPr>
        <w:widowControl/>
        <w:spacing w:line="380" w:lineRule="exact"/>
        <w:ind w:firstLineChars="200" w:firstLine="480"/>
        <w:rPr>
          <w:rFonts w:ascii="宋体" w:eastAsia="宋体" w:hAnsi="宋体" w:hint="eastAsia"/>
          <w:b/>
          <w:kern w:val="0"/>
          <w:sz w:val="24"/>
          <w:lang w:val="en-CA"/>
        </w:rPr>
      </w:pPr>
      <w:r w:rsidRPr="00D47378">
        <w:rPr>
          <w:rFonts w:ascii="宋体" w:eastAsia="宋体" w:hAnsi="宋体" w:hint="eastAsia"/>
          <w:kern w:val="0"/>
          <w:sz w:val="24"/>
          <w:lang w:val="en-CA"/>
        </w:rPr>
        <w:lastRenderedPageBreak/>
        <w:t>考生持相关证明材料到报名确认点所在县（市、区）教育招生考试机构审核验证并办理登记手续。</w:t>
      </w:r>
    </w:p>
    <w:p w:rsidR="006806E7" w:rsidRPr="00D47378" w:rsidRDefault="006806E7" w:rsidP="006806E7">
      <w:pPr>
        <w:widowControl/>
        <w:shd w:val="clear" w:color="auto" w:fill="FFFFFF"/>
        <w:spacing w:line="380" w:lineRule="exact"/>
        <w:ind w:firstLineChars="200" w:firstLine="482"/>
        <w:rPr>
          <w:rFonts w:ascii="宋体" w:eastAsia="宋体" w:hAnsi="宋体" w:hint="eastAsia"/>
          <w:b/>
          <w:kern w:val="0"/>
          <w:sz w:val="24"/>
          <w:lang w:val="en-CA"/>
        </w:rPr>
      </w:pPr>
    </w:p>
    <w:p w:rsidR="006806E7" w:rsidRPr="00D47378" w:rsidRDefault="006806E7" w:rsidP="006806E7">
      <w:pPr>
        <w:widowControl/>
        <w:shd w:val="clear" w:color="auto" w:fill="FFFFFF"/>
        <w:spacing w:line="380" w:lineRule="exact"/>
        <w:ind w:firstLineChars="200" w:firstLine="482"/>
        <w:rPr>
          <w:rFonts w:ascii="宋体" w:eastAsia="宋体" w:hAnsi="宋体" w:hint="eastAsia"/>
          <w:b/>
          <w:kern w:val="0"/>
          <w:sz w:val="24"/>
          <w:lang w:val="en-CA"/>
        </w:rPr>
      </w:pPr>
    </w:p>
    <w:p w:rsidR="006806E7" w:rsidRPr="00D47378" w:rsidRDefault="006806E7" w:rsidP="006806E7">
      <w:pPr>
        <w:widowControl/>
        <w:shd w:val="clear" w:color="auto" w:fill="FFFFFF"/>
        <w:spacing w:line="380" w:lineRule="exact"/>
        <w:ind w:firstLineChars="200" w:firstLine="498"/>
        <w:rPr>
          <w:rFonts w:ascii="宋体" w:eastAsia="宋体" w:hAnsi="宋体" w:hint="eastAsia"/>
          <w:b/>
          <w:kern w:val="0"/>
          <w:sz w:val="24"/>
          <w:lang w:val="en-CA"/>
        </w:rPr>
      </w:pPr>
    </w:p>
    <w:p w:rsidR="006806E7" w:rsidRPr="00D47378" w:rsidRDefault="006806E7" w:rsidP="006806E7">
      <w:pPr>
        <w:widowControl/>
        <w:shd w:val="clear" w:color="auto" w:fill="FFFFFF"/>
        <w:spacing w:line="380" w:lineRule="exact"/>
        <w:ind w:firstLineChars="200" w:firstLine="482"/>
        <w:rPr>
          <w:rFonts w:ascii="宋体" w:eastAsia="宋体" w:hAnsi="宋体" w:hint="eastAsia"/>
          <w:kern w:val="0"/>
          <w:sz w:val="24"/>
          <w:lang w:val="en-CA"/>
        </w:rPr>
      </w:pPr>
      <w:r w:rsidRPr="00D47378">
        <w:rPr>
          <w:rFonts w:ascii="宋体" w:eastAsia="宋体" w:hAnsi="宋体" w:hint="eastAsia"/>
          <w:b/>
          <w:kern w:val="0"/>
          <w:sz w:val="24"/>
          <w:lang w:val="en-CA"/>
        </w:rPr>
        <w:t>注：</w:t>
      </w:r>
      <w:r w:rsidRPr="00D47378">
        <w:rPr>
          <w:rFonts w:ascii="宋体" w:eastAsia="宋体" w:hAnsi="宋体" w:hint="eastAsia"/>
          <w:kern w:val="0"/>
          <w:sz w:val="24"/>
          <w:lang w:val="en-CA"/>
        </w:rPr>
        <w:t>《福建省普通高校招生“注意录取”考生登记表》和《福建省普通高校招生少数民族考生资格审核申请表》，考生可自行登录“福建省教育考试院门户网站（www.eeafj.cn）-数字服务大厅-高考高招”下载打印，或到当地县级教育招生考试机构领取。</w:t>
      </w:r>
      <w:bookmarkStart w:id="0" w:name="_GoBack"/>
      <w:bookmarkEnd w:id="0"/>
    </w:p>
    <w:sectPr w:rsidR="006806E7" w:rsidRPr="00D47378">
      <w:footerReference w:type="even" r:id="rId4"/>
      <w:footerReference w:type="default" r:id="rId5"/>
      <w:footerReference w:type="firs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455" w:rsidRDefault="006806E7" w:rsidP="00F86769">
    <w:pPr>
      <w:pStyle w:val="a3"/>
      <w:framePr w:wrap="around" w:vAnchor="text" w:hAnchor="margin" w:xAlign="outside" w:y="1"/>
      <w:ind w:leftChars="100" w:left="310" w:rightChars="100" w:right="310"/>
      <w:jc w:val="center"/>
      <w:rPr>
        <w:rStyle w:val="a4"/>
        <w:rFonts w:hint="eastAsia"/>
      </w:rPr>
    </w:pPr>
    <w:r w:rsidRPr="00BD5429">
      <w:rPr>
        <w:rStyle w:val="a4"/>
        <w:rFonts w:ascii="宋体" w:eastAsia="宋体" w:hAnsi="宋体"/>
        <w:sz w:val="28"/>
        <w:szCs w:val="28"/>
      </w:rPr>
      <w:fldChar w:fldCharType="begin"/>
    </w:r>
    <w:r w:rsidRPr="00BD5429">
      <w:rPr>
        <w:rStyle w:val="a4"/>
        <w:rFonts w:ascii="宋体" w:eastAsia="宋体" w:hAnsi="宋体"/>
        <w:sz w:val="28"/>
        <w:szCs w:val="28"/>
      </w:rPr>
      <w:instrText xml:space="preserve">PAGE  </w:instrText>
    </w:r>
    <w:r w:rsidRPr="00BD5429">
      <w:rPr>
        <w:rStyle w:val="a4"/>
        <w:rFonts w:ascii="宋体" w:eastAsia="宋体" w:hAnsi="宋体"/>
        <w:sz w:val="28"/>
        <w:szCs w:val="28"/>
      </w:rPr>
      <w:fldChar w:fldCharType="separate"/>
    </w:r>
    <w:r>
      <w:rPr>
        <w:rStyle w:val="a4"/>
        <w:rFonts w:ascii="宋体" w:eastAsia="宋体" w:hAnsi="宋体"/>
        <w:noProof/>
        <w:sz w:val="28"/>
        <w:szCs w:val="28"/>
      </w:rPr>
      <w:t>- 14 -</w:t>
    </w:r>
    <w:r w:rsidRPr="00BD5429">
      <w:rPr>
        <w:rStyle w:val="a4"/>
        <w:rFonts w:ascii="宋体" w:eastAsia="宋体" w:hAnsi="宋体"/>
        <w:sz w:val="28"/>
        <w:szCs w:val="28"/>
      </w:rPr>
      <w:fldChar w:fldCharType="end"/>
    </w:r>
    <w:r w:rsidRPr="00BD5429">
      <w:rPr>
        <w:rStyle w:val="a4"/>
        <w:rFonts w:ascii="宋体" w:eastAsia="宋体" w:hAnsi="宋体" w:hint="eastAsia"/>
        <w:sz w:val="28"/>
        <w:szCs w:val="28"/>
      </w:rPr>
      <w:t xml:space="preserve"> </w:t>
    </w:r>
  </w:p>
  <w:p w:rsidR="00641455" w:rsidRDefault="006806E7" w:rsidP="00F86769">
    <w:pPr>
      <w:pStyle w:val="a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455" w:rsidRPr="00146271" w:rsidRDefault="006806E7" w:rsidP="00F86769">
    <w:pPr>
      <w:pStyle w:val="a3"/>
      <w:framePr w:wrap="around" w:vAnchor="text" w:hAnchor="margin" w:xAlign="outside" w:y="1"/>
      <w:rPr>
        <w:rStyle w:val="a4"/>
        <w:rFonts w:ascii="宋体" w:eastAsia="宋体" w:hAnsi="宋体"/>
        <w:sz w:val="28"/>
        <w:szCs w:val="28"/>
      </w:rPr>
    </w:pPr>
    <w:r w:rsidRPr="00146271">
      <w:rPr>
        <w:rStyle w:val="a4"/>
        <w:rFonts w:ascii="宋体" w:eastAsia="宋体" w:hAnsi="宋体"/>
        <w:sz w:val="28"/>
        <w:szCs w:val="28"/>
      </w:rPr>
      <w:fldChar w:fldCharType="begin"/>
    </w:r>
    <w:r w:rsidRPr="00146271">
      <w:rPr>
        <w:rStyle w:val="a4"/>
        <w:rFonts w:ascii="宋体" w:eastAsia="宋体" w:hAnsi="宋体"/>
        <w:sz w:val="28"/>
        <w:szCs w:val="28"/>
      </w:rPr>
      <w:instrText xml:space="preserve">PAGE  </w:instrText>
    </w:r>
    <w:r w:rsidRPr="00146271">
      <w:rPr>
        <w:rStyle w:val="a4"/>
        <w:rFonts w:ascii="宋体" w:eastAsia="宋体" w:hAnsi="宋体"/>
        <w:sz w:val="28"/>
        <w:szCs w:val="28"/>
      </w:rPr>
      <w:fldChar w:fldCharType="separate"/>
    </w:r>
    <w:r>
      <w:rPr>
        <w:rStyle w:val="a4"/>
        <w:rFonts w:ascii="宋体" w:eastAsia="宋体" w:hAnsi="宋体"/>
        <w:noProof/>
        <w:sz w:val="28"/>
        <w:szCs w:val="28"/>
      </w:rPr>
      <w:t>3</w:t>
    </w:r>
    <w:r w:rsidRPr="00146271">
      <w:rPr>
        <w:rStyle w:val="a4"/>
        <w:rFonts w:ascii="宋体" w:eastAsia="宋体" w:hAnsi="宋体"/>
        <w:sz w:val="28"/>
        <w:szCs w:val="28"/>
      </w:rPr>
      <w:fldChar w:fldCharType="end"/>
    </w:r>
  </w:p>
  <w:p w:rsidR="00641455" w:rsidRDefault="006806E7" w:rsidP="00F86769">
    <w:pPr>
      <w:pStyle w:val="a3"/>
      <w:ind w:right="360" w:firstLine="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455" w:rsidRDefault="006806E7" w:rsidP="00F8676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641455" w:rsidRDefault="006806E7" w:rsidP="00F86769">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E7"/>
    <w:rsid w:val="006806E7"/>
    <w:rsid w:val="00F7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C5EFC1D3-2AE2-4E89-B963-DEC80EC9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6E7"/>
    <w:pPr>
      <w:widowControl w:val="0"/>
      <w:jc w:val="both"/>
    </w:pPr>
    <w:rPr>
      <w:rFonts w:ascii="Times New Roman" w:eastAsia="仿宋_GB2312" w:hAnsi="Times New Roman" w:cs="Times New Roman"/>
      <w:sz w:val="3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806E7"/>
    <w:pPr>
      <w:tabs>
        <w:tab w:val="center" w:pos="4153"/>
        <w:tab w:val="right" w:pos="8306"/>
      </w:tabs>
      <w:snapToGrid w:val="0"/>
      <w:jc w:val="left"/>
    </w:pPr>
    <w:rPr>
      <w:sz w:val="18"/>
      <w:szCs w:val="18"/>
    </w:rPr>
  </w:style>
  <w:style w:type="character" w:customStyle="1" w:styleId="Char">
    <w:name w:val="页脚 Char"/>
    <w:basedOn w:val="a0"/>
    <w:link w:val="a3"/>
    <w:rsid w:val="006806E7"/>
    <w:rPr>
      <w:rFonts w:ascii="Times New Roman" w:eastAsia="仿宋_GB2312" w:hAnsi="Times New Roman" w:cs="Times New Roman"/>
      <w:sz w:val="18"/>
      <w:szCs w:val="18"/>
    </w:rPr>
  </w:style>
  <w:style w:type="character" w:styleId="a4">
    <w:name w:val="page number"/>
    <w:basedOn w:val="a0"/>
    <w:rsid w:val="00680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295</Words>
  <Characters>1683</Characters>
  <Application>Microsoft Office Word</Application>
  <DocSecurity>0</DocSecurity>
  <Lines>14</Lines>
  <Paragraphs>3</Paragraphs>
  <ScaleCrop>false</ScaleCrop>
  <Company>china</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2017-04-21T02:46:00Z</dcterms:created>
  <dcterms:modified xsi:type="dcterms:W3CDTF">2017-04-21T02:47:00Z</dcterms:modified>
</cp:coreProperties>
</file>