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广东</w:t>
      </w:r>
      <w:r>
        <w:rPr>
          <w:rFonts w:ascii="方正小标宋简体" w:hAnsi="华文中宋" w:eastAsia="方正小标宋简体"/>
          <w:sz w:val="44"/>
          <w:szCs w:val="44"/>
        </w:rPr>
        <w:t>2017</w:t>
      </w:r>
      <w:r>
        <w:rPr>
          <w:rFonts w:hint="eastAsia" w:ascii="方正小标宋简体" w:hAnsi="华文中宋" w:eastAsia="方正小标宋简体"/>
          <w:sz w:val="44"/>
          <w:szCs w:val="44"/>
        </w:rPr>
        <w:t>年普通高考成绩发布工作会议回执</w:t>
      </w:r>
      <w:bookmarkEnd w:id="0"/>
    </w:p>
    <w:p/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填报单位盖章：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教育局</w:t>
      </w:r>
    </w:p>
    <w:tbl>
      <w:tblPr>
        <w:tblStyle w:val="5"/>
        <w:tblW w:w="10484" w:type="dxa"/>
        <w:jc w:val="center"/>
        <w:tblInd w:w="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633"/>
        <w:gridCol w:w="1980"/>
        <w:gridCol w:w="2250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地市</w:t>
            </w:r>
          </w:p>
        </w:tc>
        <w:tc>
          <w:tcPr>
            <w:tcW w:w="26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4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14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66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3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247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F618B"/>
    <w:rsid w:val="25EF6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2017-06-22T07:15:00Z</dcterms:created>
  <dc:creator>yy</dc:creator>
  <cp:lastModifiedBy>yy</cp:lastModifiedBy>
  <dcterms:modified xsi:type="dcterms:W3CDTF">2017-06-22T07:15:24Z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