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EC" w:rsidRDefault="003E4EEC" w:rsidP="003E4EE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3E4EEC" w:rsidRDefault="003E4EEC" w:rsidP="003E4EE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湖南省</w:t>
      </w:r>
      <w:r>
        <w:rPr>
          <w:rFonts w:ascii="华文中宋" w:eastAsia="华文中宋" w:hAnsi="华文中宋"/>
          <w:sz w:val="32"/>
          <w:szCs w:val="32"/>
        </w:rPr>
        <w:t>201</w:t>
      </w:r>
      <w:r>
        <w:rPr>
          <w:rFonts w:ascii="华文中宋" w:eastAsia="华文中宋" w:hAnsi="华文中宋" w:hint="eastAsia"/>
          <w:sz w:val="32"/>
          <w:szCs w:val="32"/>
        </w:rPr>
        <w:t>7年普通高校招生录取时间表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2477"/>
        <w:gridCol w:w="5387"/>
      </w:tblGrid>
      <w:tr w:rsidR="003E4EEC" w:rsidTr="00CD22A1">
        <w:trPr>
          <w:trHeight w:val="439"/>
          <w:jc w:val="center"/>
        </w:trPr>
        <w:tc>
          <w:tcPr>
            <w:tcW w:w="9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批次</w:t>
            </w:r>
          </w:p>
        </w:tc>
        <w:tc>
          <w:tcPr>
            <w:tcW w:w="2477" w:type="dxa"/>
            <w:tcBorders>
              <w:top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 w:line="240" w:lineRule="exact"/>
              <w:ind w:firstLineChars="100" w:firstLine="241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 w:val="24"/>
              </w:rPr>
              <w:t>日</w:t>
            </w:r>
            <w:r>
              <w:rPr>
                <w:rFonts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 w:val="24"/>
              </w:rPr>
              <w:t>程</w:t>
            </w:r>
          </w:p>
        </w:tc>
        <w:tc>
          <w:tcPr>
            <w:tcW w:w="5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sz w:val="24"/>
              </w:rPr>
              <w:t>内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kern w:val="0"/>
                <w:sz w:val="24"/>
              </w:rPr>
              <w:t>容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本科提前批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飞行员录取、香港高校单独招生录取</w:t>
            </w:r>
          </w:p>
        </w:tc>
      </w:tr>
      <w:tr w:rsidR="003E4EEC" w:rsidTr="00CD22A1">
        <w:trPr>
          <w:trHeight w:val="691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9-10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军事院校第一次投档录退、非军事院校（含需面试的贫困专项计划）录退，其中艺术类专业录取在本</w:t>
            </w:r>
            <w:r>
              <w:rPr>
                <w:rFonts w:eastAsia="仿宋_GB2312"/>
                <w:kern w:val="0"/>
                <w:sz w:val="24"/>
              </w:rPr>
              <w:t>科二批投档前</w:t>
            </w:r>
            <w:r>
              <w:rPr>
                <w:rFonts w:eastAsia="仿宋_GB2312" w:hint="eastAsia"/>
                <w:kern w:val="0"/>
                <w:sz w:val="24"/>
              </w:rPr>
              <w:t>结束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8:00-12:00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考生网上填报军事院校征集志愿；定向志愿录取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16:30</w:t>
            </w:r>
            <w:r>
              <w:rPr>
                <w:rFonts w:eastAsia="仿宋_GB2312" w:hint="eastAsia"/>
                <w:kern w:val="0"/>
                <w:sz w:val="24"/>
              </w:rPr>
              <w:t>前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军事院校征集志愿录退，完成本批录取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贫困专项计划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贫困专项计划第一次投档录退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考生网上填报贫困专项计划征集志愿</w:t>
            </w:r>
          </w:p>
        </w:tc>
      </w:tr>
      <w:tr w:rsidR="003E4EEC" w:rsidTr="00CD22A1">
        <w:trPr>
          <w:trHeight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spacing w:before="100" w:beforeAutospacing="1" w:after="100" w:afterAutospacing="1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贫困专项计划征集志愿录退</w:t>
            </w:r>
          </w:p>
        </w:tc>
      </w:tr>
      <w:tr w:rsidR="003E4EEC" w:rsidTr="00CD22A1">
        <w:trPr>
          <w:trHeight w:hRule="exact" w:val="711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本科一批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16-1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自主招生、高水平艺术团、综合评价录取、农村学生单独招生、单科成绩优秀考生录取</w:t>
            </w:r>
          </w:p>
        </w:tc>
      </w:tr>
      <w:tr w:rsidR="003E4EEC" w:rsidTr="00CD22A1">
        <w:trPr>
          <w:trHeight w:hRule="exact" w:val="738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-20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非定向志愿（含农村学生专项计划）录退，定向志愿、民族班录取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21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考生上网填报征集志愿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22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本科一批征集志愿录退</w:t>
            </w:r>
          </w:p>
        </w:tc>
      </w:tr>
      <w:tr w:rsidR="003E4EEC" w:rsidTr="00CD22A1">
        <w:trPr>
          <w:trHeight w:hRule="exact" w:val="653"/>
          <w:jc w:val="center"/>
        </w:trPr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23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预科班、高水平运动队、定向西藏就业计划录取，完成本批录取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本科二批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单科成绩优秀考生投挡录取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25-26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非定向志愿录退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27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w w:val="85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考生上网填报征集志愿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28-29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征集志愿录退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预科班、高水平运动队录取，完成本批录取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本科三批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-8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非定向志愿录退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w w:val="85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考生上网填报征集志愿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tcBorders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6-7</w:t>
            </w:r>
            <w:r>
              <w:rPr>
                <w:rFonts w:eastAsia="仿宋_GB2312" w:hint="eastAsia"/>
                <w:kern w:val="0"/>
                <w:sz w:val="24"/>
              </w:rPr>
              <w:t>日上午</w:t>
            </w:r>
            <w:r>
              <w:rPr>
                <w:rFonts w:eastAsia="仿宋_GB2312"/>
                <w:kern w:val="0"/>
                <w:sz w:val="24"/>
              </w:rPr>
              <w:t>12:00</w:t>
            </w:r>
          </w:p>
        </w:tc>
        <w:tc>
          <w:tcPr>
            <w:tcW w:w="5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征集志愿录退，完成本批录取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专科提前批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直招士官志愿及其他院校志愿录退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服从志愿录退，完成本批录取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高职专科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批</w:t>
            </w: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-1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16:00</w:t>
            </w:r>
            <w:r>
              <w:rPr>
                <w:rFonts w:eastAsia="仿宋_GB2312" w:hint="eastAsia"/>
                <w:kern w:val="0"/>
                <w:sz w:val="24"/>
              </w:rPr>
              <w:t>前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非定向志愿录退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w w:val="85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考生上网填报征集志愿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-1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第一次征集志愿录退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8:00-18:00</w:t>
            </w: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w w:val="85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考生上网填报征集志愿</w:t>
            </w:r>
          </w:p>
        </w:tc>
      </w:tr>
      <w:tr w:rsidR="003E4EEC" w:rsidTr="00CD22A1">
        <w:trPr>
          <w:trHeight w:hRule="exact" w:val="454"/>
          <w:jc w:val="center"/>
        </w:trPr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77" w:type="dxa"/>
            <w:tcBorders>
              <w:bottom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5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E4EEC" w:rsidRDefault="003E4EEC" w:rsidP="00CD22A1">
            <w:pPr>
              <w:widowControl/>
              <w:spacing w:before="100" w:beforeAutospacing="1" w:after="100" w:afterAutospacing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第二次征集志愿录退，完成本批录取</w:t>
            </w:r>
          </w:p>
        </w:tc>
      </w:tr>
    </w:tbl>
    <w:p w:rsidR="003E4EEC" w:rsidRDefault="003E4EEC" w:rsidP="003E4EEC">
      <w:pPr>
        <w:rPr>
          <w:rFonts w:eastAsia="华文中宋" w:hAnsi="华文中宋" w:hint="eastAsia"/>
          <w:sz w:val="28"/>
          <w:szCs w:val="28"/>
        </w:rPr>
      </w:pPr>
    </w:p>
    <w:p w:rsidR="001473BC" w:rsidRDefault="001473BC"/>
    <w:sectPr w:rsidR="001473BC" w:rsidSect="0014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EEC"/>
    <w:rsid w:val="001473BC"/>
    <w:rsid w:val="003E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2017-07-06T09:55:00Z</dcterms:created>
  <dcterms:modified xsi:type="dcterms:W3CDTF">2017-07-06T09:55:00Z</dcterms:modified>
</cp:coreProperties>
</file>