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04" w:rsidRDefault="00F01374">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山东省教育招生考试院</w:t>
      </w:r>
    </w:p>
    <w:p w:rsidR="00685904" w:rsidRDefault="00F01374">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关于做好山东省2019年普通高等学校考试</w:t>
      </w:r>
    </w:p>
    <w:p w:rsidR="00685904" w:rsidRDefault="00F01374">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招生报名工作的通知</w:t>
      </w:r>
    </w:p>
    <w:p w:rsidR="00685904" w:rsidRDefault="00685904">
      <w:pPr>
        <w:spacing w:line="580" w:lineRule="exact"/>
        <w:rPr>
          <w:rFonts w:ascii="仿宋_GB2312" w:eastAsia="仿宋_GB2312" w:hAnsi="宋体"/>
          <w:sz w:val="32"/>
          <w:szCs w:val="32"/>
        </w:rPr>
      </w:pPr>
    </w:p>
    <w:p w:rsidR="00685904" w:rsidRDefault="00F01374">
      <w:pPr>
        <w:spacing w:line="580" w:lineRule="exact"/>
        <w:rPr>
          <w:rFonts w:ascii="仿宋_GB2312" w:eastAsia="仿宋_GB2312" w:hAnsi="宋体"/>
          <w:sz w:val="32"/>
          <w:szCs w:val="32"/>
        </w:rPr>
      </w:pPr>
      <w:r>
        <w:rPr>
          <w:rFonts w:ascii="仿宋_GB2312" w:eastAsia="仿宋_GB2312" w:hAnsi="宋体" w:hint="eastAsia"/>
          <w:sz w:val="32"/>
          <w:szCs w:val="32"/>
        </w:rPr>
        <w:t>各市招生（考试）办公室（院、中心）：</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为做好山东省2019年普通高等学校（以下简称普通高校）考试招生报名工作，现就有关事项通知如下：</w:t>
      </w:r>
    </w:p>
    <w:p w:rsidR="00685904" w:rsidRDefault="00F01374">
      <w:pPr>
        <w:spacing w:line="580" w:lineRule="exact"/>
        <w:ind w:firstLineChars="200" w:firstLine="642"/>
        <w:rPr>
          <w:rFonts w:ascii="汉仪中黑简" w:eastAsia="汉仪中黑简" w:hAnsi="黑体" w:cs="黑体"/>
          <w:sz w:val="32"/>
          <w:szCs w:val="32"/>
        </w:rPr>
      </w:pPr>
      <w:r>
        <w:rPr>
          <w:rFonts w:ascii="汉仪中黑简" w:eastAsia="汉仪中黑简" w:hAnsi="黑体" w:cs="黑体" w:hint="eastAsia"/>
          <w:sz w:val="32"/>
          <w:szCs w:val="32"/>
        </w:rPr>
        <w:t>一、报名条件</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2019年山东省普通高校考试招生继续实行分类考试办法，即分为春季高考和夏季高考。</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春季高考为重点面向中等职业学校毕业生，同时也面向普通高中毕业生的统一招生考试。由省统一命题，统一组织考试，统一评卷。</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夏季高考为重点面向普通高中毕业生，同时也面向中等职业学校毕业生的统一招生考试。执行全国统一的考试时间，语文、数学、外语和综合科目使用全国卷，由省统一组织考试，统一评卷。</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春季高考和夏季高考的报名、考试与录取工作分开进行，允许考生相互兼报。</w:t>
      </w:r>
    </w:p>
    <w:p w:rsidR="00685904" w:rsidRDefault="00F01374">
      <w:pPr>
        <w:pStyle w:val="a3"/>
        <w:spacing w:line="580" w:lineRule="exact"/>
        <w:ind w:firstLineChars="200" w:firstLine="642"/>
        <w:rPr>
          <w:rFonts w:ascii="楷体_GB2312" w:eastAsia="楷体_GB2312" w:hAnsi="楷体_GB2312" w:cs="楷体_GB2312"/>
          <w:sz w:val="32"/>
          <w:szCs w:val="32"/>
        </w:rPr>
      </w:pPr>
      <w:r>
        <w:rPr>
          <w:rFonts w:ascii="楷体_GB2312" w:eastAsia="楷体_GB2312" w:hAnsi="楷体_GB2312" w:cs="楷体_GB2312" w:hint="eastAsia"/>
          <w:sz w:val="32"/>
          <w:szCs w:val="32"/>
        </w:rPr>
        <w:t>（一）春季高考考生报名条件</w:t>
      </w:r>
    </w:p>
    <w:p w:rsidR="00685904" w:rsidRDefault="006541FD">
      <w:pPr>
        <w:spacing w:line="580" w:lineRule="exact"/>
        <w:ind w:firstLineChars="200" w:firstLine="642"/>
        <w:rPr>
          <w:rFonts w:ascii="仿宋_GB2312" w:eastAsia="仿宋_GB2312" w:hAnsi="宋体"/>
          <w:sz w:val="32"/>
          <w:szCs w:val="32"/>
        </w:rPr>
      </w:pPr>
      <w:r>
        <w:rPr>
          <w:rFonts w:ascii="仿宋_GB2312" w:eastAsia="仿宋_GB2312" w:hAnsi="宋体"/>
          <w:sz w:val="32"/>
          <w:szCs w:val="32"/>
        </w:rPr>
        <w:t>1.</w:t>
      </w:r>
      <w:r w:rsidR="00F01374">
        <w:rPr>
          <w:rFonts w:ascii="仿宋_GB2312" w:eastAsia="仿宋_GB2312" w:hAnsi="宋体" w:hint="eastAsia"/>
          <w:sz w:val="32"/>
          <w:szCs w:val="32"/>
        </w:rPr>
        <w:t>遵守中华人民共和国宪法和法律；</w:t>
      </w:r>
    </w:p>
    <w:p w:rsidR="00685904" w:rsidRDefault="006541FD">
      <w:pPr>
        <w:spacing w:line="580" w:lineRule="exact"/>
        <w:ind w:firstLineChars="200" w:firstLine="642"/>
        <w:rPr>
          <w:rFonts w:ascii="仿宋_GB2312" w:eastAsia="仿宋_GB2312" w:hAnsi="宋体"/>
          <w:sz w:val="32"/>
          <w:szCs w:val="32"/>
        </w:rPr>
      </w:pPr>
      <w:r>
        <w:rPr>
          <w:rFonts w:ascii="仿宋_GB2312" w:eastAsia="仿宋_GB2312" w:hAnsi="宋体"/>
          <w:sz w:val="32"/>
          <w:szCs w:val="32"/>
        </w:rPr>
        <w:lastRenderedPageBreak/>
        <w:t>2.</w:t>
      </w:r>
      <w:r w:rsidR="00F01374">
        <w:rPr>
          <w:rFonts w:ascii="仿宋_GB2312" w:eastAsia="仿宋_GB2312" w:hAnsi="宋体" w:hint="eastAsia"/>
          <w:sz w:val="32"/>
          <w:szCs w:val="32"/>
        </w:rPr>
        <w:t>身体健康；</w:t>
      </w:r>
      <w:r w:rsidR="00F01374">
        <w:rPr>
          <w:rFonts w:ascii="仿宋_GB2312" w:eastAsia="仿宋_GB2312" w:hAnsi="宋体" w:hint="eastAsia"/>
          <w:sz w:val="32"/>
          <w:szCs w:val="32"/>
        </w:rPr>
        <w:tab/>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3</w:t>
      </w:r>
      <w:r w:rsidR="006541FD">
        <w:rPr>
          <w:rFonts w:ascii="仿宋_GB2312" w:eastAsia="仿宋_GB2312" w:hAnsi="宋体" w:hint="eastAsia"/>
          <w:sz w:val="32"/>
          <w:szCs w:val="32"/>
        </w:rPr>
        <w:t>．</w:t>
      </w:r>
      <w:r>
        <w:rPr>
          <w:rFonts w:ascii="仿宋_GB2312" w:eastAsia="仿宋_GB2312" w:hAnsi="宋体" w:hint="eastAsia"/>
          <w:sz w:val="32"/>
          <w:szCs w:val="32"/>
        </w:rPr>
        <w:t>具有山东省户籍的中等</w:t>
      </w:r>
      <w:bookmarkStart w:id="0" w:name="OLE_LINK1"/>
      <w:r>
        <w:rPr>
          <w:rFonts w:ascii="仿宋_GB2312" w:eastAsia="仿宋_GB2312" w:hAnsi="宋体" w:hint="eastAsia"/>
          <w:sz w:val="32"/>
          <w:szCs w:val="32"/>
        </w:rPr>
        <w:t>职业学校（</w:t>
      </w:r>
      <w:proofErr w:type="gramStart"/>
      <w:r>
        <w:rPr>
          <w:rFonts w:ascii="仿宋_GB2312" w:eastAsia="仿宋_GB2312" w:hAnsi="宋体" w:hint="eastAsia"/>
          <w:sz w:val="32"/>
          <w:szCs w:val="32"/>
        </w:rPr>
        <w:t>含职业</w:t>
      </w:r>
      <w:proofErr w:type="gramEnd"/>
      <w:r>
        <w:rPr>
          <w:rFonts w:ascii="仿宋_GB2312" w:eastAsia="仿宋_GB2312" w:hAnsi="宋体" w:hint="eastAsia"/>
          <w:sz w:val="32"/>
          <w:szCs w:val="32"/>
        </w:rPr>
        <w:t>中专、职业高中、普通中专、成人中专、技工学校）应届、往届毕业生，或具有夏季高考报名资格的人员</w:t>
      </w:r>
      <w:bookmarkEnd w:id="0"/>
      <w:r>
        <w:rPr>
          <w:rFonts w:ascii="仿宋_GB2312" w:eastAsia="仿宋_GB2312" w:hAnsi="宋体" w:hint="eastAsia"/>
          <w:sz w:val="32"/>
          <w:szCs w:val="32"/>
        </w:rPr>
        <w:t>。非山东省户籍的，应为具有山东省高中段学校学籍并有</w:t>
      </w:r>
      <w:proofErr w:type="gramStart"/>
      <w:r>
        <w:rPr>
          <w:rFonts w:ascii="仿宋_GB2312" w:eastAsia="仿宋_GB2312" w:hAnsi="宋体" w:hint="eastAsia"/>
          <w:sz w:val="32"/>
          <w:szCs w:val="32"/>
        </w:rPr>
        <w:t>完整学习</w:t>
      </w:r>
      <w:proofErr w:type="gramEnd"/>
      <w:r>
        <w:rPr>
          <w:rFonts w:ascii="仿宋_GB2312" w:eastAsia="仿宋_GB2312" w:hAnsi="宋体" w:hint="eastAsia"/>
          <w:sz w:val="32"/>
          <w:szCs w:val="32"/>
        </w:rPr>
        <w:t>经历的合格毕业生，且已按要求通过全国中小学生学籍管理信息系统注册的普通高中学生和全国中等职业学校学生学籍管理信息系统注册的中等职业教育学生。</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“3+4”对口贯通分段培养的中职学校</w:t>
      </w:r>
      <w:proofErr w:type="gramStart"/>
      <w:r>
        <w:rPr>
          <w:rFonts w:ascii="仿宋_GB2312" w:eastAsia="仿宋_GB2312" w:hAnsi="宋体" w:hint="eastAsia"/>
          <w:sz w:val="32"/>
          <w:szCs w:val="32"/>
        </w:rPr>
        <w:t>学生转段报考</w:t>
      </w:r>
      <w:proofErr w:type="gramEnd"/>
      <w:r>
        <w:rPr>
          <w:rFonts w:ascii="仿宋_GB2312" w:eastAsia="仿宋_GB2312" w:hAnsi="宋体" w:hint="eastAsia"/>
          <w:sz w:val="32"/>
          <w:szCs w:val="32"/>
        </w:rPr>
        <w:t>条件为：过程考核合格、符合</w:t>
      </w:r>
      <w:proofErr w:type="gramStart"/>
      <w:r>
        <w:rPr>
          <w:rFonts w:ascii="仿宋_GB2312" w:eastAsia="仿宋_GB2312" w:hAnsi="宋体" w:hint="eastAsia"/>
          <w:sz w:val="32"/>
          <w:szCs w:val="32"/>
        </w:rPr>
        <w:t>转段条件</w:t>
      </w:r>
      <w:proofErr w:type="gramEnd"/>
      <w:r>
        <w:rPr>
          <w:rFonts w:ascii="仿宋_GB2312" w:eastAsia="仿宋_GB2312" w:hAnsi="宋体" w:hint="eastAsia"/>
          <w:sz w:val="32"/>
          <w:szCs w:val="32"/>
        </w:rPr>
        <w:t>并经公示无异议的应届毕业生。在春季高考报名中，“3+4”</w:t>
      </w:r>
      <w:proofErr w:type="gramStart"/>
      <w:r>
        <w:rPr>
          <w:rFonts w:ascii="仿宋_GB2312" w:eastAsia="仿宋_GB2312" w:hAnsi="宋体" w:hint="eastAsia"/>
          <w:sz w:val="32"/>
          <w:szCs w:val="32"/>
        </w:rPr>
        <w:t>转段选择</w:t>
      </w:r>
      <w:proofErr w:type="gramEnd"/>
      <w:r>
        <w:rPr>
          <w:rFonts w:ascii="仿宋_GB2312" w:eastAsia="仿宋_GB2312" w:hAnsi="宋体" w:hint="eastAsia"/>
          <w:sz w:val="32"/>
          <w:szCs w:val="32"/>
        </w:rPr>
        <w:t>以下两种情况之一报考：一是只报考“3+4”转段；二是兼报</w:t>
      </w:r>
      <w:proofErr w:type="gramStart"/>
      <w:r>
        <w:rPr>
          <w:rFonts w:ascii="仿宋_GB2312" w:eastAsia="仿宋_GB2312" w:hAnsi="宋体" w:hint="eastAsia"/>
          <w:sz w:val="32"/>
          <w:szCs w:val="32"/>
        </w:rPr>
        <w:t>“3+4”转段和</w:t>
      </w:r>
      <w:proofErr w:type="gramEnd"/>
      <w:r>
        <w:rPr>
          <w:rFonts w:ascii="仿宋_GB2312" w:eastAsia="仿宋_GB2312" w:hAnsi="宋体" w:hint="eastAsia"/>
          <w:sz w:val="32"/>
          <w:szCs w:val="32"/>
        </w:rPr>
        <w:t>春季高考。</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申报春季高考技能拔尖人才必须符合以下条件：获教育部主办或联办的全国职业院校技能大赛三等奖及以上奖项或全省职业院校技能大赛一等奖的山东省中等职业学校应届毕业生；或者具有高级工及以上职业资格并获得县级及以上劳动模范或同等荣誉称号、具有中等职业教育学历的在职在岗人员。</w:t>
      </w:r>
    </w:p>
    <w:p w:rsidR="00685904" w:rsidRDefault="00F01374">
      <w:pPr>
        <w:pStyle w:val="a3"/>
        <w:spacing w:line="580" w:lineRule="exact"/>
        <w:ind w:firstLineChars="200" w:firstLine="642"/>
        <w:rPr>
          <w:rFonts w:ascii="楷体_GB2312" w:eastAsia="楷体_GB2312" w:hAnsi="楷体_GB2312" w:cs="楷体_GB2312"/>
          <w:sz w:val="32"/>
          <w:szCs w:val="32"/>
        </w:rPr>
      </w:pPr>
      <w:r>
        <w:rPr>
          <w:rFonts w:ascii="楷体_GB2312" w:eastAsia="楷体_GB2312" w:hAnsi="楷体_GB2312" w:cs="楷体_GB2312" w:hint="eastAsia"/>
          <w:sz w:val="32"/>
          <w:szCs w:val="32"/>
        </w:rPr>
        <w:t>（二）夏季高考考生报名条件</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1．遵守中华人民共和国宪法和法律；</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2．身体健康；</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3．具有山东省户籍的高中段学校毕业生，或具有同等学力人员；非山东省户籍的就业人员随迁子女（含进城务工人员随迁子</w:t>
      </w:r>
      <w:r>
        <w:rPr>
          <w:rFonts w:ascii="仿宋_GB2312" w:eastAsia="仿宋_GB2312" w:hAnsi="宋体" w:hint="eastAsia"/>
          <w:sz w:val="32"/>
          <w:szCs w:val="32"/>
        </w:rPr>
        <w:lastRenderedPageBreak/>
        <w:t>女）应具有山东省高中段学校学籍及</w:t>
      </w:r>
      <w:proofErr w:type="gramStart"/>
      <w:r>
        <w:rPr>
          <w:rFonts w:ascii="仿宋_GB2312" w:eastAsia="仿宋_GB2312" w:hAnsi="宋体" w:hint="eastAsia"/>
          <w:sz w:val="32"/>
          <w:szCs w:val="32"/>
        </w:rPr>
        <w:t>完整学习</w:t>
      </w:r>
      <w:proofErr w:type="gramEnd"/>
      <w:r>
        <w:rPr>
          <w:rFonts w:ascii="仿宋_GB2312" w:eastAsia="仿宋_GB2312" w:hAnsi="宋体" w:hint="eastAsia"/>
          <w:sz w:val="32"/>
          <w:szCs w:val="32"/>
        </w:rPr>
        <w:t>经历，并合格毕业（</w:t>
      </w:r>
      <w:proofErr w:type="gramStart"/>
      <w:r>
        <w:rPr>
          <w:rFonts w:ascii="仿宋_GB2312" w:eastAsia="仿宋_GB2312" w:hAnsi="宋体" w:hint="eastAsia"/>
          <w:sz w:val="32"/>
          <w:szCs w:val="32"/>
        </w:rPr>
        <w:t>完整学习</w:t>
      </w:r>
      <w:proofErr w:type="gramEnd"/>
      <w:r>
        <w:rPr>
          <w:rFonts w:ascii="仿宋_GB2312" w:eastAsia="仿宋_GB2312" w:hAnsi="宋体" w:hint="eastAsia"/>
          <w:sz w:val="32"/>
          <w:szCs w:val="32"/>
        </w:rPr>
        <w:t>经历指截止到2019年9月具有我省高中段学校3年</w:t>
      </w:r>
      <w:proofErr w:type="gramStart"/>
      <w:r>
        <w:rPr>
          <w:rFonts w:ascii="仿宋_GB2312" w:eastAsia="仿宋_GB2312" w:hAnsi="宋体" w:hint="eastAsia"/>
          <w:sz w:val="32"/>
          <w:szCs w:val="32"/>
        </w:rPr>
        <w:t>完整学习</w:t>
      </w:r>
      <w:proofErr w:type="gramEnd"/>
      <w:r>
        <w:rPr>
          <w:rFonts w:ascii="仿宋_GB2312" w:eastAsia="仿宋_GB2312" w:hAnsi="宋体" w:hint="eastAsia"/>
          <w:sz w:val="32"/>
          <w:szCs w:val="32"/>
        </w:rPr>
        <w:t>经历）。</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报考以下专业的考生，除具备上述报名条件外，还须具备以下条件：</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体育专业：年龄不超过22周岁，未婚。教练员、体育教师、优秀运动员（指省级以上优秀运动队的队员）可放宽到28周岁，婚否不限。男生身高不低于1.70米，女生身高不低于1.60米，裸眼视力两眼均不低于4.8。</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运动训练、武术与民族传统体育专业：须具备二级运动员（含）或二级武士（含）以上技术等级资格。</w:t>
      </w:r>
    </w:p>
    <w:p w:rsidR="00685904" w:rsidRDefault="00F01374">
      <w:pPr>
        <w:spacing w:line="580" w:lineRule="exact"/>
        <w:ind w:firstLineChars="200" w:firstLine="642"/>
        <w:rPr>
          <w:rFonts w:ascii="楷体_GB2312" w:eastAsia="楷体_GB2312" w:hAnsi="楷体_GB2312" w:cs="楷体_GB2312"/>
          <w:sz w:val="32"/>
          <w:szCs w:val="32"/>
        </w:rPr>
      </w:pPr>
      <w:r>
        <w:rPr>
          <w:rFonts w:ascii="楷体_GB2312" w:eastAsia="楷体_GB2312" w:hAnsi="楷体_GB2312" w:cs="楷体_GB2312" w:hint="eastAsia"/>
          <w:sz w:val="32"/>
          <w:szCs w:val="32"/>
        </w:rPr>
        <w:t>（三）下列人员不得报名</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1．具有高等学历教育资格的高校在校生；</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2．高中段学校非应届毕业的在校生；</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3．在高</w:t>
      </w:r>
      <w:proofErr w:type="gramStart"/>
      <w:r>
        <w:rPr>
          <w:rFonts w:ascii="仿宋_GB2312" w:eastAsia="仿宋_GB2312" w:hAnsi="宋体" w:hint="eastAsia"/>
          <w:sz w:val="32"/>
          <w:szCs w:val="32"/>
        </w:rPr>
        <w:t>中段非应届</w:t>
      </w:r>
      <w:proofErr w:type="gramEnd"/>
      <w:r>
        <w:rPr>
          <w:rFonts w:ascii="仿宋_GB2312" w:eastAsia="仿宋_GB2312" w:hAnsi="宋体" w:hint="eastAsia"/>
          <w:sz w:val="32"/>
          <w:szCs w:val="32"/>
        </w:rPr>
        <w:t>毕业年份以弄虚作假手段报名并违规参加普通高校招生考试（包括全国统考、省级统考和高校单独组织的招生考试）的应届毕业生；</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4．因违反国家教育考试规定，被给予暂停参加高校招生考试处理且在停考期内的考生；</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5．因触犯刑法已被有关部门采取强制措施或正在服刑者。</w:t>
      </w:r>
    </w:p>
    <w:p w:rsidR="00685904" w:rsidRDefault="00F01374">
      <w:pPr>
        <w:spacing w:line="580" w:lineRule="exact"/>
        <w:ind w:firstLineChars="200" w:firstLine="642"/>
        <w:rPr>
          <w:rFonts w:ascii="汉仪中黑简" w:eastAsia="汉仪中黑简" w:hAnsi="黑体" w:cs="黑体"/>
          <w:sz w:val="32"/>
          <w:szCs w:val="32"/>
        </w:rPr>
      </w:pPr>
      <w:r>
        <w:rPr>
          <w:rFonts w:ascii="汉仪中黑简" w:eastAsia="汉仪中黑简" w:hAnsi="黑体" w:cs="黑体" w:hint="eastAsia"/>
          <w:sz w:val="32"/>
          <w:szCs w:val="32"/>
        </w:rPr>
        <w:t>二、报名时间和地点</w:t>
      </w:r>
    </w:p>
    <w:p w:rsidR="00685904" w:rsidRDefault="00F01374">
      <w:pPr>
        <w:spacing w:line="580" w:lineRule="exact"/>
        <w:ind w:firstLineChars="200" w:firstLine="642"/>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（一）报名时间</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报名分为网上填报信息、现场资格审查及信息确认、网上缴费3个阶段。</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春季高考和夏季高考考生网上填报信息时间均为2018年11月5日至13日（工作日，每天9:00-17:00）。只报考</w:t>
      </w:r>
      <w:proofErr w:type="gramStart"/>
      <w:r>
        <w:rPr>
          <w:rFonts w:ascii="仿宋_GB2312" w:eastAsia="仿宋_GB2312" w:hAnsi="宋体" w:hint="eastAsia"/>
          <w:sz w:val="32"/>
          <w:szCs w:val="32"/>
        </w:rPr>
        <w:t>“3+4”转段的</w:t>
      </w:r>
      <w:proofErr w:type="gramEnd"/>
      <w:r>
        <w:rPr>
          <w:rFonts w:ascii="仿宋_GB2312" w:eastAsia="仿宋_GB2312" w:hAnsi="宋体" w:hint="eastAsia"/>
          <w:sz w:val="32"/>
          <w:szCs w:val="32"/>
        </w:rPr>
        <w:t>考生及兼报</w:t>
      </w:r>
      <w:proofErr w:type="gramStart"/>
      <w:r>
        <w:rPr>
          <w:rFonts w:ascii="仿宋_GB2312" w:eastAsia="仿宋_GB2312" w:hAnsi="宋体" w:hint="eastAsia"/>
          <w:sz w:val="32"/>
          <w:szCs w:val="32"/>
        </w:rPr>
        <w:t>“3+4”转段和</w:t>
      </w:r>
      <w:proofErr w:type="gramEnd"/>
      <w:r>
        <w:rPr>
          <w:rFonts w:ascii="仿宋_GB2312" w:eastAsia="仿宋_GB2312" w:hAnsi="宋体" w:hint="eastAsia"/>
          <w:sz w:val="32"/>
          <w:szCs w:val="32"/>
        </w:rPr>
        <w:t>春季高考的考生网上填报信息时间为2018年11月28日。</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夏季高考考生现场资格审查及信息确认时间为2018年11月14日至27日（工作日），其中，非应届毕业考生该项工作时间为2018年11月23日至27日（工作日）；春季高考考生现场资格审查及信息确认时间为201</w:t>
      </w:r>
      <w:r>
        <w:rPr>
          <w:rFonts w:ascii="仿宋_GB2312" w:eastAsia="仿宋_GB2312" w:hAnsi="宋体"/>
          <w:sz w:val="32"/>
          <w:szCs w:val="32"/>
        </w:rPr>
        <w:t>8</w:t>
      </w:r>
      <w:r>
        <w:rPr>
          <w:rFonts w:ascii="仿宋_GB2312" w:eastAsia="仿宋_GB2312" w:hAnsi="宋体" w:hint="eastAsia"/>
          <w:sz w:val="32"/>
          <w:szCs w:val="32"/>
        </w:rPr>
        <w:t>年</w:t>
      </w:r>
      <w:r>
        <w:rPr>
          <w:rFonts w:ascii="仿宋_GB2312" w:eastAsia="仿宋_GB2312" w:hAnsi="宋体"/>
          <w:sz w:val="32"/>
          <w:szCs w:val="32"/>
        </w:rPr>
        <w:t>11</w:t>
      </w:r>
      <w:r>
        <w:rPr>
          <w:rFonts w:ascii="仿宋_GB2312" w:eastAsia="仿宋_GB2312" w:hAnsi="宋体" w:hint="eastAsia"/>
          <w:sz w:val="32"/>
          <w:szCs w:val="32"/>
        </w:rPr>
        <w:t>月</w:t>
      </w:r>
      <w:r>
        <w:rPr>
          <w:rFonts w:ascii="仿宋_GB2312" w:eastAsia="仿宋_GB2312" w:hAnsi="宋体"/>
          <w:sz w:val="32"/>
          <w:szCs w:val="32"/>
        </w:rPr>
        <w:t>29</w:t>
      </w:r>
      <w:r>
        <w:rPr>
          <w:rFonts w:ascii="仿宋_GB2312" w:eastAsia="仿宋_GB2312" w:hAnsi="宋体" w:hint="eastAsia"/>
          <w:sz w:val="32"/>
          <w:szCs w:val="32"/>
        </w:rPr>
        <w:t>日至</w:t>
      </w:r>
      <w:r>
        <w:rPr>
          <w:rFonts w:ascii="仿宋_GB2312" w:eastAsia="仿宋_GB2312" w:hAnsi="宋体"/>
          <w:sz w:val="32"/>
          <w:szCs w:val="32"/>
        </w:rPr>
        <w:t>12</w:t>
      </w:r>
      <w:r>
        <w:rPr>
          <w:rFonts w:ascii="仿宋_GB2312" w:eastAsia="仿宋_GB2312" w:hAnsi="宋体" w:hint="eastAsia"/>
          <w:sz w:val="32"/>
          <w:szCs w:val="32"/>
        </w:rPr>
        <w:t>月4日（含只报考</w:t>
      </w:r>
      <w:proofErr w:type="gramStart"/>
      <w:r>
        <w:rPr>
          <w:rFonts w:ascii="仿宋_GB2312" w:eastAsia="仿宋_GB2312" w:hAnsi="宋体" w:hint="eastAsia"/>
          <w:sz w:val="32"/>
          <w:szCs w:val="32"/>
        </w:rPr>
        <w:t>“3+4”转段的</w:t>
      </w:r>
      <w:proofErr w:type="gramEnd"/>
      <w:r>
        <w:rPr>
          <w:rFonts w:ascii="仿宋_GB2312" w:eastAsia="仿宋_GB2312" w:hAnsi="宋体" w:hint="eastAsia"/>
          <w:sz w:val="32"/>
          <w:szCs w:val="32"/>
        </w:rPr>
        <w:t>考生及兼报</w:t>
      </w:r>
      <w:proofErr w:type="gramStart"/>
      <w:r>
        <w:rPr>
          <w:rFonts w:ascii="仿宋_GB2312" w:eastAsia="仿宋_GB2312" w:hAnsi="宋体" w:hint="eastAsia"/>
          <w:sz w:val="32"/>
          <w:szCs w:val="32"/>
        </w:rPr>
        <w:t>“3+4”转段和</w:t>
      </w:r>
      <w:proofErr w:type="gramEnd"/>
      <w:r>
        <w:rPr>
          <w:rFonts w:ascii="仿宋_GB2312" w:eastAsia="仿宋_GB2312" w:hAnsi="宋体" w:hint="eastAsia"/>
          <w:sz w:val="32"/>
          <w:szCs w:val="32"/>
        </w:rPr>
        <w:t xml:space="preserve">春季高考的考生确认时间）。 </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网上缴费时间为2018年11月29日至12月6日（工作日，每天9:00-</w:t>
      </w:r>
      <w:r>
        <w:rPr>
          <w:rFonts w:ascii="仿宋_GB2312" w:eastAsia="仿宋_GB2312" w:hAnsi="宋体"/>
          <w:sz w:val="32"/>
          <w:szCs w:val="32"/>
        </w:rPr>
        <w:t>18</w:t>
      </w:r>
      <w:r>
        <w:rPr>
          <w:rFonts w:ascii="仿宋_GB2312" w:eastAsia="仿宋_GB2312" w:hAnsi="宋体" w:hint="eastAsia"/>
          <w:sz w:val="32"/>
          <w:szCs w:val="32"/>
        </w:rPr>
        <w:t>:00）。</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具体时间安排见附件1。</w:t>
      </w:r>
    </w:p>
    <w:p w:rsidR="00685904" w:rsidRDefault="00F01374">
      <w:pPr>
        <w:spacing w:line="580" w:lineRule="exact"/>
        <w:ind w:firstLineChars="200" w:firstLine="642"/>
        <w:rPr>
          <w:rFonts w:ascii="楷体_GB2312" w:eastAsia="楷体_GB2312" w:hAnsi="楷体_GB2312" w:cs="楷体_GB2312"/>
          <w:sz w:val="32"/>
          <w:szCs w:val="32"/>
        </w:rPr>
      </w:pPr>
      <w:r>
        <w:rPr>
          <w:rFonts w:ascii="楷体_GB2312" w:eastAsia="楷体_GB2312" w:hAnsi="楷体_GB2312" w:cs="楷体_GB2312" w:hint="eastAsia"/>
          <w:sz w:val="32"/>
          <w:szCs w:val="32"/>
        </w:rPr>
        <w:t>（二）报名地点</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1．具有山东省户籍的非应届高中段学校毕业生在户籍所在县（市、区）招生考试机构（以下简称县级招办）报名。</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2．具有山东省户籍的应届高中段学校毕业生，应在户籍或学籍所在县级招办报名。</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lastRenderedPageBreak/>
        <w:t>3．户籍在山东省，但在外省就读、学籍在外省的考生，如在我省报考，须在户籍所在县级招办报名。</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4．无山东省户籍、符合报名条件的进城务工人员及其他非户籍就业人员随迁子女应在高中段学校就学地（</w:t>
      </w:r>
      <w:proofErr w:type="gramStart"/>
      <w:r>
        <w:rPr>
          <w:rFonts w:ascii="仿宋_GB2312" w:eastAsia="仿宋_GB2312" w:hAnsi="宋体" w:hint="eastAsia"/>
          <w:sz w:val="32"/>
          <w:szCs w:val="32"/>
        </w:rPr>
        <w:t>含普通</w:t>
      </w:r>
      <w:proofErr w:type="gramEnd"/>
      <w:r>
        <w:rPr>
          <w:rFonts w:ascii="仿宋_GB2312" w:eastAsia="仿宋_GB2312" w:hAnsi="宋体" w:hint="eastAsia"/>
          <w:sz w:val="32"/>
          <w:szCs w:val="32"/>
        </w:rPr>
        <w:t>高中、普通中专、职业高中、职业中专、成人中专、技工学校等）县级招办报名。</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5．对考生生源地有要求的招生类型（如走读、部分公安类院校等），考生须在生源地参加报名才能享受相关招生政策。报名结束后考生不得更改生源地。</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6．参加内地普通高等学校联合招收华侨、港澳地区及台湾省学生考试报名事宜可向广东、福建、北京、上海省级招生考试机构咨询。</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7．在我省定居并符合报名条件的外国侨民，可持省公安机关签发的《中华人民共和国外国人永久居留证》，到所在市招生考试机构报名。</w:t>
      </w:r>
    </w:p>
    <w:p w:rsidR="00685904" w:rsidRDefault="00F01374">
      <w:pPr>
        <w:spacing w:line="580" w:lineRule="exact"/>
        <w:ind w:firstLineChars="200" w:firstLine="642"/>
        <w:rPr>
          <w:rFonts w:ascii="汉仪中黑简" w:eastAsia="汉仪中黑简" w:hAnsi="黑体" w:cs="黑体"/>
          <w:sz w:val="32"/>
          <w:szCs w:val="32"/>
        </w:rPr>
      </w:pPr>
      <w:r>
        <w:rPr>
          <w:rFonts w:ascii="汉仪中黑简" w:eastAsia="汉仪中黑简" w:hAnsi="黑体" w:cs="黑体" w:hint="eastAsia"/>
          <w:sz w:val="32"/>
          <w:szCs w:val="32"/>
        </w:rPr>
        <w:t>三、报名办法和程序</w:t>
      </w:r>
    </w:p>
    <w:p w:rsidR="00685904" w:rsidRDefault="00F01374">
      <w:pPr>
        <w:spacing w:line="580" w:lineRule="exact"/>
        <w:ind w:firstLineChars="200" w:firstLine="642"/>
        <w:rPr>
          <w:rFonts w:eastAsia="仿宋_GB2312"/>
          <w:sz w:val="32"/>
          <w:szCs w:val="32"/>
        </w:rPr>
      </w:pPr>
      <w:r>
        <w:rPr>
          <w:rFonts w:ascii="楷体_GB2312" w:eastAsia="楷体_GB2312" w:hAnsi="楷体_GB2312" w:cs="楷体_GB2312" w:hint="eastAsia"/>
          <w:sz w:val="32"/>
          <w:szCs w:val="32"/>
        </w:rPr>
        <w:t>（一）网上填报信息</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考生应在规定时间内上网填报、修改及查询本人信息。</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1.网上填报信息流程。填报过程分为登录网上报名网站（http://wsbm.sdzk.cn）、查看提示信息、填写个人信息、保存及提交信息4个步骤。修改和查询与填报过程相同。</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lastRenderedPageBreak/>
        <w:t>2.网上填报信息注意事项</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（1）春季高考与夏季高考可兼报。考生可以根据本人情况在报名时选择参加春季高考或夏季高考，也可两者兼报。兼报时要分别登录相应的报名系统，按各自的程序完成报名手续。</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（2）正确选择报考科类（类别）和外语考试语种。</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春季高考分为18个专业类别，分别为农林果蔬、畜牧养殖、土建、机械、机电一体化、电子电工、化工、服装、汽车、信息技术、医药、护理、财经、商贸、烹饪、旅游服务、文秘服务、学前教育，考生必须选择报考专业类别（各类别涵盖专业范围见附件2）。</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只报考</w:t>
      </w:r>
      <w:proofErr w:type="gramStart"/>
      <w:r>
        <w:rPr>
          <w:rFonts w:ascii="仿宋_GB2312" w:eastAsia="仿宋_GB2312" w:hAnsi="宋体" w:hint="eastAsia"/>
          <w:sz w:val="32"/>
          <w:szCs w:val="32"/>
        </w:rPr>
        <w:t>“3+4”转段的</w:t>
      </w:r>
      <w:proofErr w:type="gramEnd"/>
      <w:r>
        <w:rPr>
          <w:rFonts w:ascii="仿宋_GB2312" w:eastAsia="仿宋_GB2312" w:hAnsi="宋体" w:hint="eastAsia"/>
          <w:sz w:val="32"/>
          <w:szCs w:val="32"/>
        </w:rPr>
        <w:t>考生选择“3+4转段”选项；兼报</w:t>
      </w:r>
      <w:proofErr w:type="gramStart"/>
      <w:r>
        <w:rPr>
          <w:rFonts w:ascii="仿宋_GB2312" w:eastAsia="仿宋_GB2312" w:hAnsi="宋体" w:hint="eastAsia"/>
          <w:sz w:val="32"/>
          <w:szCs w:val="32"/>
        </w:rPr>
        <w:t>“3+4”转段和</w:t>
      </w:r>
      <w:proofErr w:type="gramEnd"/>
      <w:r>
        <w:rPr>
          <w:rFonts w:ascii="仿宋_GB2312" w:eastAsia="仿宋_GB2312" w:hAnsi="宋体" w:hint="eastAsia"/>
          <w:sz w:val="32"/>
          <w:szCs w:val="32"/>
        </w:rPr>
        <w:t>春季高考的考生选择“兼报3+4转段和春季高考”选项，并依据所学专业选择春季高考18个专业类别中的1个。</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夏季高考报考科类分为文史、艺术文、体育、理工、艺术理，考生可根据自身情况选报其中一类。</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夏季高考艺术文类的文化考试科目与文史类相同，体育类及</w:t>
      </w:r>
      <w:proofErr w:type="gramStart"/>
      <w:r>
        <w:rPr>
          <w:rFonts w:ascii="仿宋_GB2312" w:eastAsia="仿宋_GB2312" w:hAnsi="宋体" w:hint="eastAsia"/>
          <w:sz w:val="32"/>
          <w:szCs w:val="32"/>
        </w:rPr>
        <w:t>艺术理类的</w:t>
      </w:r>
      <w:proofErr w:type="gramEnd"/>
      <w:r>
        <w:rPr>
          <w:rFonts w:ascii="仿宋_GB2312" w:eastAsia="仿宋_GB2312" w:hAnsi="宋体" w:hint="eastAsia"/>
          <w:sz w:val="32"/>
          <w:szCs w:val="32"/>
        </w:rPr>
        <w:t>文化考试科目与理工类相同。考生可在英语、俄语、日语、法语、德语、西班牙语中选考一门外语，并在报名时注明。选考语种不受科类的限制。</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我省艺术类专业类别共分为10类，包括美术类、文学编导类、音乐类、舞蹈类、摄影类、书法类、影视戏剧表演类、服装表演</w:t>
      </w:r>
      <w:r>
        <w:rPr>
          <w:rFonts w:ascii="仿宋_GB2312" w:eastAsia="仿宋_GB2312" w:hAnsi="宋体" w:hint="eastAsia"/>
          <w:sz w:val="32"/>
          <w:szCs w:val="32"/>
        </w:rPr>
        <w:lastRenderedPageBreak/>
        <w:t>类、播音主持类、其他类。艺术类考生应根据拟报考专业选择其中一类。艺术史论专业，</w:t>
      </w:r>
      <w:proofErr w:type="gramStart"/>
      <w:r>
        <w:rPr>
          <w:rFonts w:ascii="仿宋_GB2312" w:eastAsia="仿宋_GB2312" w:hAnsi="宋体" w:hint="eastAsia"/>
          <w:sz w:val="32"/>
          <w:szCs w:val="32"/>
        </w:rPr>
        <w:t>因独立</w:t>
      </w:r>
      <w:proofErr w:type="gramEnd"/>
      <w:r>
        <w:rPr>
          <w:rFonts w:ascii="仿宋_GB2312" w:eastAsia="仿宋_GB2312" w:hAnsi="宋体" w:hint="eastAsia"/>
          <w:sz w:val="32"/>
          <w:szCs w:val="32"/>
        </w:rPr>
        <w:t>设置的本科艺术院校及参照执行的高校等对该专业的培养目标和招考方向有特殊要求，经教育部批准，高校可以自主确定该专业所属的专业类别（部分高校对该专业的要求见附件3）。</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（3）</w:t>
      </w:r>
      <w:proofErr w:type="gramStart"/>
      <w:r>
        <w:rPr>
          <w:rFonts w:ascii="仿宋_GB2312" w:eastAsia="仿宋_GB2312" w:hAnsi="宋体" w:hint="eastAsia"/>
          <w:sz w:val="32"/>
          <w:szCs w:val="32"/>
        </w:rPr>
        <w:t>单考单</w:t>
      </w:r>
      <w:proofErr w:type="gramEnd"/>
      <w:r>
        <w:rPr>
          <w:rFonts w:ascii="仿宋_GB2312" w:eastAsia="仿宋_GB2312" w:hAnsi="宋体" w:hint="eastAsia"/>
          <w:sz w:val="32"/>
          <w:szCs w:val="32"/>
        </w:rPr>
        <w:t>招类别（含保送生、运动训练及武术与民族传统体育、一级及以上高水平运动员、职教师资、特殊教育、技校单招、高职院校单招、退役士兵单招）考生、少年班考生也要在上述规定时间内根据对应的类别完成网上报名。</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（4）考生要认真核对本人填报的信息，发现问题及时处理。姓名、地名等信息项中如存在字库中没有的汉字，以拼音（半角大写字母）代替。</w:t>
      </w:r>
    </w:p>
    <w:p w:rsidR="00685904" w:rsidRDefault="00F01374">
      <w:pPr>
        <w:spacing w:line="580" w:lineRule="exact"/>
        <w:ind w:firstLineChars="200" w:firstLine="642"/>
        <w:rPr>
          <w:rFonts w:ascii="楷体_GB2312" w:eastAsia="楷体_GB2312" w:hAnsi="楷体_GB2312" w:cs="楷体_GB2312"/>
          <w:bCs/>
          <w:sz w:val="32"/>
          <w:szCs w:val="32"/>
        </w:rPr>
      </w:pPr>
      <w:r>
        <w:rPr>
          <w:rFonts w:ascii="楷体_GB2312" w:eastAsia="楷体_GB2312" w:hAnsi="楷体_GB2312" w:cs="楷体_GB2312" w:hint="eastAsia"/>
          <w:sz w:val="32"/>
          <w:szCs w:val="32"/>
        </w:rPr>
        <w:t>（二）现场资格</w:t>
      </w:r>
      <w:r>
        <w:rPr>
          <w:rFonts w:ascii="楷体_GB2312" w:eastAsia="楷体_GB2312" w:hAnsi="楷体_GB2312" w:cs="楷体_GB2312" w:hint="eastAsia"/>
          <w:bCs/>
          <w:sz w:val="32"/>
          <w:szCs w:val="32"/>
        </w:rPr>
        <w:t>审查及信息确认</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网上报名考生必须按规定时间进行现场资格审查及信息确认，内容包括确认身份、核验相关证件与证明材料、采集照片和指纹信息、签订《考生诚信考试承诺书》、签字确认等。</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1．确认身份</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要将考生本人与其身份证、户口簿及网上填报信息进行比对。要使用身份证识别仪读取有效居民身份证信息，包括姓名、身份证号、签发机关等,对于网上报名个人信息项目表中填报少数民族类别的考生，应通过身份证、户口簿等确认其民族类别的准确性。</w:t>
      </w:r>
      <w:r>
        <w:rPr>
          <w:rFonts w:ascii="仿宋_GB2312" w:eastAsia="仿宋_GB2312" w:hAnsi="宋体" w:hint="eastAsia"/>
          <w:sz w:val="32"/>
          <w:szCs w:val="32"/>
        </w:rPr>
        <w:lastRenderedPageBreak/>
        <w:t>比对时如发现不符之处，要进行修正、确认，最终使其一致，否则不能通过现场确认。</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2．核验相关证件与证明材料</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（1）高中段学校毕业证书及相关材料。应届高中毕业生根据市、县（市、区）教育局普（基）教科提供的信息核查认定身份；应届中等职业学校毕业生根据市、县（市、区）教育局</w:t>
      </w:r>
      <w:proofErr w:type="gramStart"/>
      <w:r>
        <w:rPr>
          <w:rFonts w:ascii="仿宋_GB2312" w:eastAsia="仿宋_GB2312" w:hAnsi="宋体" w:hint="eastAsia"/>
          <w:sz w:val="32"/>
          <w:szCs w:val="32"/>
        </w:rPr>
        <w:t>职教科</w:t>
      </w:r>
      <w:proofErr w:type="gramEnd"/>
      <w:r>
        <w:rPr>
          <w:rFonts w:ascii="仿宋_GB2312" w:eastAsia="仿宋_GB2312" w:hAnsi="宋体" w:hint="eastAsia"/>
          <w:sz w:val="32"/>
          <w:szCs w:val="32"/>
        </w:rPr>
        <w:t>提供的信息核查认定身份；应届技工学校毕业生根据技工学校有关主管部门提供的信息核查认定身份；非应届高中段学校毕业生根据高中段学校毕业证或主管部门出具的同等学力证明材料核查认定身份；</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（2）户口簿、有效居民身份证（现役军人须持军人证，华侨、港澳地区及台湾省学生须持相关有效身份证件）；</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（3）同等学力报考者按有关规定办理。</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3．采集照片及指纹信息</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通过身份确认的考生需采集本人数字照片及指纹信息，具体操作按《山东省2019年普通高考报名现场确认信息采集工作流程及要求》（附件4）执行。</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4．签订《考生诚信考试承诺书》</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考生在认真阅读《考生规则》《国家教育考试违规处理办法》等有关规定后，在《考生诚信考试承诺书》上签字。</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5．签字确认</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lastRenderedPageBreak/>
        <w:t>考生在核对本人信息准确无误后，需在《山东省2019年普通高校招生夏季高考报名信息确认单及专业测试报考证》或《山东省2019年普通高校招生春季高考报名信息确认单及专业技能考试报考证》上签字确认。</w:t>
      </w:r>
    </w:p>
    <w:p w:rsidR="00685904" w:rsidRDefault="00F01374">
      <w:pPr>
        <w:spacing w:line="580" w:lineRule="exact"/>
        <w:ind w:firstLineChars="200" w:firstLine="642"/>
        <w:rPr>
          <w:rFonts w:ascii="楷体_GB2312" w:eastAsia="楷体_GB2312" w:hAnsi="楷体_GB2312" w:cs="楷体_GB2312"/>
          <w:sz w:val="32"/>
          <w:szCs w:val="32"/>
        </w:rPr>
      </w:pPr>
      <w:r>
        <w:rPr>
          <w:rFonts w:ascii="楷体_GB2312" w:eastAsia="楷体_GB2312" w:hAnsi="楷体_GB2312" w:cs="楷体_GB2312" w:hint="eastAsia"/>
          <w:sz w:val="32"/>
          <w:szCs w:val="32"/>
        </w:rPr>
        <w:t>（三）网上缴费</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考生应按照规定缴纳报名费及考试费。春季高考和夏季高考兼报的考生须分别缴费。春季高考考生须同时缴纳春季高考知识考试费和春季高考技能考试费。只报考</w:t>
      </w:r>
      <w:proofErr w:type="gramStart"/>
      <w:r>
        <w:rPr>
          <w:rFonts w:ascii="仿宋_GB2312" w:eastAsia="仿宋_GB2312" w:hAnsi="宋体" w:hint="eastAsia"/>
          <w:sz w:val="32"/>
          <w:szCs w:val="32"/>
        </w:rPr>
        <w:t>“3+4”转段的</w:t>
      </w:r>
      <w:proofErr w:type="gramEnd"/>
      <w:r>
        <w:rPr>
          <w:rFonts w:ascii="仿宋_GB2312" w:eastAsia="仿宋_GB2312" w:hAnsi="宋体" w:hint="eastAsia"/>
          <w:sz w:val="32"/>
          <w:szCs w:val="32"/>
        </w:rPr>
        <w:t>考生无须缴纳春季高考技能测试费，兼报3+4</w:t>
      </w:r>
      <w:proofErr w:type="gramStart"/>
      <w:r>
        <w:rPr>
          <w:rFonts w:ascii="仿宋_GB2312" w:eastAsia="仿宋_GB2312" w:hAnsi="宋体" w:hint="eastAsia"/>
          <w:sz w:val="32"/>
          <w:szCs w:val="32"/>
        </w:rPr>
        <w:t>”转段和</w:t>
      </w:r>
      <w:proofErr w:type="gramEnd"/>
      <w:r>
        <w:rPr>
          <w:rFonts w:ascii="仿宋_GB2312" w:eastAsia="仿宋_GB2312" w:hAnsi="宋体" w:hint="eastAsia"/>
          <w:sz w:val="32"/>
          <w:szCs w:val="32"/>
        </w:rPr>
        <w:t>春季高考的考生须缴纳技能测试费。需参加夏季高考体育专业测试、美术类专业、文学编导类专业统考的考生，须同时缴纳相应的夏季高考体育专业测试费、美术类专业统考费、文学编导类专业统考费。</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考生应在信息确认通过后进行网上缴费。未在规定时间缴纳报名费及考试费的考生将视为自行放弃报名及考试资格。</w:t>
      </w:r>
    </w:p>
    <w:p w:rsidR="00685904" w:rsidRDefault="00F01374">
      <w:pPr>
        <w:spacing w:line="580" w:lineRule="exact"/>
        <w:ind w:firstLineChars="200" w:firstLine="642"/>
        <w:rPr>
          <w:rFonts w:ascii="楷体_GB2312" w:eastAsia="楷体_GB2312" w:hAnsi="楷体_GB2312" w:cs="楷体_GB2312"/>
          <w:sz w:val="32"/>
          <w:szCs w:val="32"/>
        </w:rPr>
      </w:pPr>
      <w:r>
        <w:rPr>
          <w:rFonts w:ascii="楷体_GB2312" w:eastAsia="楷体_GB2312" w:hAnsi="楷体_GB2312" w:cs="楷体_GB2312" w:hint="eastAsia"/>
          <w:sz w:val="32"/>
          <w:szCs w:val="32"/>
        </w:rPr>
        <w:t>（四）其他报名须知</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1.少年班报名。报考少年班的考生应参加夏季高考网上报名、现场资格审查及信息确认、网上缴费。现场资格审查及信息确认时要交验有效居民身份证、招生高校发放的准考证及相关证明材料。少年班考生取得的高考成绩只用于参与少年班招生录取。</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2.香港、澳门高校单独招生报名。报考香港、澳门单独招生高校的考生按照夏季高考报名程序办理。</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lastRenderedPageBreak/>
        <w:t>3.考试科目。春季高考科目采用“知识+技能”模式，“知识”部分考4科，为语文、数学、英语及专业知识；“技能”部分考专业基本技能。只报考</w:t>
      </w:r>
      <w:proofErr w:type="gramStart"/>
      <w:r>
        <w:rPr>
          <w:rFonts w:ascii="仿宋_GB2312" w:eastAsia="仿宋_GB2312" w:hAnsi="宋体" w:hint="eastAsia"/>
          <w:sz w:val="32"/>
          <w:szCs w:val="32"/>
        </w:rPr>
        <w:t>“3+4”转段考生</w:t>
      </w:r>
      <w:proofErr w:type="gramEnd"/>
      <w:r>
        <w:rPr>
          <w:rFonts w:ascii="仿宋_GB2312" w:eastAsia="仿宋_GB2312" w:hAnsi="宋体" w:hint="eastAsia"/>
          <w:sz w:val="32"/>
          <w:szCs w:val="32"/>
        </w:rPr>
        <w:t>的文化基础考试科目为春季高考的语文、数学、英语三科；兼报</w:t>
      </w:r>
      <w:proofErr w:type="gramStart"/>
      <w:r>
        <w:rPr>
          <w:rFonts w:ascii="仿宋_GB2312" w:eastAsia="仿宋_GB2312" w:hAnsi="宋体" w:hint="eastAsia"/>
          <w:sz w:val="32"/>
          <w:szCs w:val="32"/>
        </w:rPr>
        <w:t>“3+4”转段和</w:t>
      </w:r>
      <w:proofErr w:type="gramEnd"/>
      <w:r>
        <w:rPr>
          <w:rFonts w:ascii="仿宋_GB2312" w:eastAsia="仿宋_GB2312" w:hAnsi="宋体" w:hint="eastAsia"/>
          <w:sz w:val="32"/>
          <w:szCs w:val="32"/>
        </w:rPr>
        <w:t>春季高考的考生除参加上述三科考试外，还要参加所选报春季高考专业类别的专业知识考试和技能测试。</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夏季高考科目采用“3+综合”模式。“3”指语文、数学、外语3个科目，其中，数学分数学1（适用于文史方向）和数学2（适用于理工方向）；“综合”指综合科目，分综合1（适用于文史方向）和综合2（适用于理工方向），综合1包括政治、历史、地理3个科目，综合2包括物理、化学、生物3个科目。</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4.增强考生信息保护意识和风险防范意识。登录密码和短信验证密码的使用将贯穿高考报名、缴费、打印准考证、填报志愿等整个招生过程。任何单位和个人不得使用、盗用考生本人密码，不得干涉考生高考报名、密码设置及志愿填报等行为。考生应妥善保管本人登录密码和短信验证密码，因考生本人泄露密码而造成的一切后果由考生自负。</w:t>
      </w:r>
    </w:p>
    <w:p w:rsidR="00685904" w:rsidRDefault="00F01374">
      <w:pPr>
        <w:spacing w:line="580" w:lineRule="exact"/>
        <w:ind w:firstLineChars="200" w:firstLine="642"/>
        <w:rPr>
          <w:rFonts w:ascii="汉仪中黑简" w:eastAsia="汉仪中黑简" w:hAnsi="黑体" w:cs="黑体"/>
          <w:sz w:val="32"/>
          <w:szCs w:val="32"/>
        </w:rPr>
      </w:pPr>
      <w:r>
        <w:rPr>
          <w:rFonts w:ascii="黑体" w:eastAsia="黑体" w:hAnsi="黑体" w:cs="黑体" w:hint="eastAsia"/>
          <w:sz w:val="32"/>
          <w:szCs w:val="32"/>
        </w:rPr>
        <w:t>四、</w:t>
      </w:r>
      <w:r>
        <w:rPr>
          <w:rFonts w:ascii="汉仪中黑简" w:eastAsia="汉仪中黑简" w:hAnsi="黑体" w:cs="黑体" w:hint="eastAsia"/>
          <w:sz w:val="32"/>
          <w:szCs w:val="32"/>
        </w:rPr>
        <w:t>特殊考生的资格申报与审核</w:t>
      </w:r>
    </w:p>
    <w:p w:rsidR="00685904" w:rsidRDefault="00F01374">
      <w:pPr>
        <w:numPr>
          <w:ilvl w:val="0"/>
          <w:numId w:val="1"/>
        </w:numPr>
        <w:spacing w:line="580" w:lineRule="exact"/>
        <w:ind w:firstLineChars="200" w:firstLine="642"/>
        <w:rPr>
          <w:rFonts w:ascii="楷体_GB2312" w:eastAsia="楷体_GB2312" w:hAnsi="楷体_GB2312" w:cs="楷体_GB2312"/>
          <w:sz w:val="32"/>
          <w:szCs w:val="32"/>
        </w:rPr>
      </w:pPr>
      <w:r>
        <w:rPr>
          <w:rFonts w:ascii="楷体_GB2312" w:eastAsia="楷体_GB2312" w:hAnsi="楷体_GB2312" w:cs="楷体_GB2312" w:hint="eastAsia"/>
          <w:sz w:val="32"/>
          <w:szCs w:val="32"/>
        </w:rPr>
        <w:t>夏季高考残疾人考生合理便利申请与审核</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残疾人考生网上报名时首先选择本人残疾类别（共八个类别，分别为视力残疾、听力残疾、言语残疾、肢体残疾、智力残疾、</w:t>
      </w:r>
      <w:r>
        <w:rPr>
          <w:rFonts w:ascii="仿宋_GB2312" w:eastAsia="仿宋_GB2312" w:hAnsi="宋体" w:hint="eastAsia"/>
          <w:sz w:val="32"/>
          <w:szCs w:val="32"/>
        </w:rPr>
        <w:lastRenderedPageBreak/>
        <w:t>精神残疾、多重残疾和其他残疾，考生选择其中的一项），填写本人残疾证号码，然后选择是否申请提供夏季高考合理便利条件。申请提供合理便利的考生应下载并按要求填写《残疾人报考2019年普通高等学校招生全国统一考试合理便利申请表》（以下简称《合理便利申请表》，见附件5），并在参加高考统一体检时向县级招办提交填写并签字的《合理便利申请表》、本人有效居民身份证及复印件、第二代及以上《中华人民共和国残疾人证》及复印件，按照县级招办规定的时间和流程进行资格审核。具体审核工作另文通知。</w:t>
      </w:r>
    </w:p>
    <w:p w:rsidR="00685904" w:rsidRDefault="00F01374">
      <w:pPr>
        <w:tabs>
          <w:tab w:val="center" w:pos="4819"/>
        </w:tabs>
        <w:spacing w:line="580" w:lineRule="exact"/>
        <w:ind w:firstLineChars="200" w:firstLine="642"/>
        <w:rPr>
          <w:rFonts w:eastAsia="仿宋_GB2312"/>
          <w:sz w:val="32"/>
          <w:szCs w:val="32"/>
        </w:rPr>
      </w:pPr>
      <w:r>
        <w:rPr>
          <w:rFonts w:ascii="楷体_GB2312" w:eastAsia="楷体_GB2312" w:hAnsi="楷体" w:cs="楷体" w:hint="eastAsia"/>
          <w:sz w:val="32"/>
          <w:szCs w:val="32"/>
        </w:rPr>
        <w:t>（二）</w:t>
      </w:r>
      <w:r>
        <w:rPr>
          <w:rFonts w:ascii="楷体" w:eastAsia="楷体" w:hAnsi="楷体" w:cs="楷体" w:hint="eastAsia"/>
          <w:sz w:val="32"/>
          <w:szCs w:val="32"/>
        </w:rPr>
        <w:t>高考录取照顾考生申报与审核</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1.符合条件考生申报</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申请高考照顾政策的考生按照附件6的内容进行登记填报，2019年实际执行的照顾政策以教育部和省教育厅最新出台的正式文件规定为准。</w:t>
      </w:r>
    </w:p>
    <w:p w:rsidR="00685904" w:rsidRDefault="00F01374">
      <w:pPr>
        <w:spacing w:line="580" w:lineRule="exact"/>
        <w:ind w:firstLineChars="200" w:firstLine="642"/>
        <w:rPr>
          <w:rFonts w:ascii="楷体_GB2312" w:eastAsia="楷体_GB2312" w:hAnsi="楷体_GB2312" w:cs="楷体_GB2312"/>
          <w:bCs/>
          <w:sz w:val="32"/>
          <w:szCs w:val="32"/>
        </w:rPr>
      </w:pPr>
      <w:r>
        <w:rPr>
          <w:rFonts w:ascii="仿宋_GB2312" w:eastAsia="仿宋_GB2312" w:hAnsi="宋体" w:hint="eastAsia"/>
          <w:sz w:val="32"/>
          <w:szCs w:val="32"/>
        </w:rPr>
        <w:t>符合照顾条件的特殊考生，在现场资格审查及信息确认时须携带相关证明、证书等原始材料及复印件1份，由县级招办审核验证并办理登记手续。相关考生要填写《山东省2019年普通高考（夏季）特殊考生登记表》（附件7）、《山东省2019年普通高考（春季）特殊考生登记表》（附件8），经就读学校和县主管部门审查盖章后，连同证明、证书复印件交县级招办。</w:t>
      </w:r>
      <w:r>
        <w:rPr>
          <w:rFonts w:ascii="楷体_GB2312" w:eastAsia="楷体_GB2312" w:hAnsi="楷体_GB2312" w:cs="楷体_GB2312" w:hint="eastAsia"/>
          <w:bCs/>
          <w:sz w:val="32"/>
          <w:szCs w:val="32"/>
        </w:rPr>
        <w:tab/>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2.资格审核与上报</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lastRenderedPageBreak/>
        <w:t>县级招办对符合照顾条件考生的相关材料进行初审，合格的由县级招办将登记表和相关证明、证书复印件报市招生考试机构，由其进行复审。2019年2月底前将《山东省2019年普通高考（春季）特殊考生汇总表》（附件</w:t>
      </w:r>
      <w:r>
        <w:rPr>
          <w:rFonts w:ascii="仿宋_GB2312" w:eastAsia="仿宋_GB2312" w:hAnsi="宋体"/>
          <w:sz w:val="32"/>
          <w:szCs w:val="32"/>
        </w:rPr>
        <w:t>9</w:t>
      </w:r>
      <w:r>
        <w:rPr>
          <w:rFonts w:ascii="仿宋_GB2312" w:eastAsia="仿宋_GB2312" w:hAnsi="宋体" w:hint="eastAsia"/>
          <w:sz w:val="32"/>
          <w:szCs w:val="32"/>
        </w:rPr>
        <w:t>）及相关电子数据、《山东省2019年普通高考（春季）特殊考生登记表》及相关证明和证书复印件报送省教育招生考试</w:t>
      </w:r>
      <w:proofErr w:type="gramStart"/>
      <w:r>
        <w:rPr>
          <w:rFonts w:ascii="仿宋_GB2312" w:eastAsia="仿宋_GB2312" w:hAnsi="宋体" w:hint="eastAsia"/>
          <w:sz w:val="32"/>
          <w:szCs w:val="32"/>
        </w:rPr>
        <w:t>院普招</w:t>
      </w:r>
      <w:proofErr w:type="gramEnd"/>
      <w:r>
        <w:rPr>
          <w:rFonts w:ascii="仿宋_GB2312" w:eastAsia="仿宋_GB2312" w:hAnsi="宋体" w:hint="eastAsia"/>
          <w:sz w:val="32"/>
          <w:szCs w:val="32"/>
        </w:rPr>
        <w:t>处。2019年3月31日前将《山东省2019年普通高考（夏季）特殊考生汇总表》（附件</w:t>
      </w:r>
      <w:r>
        <w:rPr>
          <w:rFonts w:ascii="仿宋_GB2312" w:eastAsia="仿宋_GB2312" w:hAnsi="宋体"/>
          <w:sz w:val="32"/>
          <w:szCs w:val="32"/>
        </w:rPr>
        <w:t>10</w:t>
      </w:r>
      <w:r>
        <w:rPr>
          <w:rFonts w:ascii="仿宋_GB2312" w:eastAsia="仿宋_GB2312" w:hAnsi="宋体" w:hint="eastAsia"/>
          <w:sz w:val="32"/>
          <w:szCs w:val="32"/>
        </w:rPr>
        <w:t>）、《山东省2019年普通高考少数民族考生汇总表》（附件11）、《山东省2019年普通高考（夏季）少年班考生汇总表》（附件12）及相关电子数据、《山东省2019年普通高考（夏季）特殊考生登记表》及相关证明和证书复印件报送省教育招生考试</w:t>
      </w:r>
      <w:proofErr w:type="gramStart"/>
      <w:r>
        <w:rPr>
          <w:rFonts w:ascii="仿宋_GB2312" w:eastAsia="仿宋_GB2312" w:hAnsi="宋体" w:hint="eastAsia"/>
          <w:sz w:val="32"/>
          <w:szCs w:val="32"/>
        </w:rPr>
        <w:t>院普招</w:t>
      </w:r>
      <w:proofErr w:type="gramEnd"/>
      <w:r>
        <w:rPr>
          <w:rFonts w:ascii="仿宋_GB2312" w:eastAsia="仿宋_GB2312" w:hAnsi="宋体" w:hint="eastAsia"/>
          <w:sz w:val="32"/>
          <w:szCs w:val="32"/>
        </w:rPr>
        <w:t>处。</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上报特殊考生登记表及有关材料要完整、准确和规范，不能有空项。要认真研读填表说明，做好特殊考生登记表的分类工作，首先按照享受加分投档照顾和优先录取两大类进行分类，再按每大类中特殊考生小类分类，小类中按考生号排序。</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对于不符合照顾条件或不在照顾范围内的考生，各地要认真清理，避免将其材料及数据误报。经审查不合格的考生，各市要制定告知办法并及时通知本人。</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3.公示</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符合照顾条件的考生名单要实行四级公示。县级招办和中学分别公示本地、本校初审合格的享受照顾政策的项目名称及具有</w:t>
      </w:r>
      <w:r>
        <w:rPr>
          <w:rFonts w:ascii="仿宋_GB2312" w:eastAsia="仿宋_GB2312" w:hAnsi="宋体" w:hint="eastAsia"/>
          <w:sz w:val="32"/>
          <w:szCs w:val="32"/>
        </w:rPr>
        <w:lastRenderedPageBreak/>
        <w:t>相应资格的考生名单。名单经市招生考试机构复审后要进行第三次公示，公示无异议后报省教育招生考试院。名单经省教育招生考试院审查后，在省教育招生考试</w:t>
      </w:r>
      <w:proofErr w:type="gramStart"/>
      <w:r>
        <w:rPr>
          <w:rFonts w:ascii="仿宋_GB2312" w:eastAsia="仿宋_GB2312" w:hAnsi="宋体" w:hint="eastAsia"/>
          <w:sz w:val="32"/>
          <w:szCs w:val="32"/>
        </w:rPr>
        <w:t>院官网</w:t>
      </w:r>
      <w:proofErr w:type="gramEnd"/>
      <w:r>
        <w:rPr>
          <w:rFonts w:ascii="仿宋_GB2312" w:eastAsia="仿宋_GB2312" w:hAnsi="宋体" w:hint="eastAsia"/>
          <w:sz w:val="32"/>
          <w:szCs w:val="32"/>
        </w:rPr>
        <w:t>公示至2019年底。市、县、中学公示时间均不少于10个工作日。在公示上述事项的同时，要提供举报电子邮箱、电话、受理举报的单位和通信地址，并按照有关信访规定及时调查处理。</w:t>
      </w:r>
    </w:p>
    <w:p w:rsidR="00685904" w:rsidRDefault="00F01374">
      <w:pPr>
        <w:spacing w:line="580" w:lineRule="exact"/>
        <w:ind w:firstLineChars="200" w:firstLine="642"/>
        <w:rPr>
          <w:rFonts w:ascii="仿宋_GB2312" w:eastAsia="仿宋_GB2312" w:hAnsi="宋体"/>
          <w:sz w:val="32"/>
          <w:szCs w:val="32"/>
        </w:rPr>
      </w:pPr>
      <w:r>
        <w:rPr>
          <w:rFonts w:ascii="楷体_GB2312" w:eastAsia="楷体_GB2312" w:hAnsi="楷体" w:cs="楷体" w:hint="eastAsia"/>
          <w:sz w:val="32"/>
          <w:szCs w:val="32"/>
        </w:rPr>
        <w:t>（三）</w:t>
      </w:r>
      <w:r>
        <w:rPr>
          <w:rFonts w:ascii="楷体" w:eastAsia="楷体" w:hAnsi="楷体" w:cs="楷体" w:hint="eastAsia"/>
          <w:sz w:val="32"/>
          <w:szCs w:val="32"/>
        </w:rPr>
        <w:t>春季高考技能拔尖人才考生申报与审核</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1.符合条件考生申报</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网上报名时，参加春季高考的应届毕业生，若符合技能拔尖人才报考条件，应选</w:t>
      </w:r>
      <w:proofErr w:type="gramStart"/>
      <w:r>
        <w:rPr>
          <w:rFonts w:ascii="仿宋_GB2312" w:eastAsia="仿宋_GB2312" w:hAnsi="宋体" w:hint="eastAsia"/>
          <w:sz w:val="32"/>
          <w:szCs w:val="32"/>
        </w:rPr>
        <w:t>择是否</w:t>
      </w:r>
      <w:proofErr w:type="gramEnd"/>
      <w:r>
        <w:rPr>
          <w:rFonts w:ascii="仿宋_GB2312" w:eastAsia="仿宋_GB2312" w:hAnsi="宋体" w:hint="eastAsia"/>
          <w:sz w:val="32"/>
          <w:szCs w:val="32"/>
        </w:rPr>
        <w:t>参加技能拔尖人才招生（按技能拔尖人才录取时，专业知识和基本技能的成绩不计入总分）。</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选择参加技能拔尖人才招生的考生，在现场资格审查及信息确认时须携带相关证明、证书等原始材料及复印件1份，由县级招办审核验证并办理登记手续。相关考生要填写《山东省2019年普通高考（春季）技能拔尖人才考生申请表》（附件13），经所在单位或就读学校审查盖章后，连同证明、证书复印件交县级招办。</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2.资格审核与上报</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参加春季高考技能拔尖人才招生的考生，获技能大赛奖项的须交验获奖证书及应届毕业生证明；具有高级工及以上职业资格并获得县级及以上劳动模范或同等荣誉称号的交验高级工职业资格证、劳模证件（同等荣誉称号必须是文件规定享受劳动模范待</w:t>
      </w:r>
      <w:r>
        <w:rPr>
          <w:rFonts w:ascii="仿宋_GB2312" w:eastAsia="仿宋_GB2312" w:hAnsi="宋体" w:hint="eastAsia"/>
          <w:sz w:val="32"/>
          <w:szCs w:val="32"/>
        </w:rPr>
        <w:lastRenderedPageBreak/>
        <w:t>遇的）。</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县级招办对符合技能拔尖人才条件考生的相关材料进行初审，合格的由县级招办将登记表和相关证明、证书复印件报市招生考试机构，由其进行复审。市招生考试机构将合格者上网登记后，于201</w:t>
      </w:r>
      <w:r>
        <w:rPr>
          <w:rFonts w:ascii="仿宋_GB2312" w:eastAsia="仿宋_GB2312" w:hAnsi="宋体"/>
          <w:sz w:val="32"/>
          <w:szCs w:val="32"/>
        </w:rPr>
        <w:t>9</w:t>
      </w:r>
      <w:r>
        <w:rPr>
          <w:rFonts w:ascii="仿宋_GB2312" w:eastAsia="仿宋_GB2312" w:hAnsi="宋体" w:hint="eastAsia"/>
          <w:sz w:val="32"/>
          <w:szCs w:val="32"/>
        </w:rPr>
        <w:t>年2月底前将《山东省2019年普通高考（春季）技能拔尖人才考生汇总表》（附件14）及相关电子数据、《山东省2019年普通高考（春季）技能拔尖人才考生申请表》及相关证明和证书复印件报送省教育招生考试</w:t>
      </w:r>
      <w:proofErr w:type="gramStart"/>
      <w:r>
        <w:rPr>
          <w:rFonts w:ascii="仿宋_GB2312" w:eastAsia="仿宋_GB2312" w:hAnsi="宋体" w:hint="eastAsia"/>
          <w:sz w:val="32"/>
          <w:szCs w:val="32"/>
        </w:rPr>
        <w:t>院普招</w:t>
      </w:r>
      <w:proofErr w:type="gramEnd"/>
      <w:r>
        <w:rPr>
          <w:rFonts w:ascii="仿宋_GB2312" w:eastAsia="仿宋_GB2312" w:hAnsi="宋体" w:hint="eastAsia"/>
          <w:sz w:val="32"/>
          <w:szCs w:val="32"/>
        </w:rPr>
        <w:t>处。</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3.公示</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符合技能拔尖人才的考生名单要实行三级公示。县级招办公示本地初审合格的考生名单，名单经市招生考试机构复审后要进行第二次公示，公示无异议后报省教育招生考试院。名单经省教育招生考试院审查后，在省教育招生考试</w:t>
      </w:r>
      <w:proofErr w:type="gramStart"/>
      <w:r>
        <w:rPr>
          <w:rFonts w:ascii="仿宋_GB2312" w:eastAsia="仿宋_GB2312" w:hAnsi="宋体" w:hint="eastAsia"/>
          <w:sz w:val="32"/>
          <w:szCs w:val="32"/>
        </w:rPr>
        <w:t>院官网</w:t>
      </w:r>
      <w:proofErr w:type="gramEnd"/>
      <w:r>
        <w:rPr>
          <w:rFonts w:ascii="仿宋_GB2312" w:eastAsia="仿宋_GB2312" w:hAnsi="宋体" w:hint="eastAsia"/>
          <w:sz w:val="32"/>
          <w:szCs w:val="32"/>
        </w:rPr>
        <w:t>公示至2019年底。市、县公示时间均不少于10个工作日。在公示上述事项的同时，要提供举报电子邮箱、电话、受理举报的单位和通信地址，并按照有关信访规定及时调查处理。</w:t>
      </w:r>
    </w:p>
    <w:p w:rsidR="00685904" w:rsidRDefault="00F01374">
      <w:pPr>
        <w:spacing w:line="580" w:lineRule="exact"/>
        <w:ind w:firstLineChars="200" w:firstLine="642"/>
        <w:rPr>
          <w:rFonts w:ascii="汉仪中黑简" w:eastAsia="汉仪中黑简" w:hAnsi="黑体" w:cs="黑体"/>
          <w:sz w:val="32"/>
          <w:szCs w:val="32"/>
        </w:rPr>
      </w:pPr>
      <w:r>
        <w:rPr>
          <w:rFonts w:ascii="汉仪中黑简" w:eastAsia="汉仪中黑简" w:hAnsi="黑体" w:cs="黑体" w:hint="eastAsia"/>
          <w:sz w:val="32"/>
          <w:szCs w:val="32"/>
        </w:rPr>
        <w:t>五、组织管理要求</w:t>
      </w:r>
    </w:p>
    <w:p w:rsidR="00685904" w:rsidRDefault="00F01374">
      <w:pPr>
        <w:spacing w:line="580" w:lineRule="exact"/>
        <w:ind w:firstLineChars="200" w:firstLine="642"/>
        <w:rPr>
          <w:rFonts w:ascii="仿宋_GB2312" w:eastAsia="仿宋_GB2312" w:hAnsi="宋体"/>
          <w:sz w:val="32"/>
          <w:szCs w:val="32"/>
        </w:rPr>
      </w:pPr>
      <w:r>
        <w:rPr>
          <w:rFonts w:ascii="楷体_GB2312" w:eastAsia="楷体_GB2312" w:hAnsi="楷体" w:cs="楷体" w:hint="eastAsia"/>
          <w:bCs/>
          <w:sz w:val="32"/>
          <w:szCs w:val="32"/>
        </w:rPr>
        <w:t>（一）</w:t>
      </w:r>
      <w:r>
        <w:rPr>
          <w:rFonts w:ascii="楷体" w:eastAsia="楷体" w:hAnsi="楷体" w:cs="楷体" w:hint="eastAsia"/>
          <w:bCs/>
          <w:sz w:val="32"/>
          <w:szCs w:val="32"/>
        </w:rPr>
        <w:t>加强领导，严肃纪律。</w:t>
      </w:r>
      <w:r>
        <w:rPr>
          <w:rFonts w:ascii="仿宋_GB2312" w:eastAsia="仿宋_GB2312" w:hAnsi="宋体" w:hint="eastAsia"/>
          <w:sz w:val="32"/>
          <w:szCs w:val="32"/>
        </w:rPr>
        <w:t>普通高校考试招生报名工作是普通高校考试招生工作的重要组成部分，各市要切实加强对报名工作的领导和组织管理，各项工作要有专人负责。市招生考试机构和县级招办主要负责人是报名工作的主要责任人，具体负责的</w:t>
      </w:r>
      <w:r>
        <w:rPr>
          <w:rFonts w:ascii="仿宋_GB2312" w:eastAsia="仿宋_GB2312" w:hAnsi="宋体" w:hint="eastAsia"/>
          <w:sz w:val="32"/>
          <w:szCs w:val="32"/>
        </w:rPr>
        <w:lastRenderedPageBreak/>
        <w:t>工作人员是直接责任人。各级招生工作人员要以身作则、坚持原则、遵纪守法。要按照“谁主管、谁负责”的原则，对未认真履行工作职责、违反工作规定和纪律的单位和人员，按照教育部的有关规定给予严肃处理。</w:t>
      </w:r>
    </w:p>
    <w:p w:rsidR="00685904" w:rsidRDefault="00F01374">
      <w:pPr>
        <w:spacing w:line="580" w:lineRule="exact"/>
        <w:ind w:firstLineChars="200" w:firstLine="642"/>
        <w:rPr>
          <w:rFonts w:ascii="仿宋_GB2312" w:eastAsia="仿宋_GB2312" w:hAnsi="宋体"/>
          <w:sz w:val="32"/>
          <w:szCs w:val="32"/>
        </w:rPr>
      </w:pPr>
      <w:r>
        <w:rPr>
          <w:rFonts w:ascii="楷体_GB2312" w:eastAsia="楷体_GB2312" w:hAnsi="楷体" w:cs="楷体" w:hint="eastAsia"/>
          <w:bCs/>
          <w:sz w:val="32"/>
          <w:szCs w:val="32"/>
        </w:rPr>
        <w:t>（二）</w:t>
      </w:r>
      <w:r>
        <w:rPr>
          <w:rFonts w:ascii="楷体" w:eastAsia="楷体" w:hAnsi="楷体" w:cs="楷体" w:hint="eastAsia"/>
          <w:bCs/>
          <w:sz w:val="32"/>
          <w:szCs w:val="32"/>
        </w:rPr>
        <w:t>周密安排，精心准备。</w:t>
      </w:r>
      <w:r>
        <w:rPr>
          <w:rFonts w:ascii="仿宋_GB2312" w:eastAsia="仿宋_GB2312" w:hAnsi="宋体" w:hint="eastAsia"/>
          <w:sz w:val="32"/>
          <w:szCs w:val="32"/>
        </w:rPr>
        <w:t>各市招生考试机构负责所辖县（市、区）高考报名工作的整体组织与协调、业务指导和监督工作，要根据本市实际制定高考报名工作实施办法，认真做好各项准备工作，确保普通高考报名工作顺利进行。县级招办负责本区域内高考报名工作的具体实施，负责学生报名资格的审核工作；要切实做好宣传工作，广泛宣传报名条件、程序和办法等有关规定和注意事项；要建立报名点，配备负责人、工作人员及所需设备材料；要妥善保管学生的各类报名材料，保存期至少一年。工作人员必须是思想政治表现好、熟悉招生考试业务、身体健康的干部或教师。要提前组织工作人员学习招生考试的有关政策规定，熟悉工作程序、进度安排、信息处理方法以及相关表格使用办法等。</w:t>
      </w:r>
    </w:p>
    <w:p w:rsidR="00685904" w:rsidRDefault="00F01374">
      <w:pPr>
        <w:spacing w:line="580" w:lineRule="exact"/>
        <w:ind w:firstLineChars="200" w:firstLine="642"/>
        <w:rPr>
          <w:rFonts w:ascii="仿宋_GB2312" w:eastAsia="仿宋_GB2312" w:hAnsi="宋体"/>
          <w:sz w:val="32"/>
          <w:szCs w:val="32"/>
        </w:rPr>
      </w:pPr>
      <w:r>
        <w:rPr>
          <w:rFonts w:ascii="楷体_GB2312" w:eastAsia="楷体_GB2312" w:hAnsi="楷体" w:cs="楷体" w:hint="eastAsia"/>
          <w:sz w:val="32"/>
          <w:szCs w:val="32"/>
        </w:rPr>
        <w:t>（三）</w:t>
      </w:r>
      <w:r>
        <w:rPr>
          <w:rFonts w:ascii="楷体" w:eastAsia="楷体" w:hAnsi="楷体" w:cs="楷体" w:hint="eastAsia"/>
          <w:sz w:val="32"/>
          <w:szCs w:val="32"/>
        </w:rPr>
        <w:t>明确标准，严格审核</w:t>
      </w:r>
      <w:r>
        <w:rPr>
          <w:rFonts w:ascii="楷体" w:eastAsia="楷体" w:hAnsi="楷体" w:cs="楷体" w:hint="eastAsia"/>
          <w:sz w:val="32"/>
          <w:szCs w:val="32"/>
        </w:rPr>
        <w:tab/>
        <w:t>。</w:t>
      </w:r>
      <w:r>
        <w:rPr>
          <w:rFonts w:ascii="仿宋_GB2312" w:eastAsia="仿宋_GB2312" w:hAnsi="宋体" w:hint="eastAsia"/>
          <w:sz w:val="32"/>
          <w:szCs w:val="32"/>
        </w:rPr>
        <w:t>市招生考试机构可根据本地实际制定报名资格审查的实施细则或办法。县级招办负责报名考生的资格审核工作具体实施。市招生考试机构负责督促检查和指导工作。各市要加大对各类考生学籍审查力度，尤其要防止非应届毕业的高中段在校生和普通高校在校生变换身份报考。要加大对</w:t>
      </w:r>
      <w:r>
        <w:rPr>
          <w:rFonts w:ascii="仿宋_GB2312" w:eastAsia="仿宋_GB2312" w:hAnsi="宋体" w:hint="eastAsia"/>
          <w:sz w:val="32"/>
          <w:szCs w:val="32"/>
        </w:rPr>
        <w:lastRenderedPageBreak/>
        <w:t>职业中专、职业高中、普通中专、成人中专、技工学校等中等学校应届、往届毕业生的学籍、学历审查力度，严防不符合条件学生报名。要按照《教育部办公厅公安部办公厅关于做好普通高校招生全国统一考试考生报名资格审查工作的通知》（教学厅〔2005〕13号）要求，加强对考生户籍的审查，对非我省户籍考生，要严格执行相关政策规定。要注重加强特殊考生的资格审核工作，对提交申报资料的真实性进行严格把关，严防弄虚作假。对于凭虚假材料报名、骗取照顾资格的考生，一经查实，将依法依规取消其当年参加考试或录取的资格。</w:t>
      </w:r>
    </w:p>
    <w:p w:rsidR="00685904" w:rsidRDefault="00F01374">
      <w:pPr>
        <w:spacing w:line="580" w:lineRule="exact"/>
        <w:ind w:firstLineChars="200" w:firstLine="642"/>
        <w:rPr>
          <w:rFonts w:ascii="仿宋_GB2312" w:eastAsia="仿宋_GB2312" w:hAnsi="宋体"/>
          <w:sz w:val="32"/>
          <w:szCs w:val="32"/>
        </w:rPr>
      </w:pPr>
      <w:r>
        <w:rPr>
          <w:rFonts w:ascii="楷体_GB2312" w:eastAsia="楷体_GB2312" w:hAnsi="楷体" w:cs="楷体" w:hint="eastAsia"/>
          <w:sz w:val="32"/>
          <w:szCs w:val="32"/>
        </w:rPr>
        <w:t>（四）</w:t>
      </w:r>
      <w:r>
        <w:rPr>
          <w:rFonts w:ascii="楷体" w:eastAsia="楷体" w:hAnsi="楷体" w:cs="楷体" w:hint="eastAsia"/>
          <w:sz w:val="32"/>
          <w:szCs w:val="32"/>
        </w:rPr>
        <w:t>以人为本，优化服务</w:t>
      </w:r>
      <w:r>
        <w:rPr>
          <w:rFonts w:ascii="仿宋_GB2312" w:eastAsia="仿宋_GB2312" w:hAnsi="宋体" w:hint="eastAsia"/>
          <w:sz w:val="32"/>
          <w:szCs w:val="32"/>
        </w:rPr>
        <w:t>。各地要坚持以考生为本，增强服务意识，全力为考生参加高考报名提供周到细致的服务。要通过设立咨询电话和服务窗口，切实做好考生的报名咨询和指导工作。要做好宣传工作,对报名对象、时间、办法等考生须知的内容，要通过各种形式广泛宣传，使考生应知尽知。要结合《中华人民共和国刑法修正案（九）》、《国家教育考试违规处理办法》(教育部令第33号)等加强对考生的诚信教育，使考生充分知晓弄虚作假的严重后果。</w:t>
      </w:r>
    </w:p>
    <w:p w:rsidR="00685904" w:rsidRDefault="00685904">
      <w:pPr>
        <w:spacing w:line="580" w:lineRule="exact"/>
        <w:ind w:firstLineChars="200" w:firstLine="642"/>
        <w:rPr>
          <w:rFonts w:ascii="仿宋_GB2312" w:eastAsia="仿宋_GB2312" w:hAnsi="宋体"/>
          <w:sz w:val="32"/>
          <w:szCs w:val="32"/>
        </w:rPr>
      </w:pP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附件：1．山东省2019年普通高考网上报名工作日程表</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2．山东省2019年普通高考（春季）招生专业类别及</w:t>
      </w:r>
    </w:p>
    <w:p w:rsidR="00685904" w:rsidRDefault="00F01374">
      <w:pPr>
        <w:spacing w:line="580" w:lineRule="exact"/>
        <w:ind w:firstLineChars="650" w:firstLine="2086"/>
        <w:rPr>
          <w:rFonts w:ascii="仿宋_GB2312" w:eastAsia="仿宋_GB2312" w:hAnsi="宋体"/>
          <w:sz w:val="32"/>
          <w:szCs w:val="32"/>
        </w:rPr>
      </w:pPr>
      <w:r>
        <w:rPr>
          <w:rFonts w:ascii="仿宋_GB2312" w:eastAsia="仿宋_GB2312" w:hAnsi="宋体" w:hint="eastAsia"/>
          <w:sz w:val="32"/>
          <w:szCs w:val="32"/>
        </w:rPr>
        <w:t>涵盖专业范围</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lastRenderedPageBreak/>
        <w:t xml:space="preserve">      3.  山东省2019年部分独立设置的本科艺术院校及参</w:t>
      </w:r>
    </w:p>
    <w:p w:rsidR="00685904" w:rsidRDefault="00F01374">
      <w:pPr>
        <w:spacing w:line="580" w:lineRule="exact"/>
        <w:ind w:firstLineChars="700" w:firstLine="2246"/>
        <w:rPr>
          <w:rFonts w:ascii="仿宋_GB2312" w:eastAsia="仿宋_GB2312" w:hAnsi="宋体"/>
          <w:sz w:val="32"/>
          <w:szCs w:val="32"/>
        </w:rPr>
      </w:pPr>
      <w:proofErr w:type="gramStart"/>
      <w:r>
        <w:rPr>
          <w:rFonts w:ascii="仿宋_GB2312" w:eastAsia="仿宋_GB2312" w:hAnsi="宋体" w:hint="eastAsia"/>
          <w:sz w:val="32"/>
          <w:szCs w:val="32"/>
        </w:rPr>
        <w:t>照执行</w:t>
      </w:r>
      <w:proofErr w:type="gramEnd"/>
      <w:r>
        <w:rPr>
          <w:rFonts w:ascii="仿宋_GB2312" w:eastAsia="仿宋_GB2312" w:hAnsi="宋体" w:hint="eastAsia"/>
          <w:sz w:val="32"/>
          <w:szCs w:val="32"/>
        </w:rPr>
        <w:t>的高校艺术史论专业所属艺术类别汇总表</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4． 山东省2019年普通高考报名现场确认信息采集工</w:t>
      </w:r>
    </w:p>
    <w:p w:rsidR="00685904" w:rsidRDefault="00F01374">
      <w:pPr>
        <w:spacing w:line="580" w:lineRule="exact"/>
        <w:ind w:firstLineChars="700" w:firstLine="2246"/>
        <w:rPr>
          <w:rFonts w:ascii="仿宋_GB2312" w:eastAsia="仿宋_GB2312" w:hAnsi="宋体"/>
          <w:sz w:val="32"/>
          <w:szCs w:val="32"/>
        </w:rPr>
      </w:pPr>
      <w:r>
        <w:rPr>
          <w:rFonts w:ascii="仿宋_GB2312" w:eastAsia="仿宋_GB2312" w:hAnsi="宋体" w:hint="eastAsia"/>
          <w:sz w:val="32"/>
          <w:szCs w:val="32"/>
        </w:rPr>
        <w:t>作流程及要求</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5．残疾人报考2019年普通高等学校招生全国统一考</w:t>
      </w:r>
    </w:p>
    <w:p w:rsidR="00685904" w:rsidRDefault="00F01374">
      <w:pPr>
        <w:spacing w:line="580" w:lineRule="exact"/>
        <w:ind w:firstLineChars="650" w:firstLine="2086"/>
        <w:rPr>
          <w:rFonts w:ascii="仿宋_GB2312" w:eastAsia="仿宋_GB2312" w:hAnsi="宋体"/>
          <w:sz w:val="32"/>
          <w:szCs w:val="32"/>
        </w:rPr>
      </w:pPr>
      <w:proofErr w:type="gramStart"/>
      <w:r>
        <w:rPr>
          <w:rFonts w:ascii="仿宋_GB2312" w:eastAsia="仿宋_GB2312" w:hAnsi="宋体" w:hint="eastAsia"/>
          <w:sz w:val="32"/>
          <w:szCs w:val="32"/>
        </w:rPr>
        <w:t>试合理</w:t>
      </w:r>
      <w:proofErr w:type="gramEnd"/>
      <w:r>
        <w:rPr>
          <w:rFonts w:ascii="仿宋_GB2312" w:eastAsia="仿宋_GB2312" w:hAnsi="宋体" w:hint="eastAsia"/>
          <w:sz w:val="32"/>
          <w:szCs w:val="32"/>
        </w:rPr>
        <w:t>便利申请表</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6．山东省2018年普通高考照顾政策</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7．山东省2019年普通高考（夏季）特殊考生登记表</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8．山东省2019年普通高考（春季）特殊考生登记表</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9</w:t>
      </w:r>
      <w:r>
        <w:rPr>
          <w:rFonts w:ascii="仿宋_GB2312" w:eastAsia="仿宋_GB2312" w:hAnsi="宋体" w:hint="eastAsia"/>
          <w:sz w:val="32"/>
          <w:szCs w:val="32"/>
        </w:rPr>
        <w:t>．山东省2019年普通高考（春季）特殊考生汇总表</w:t>
      </w:r>
    </w:p>
    <w:p w:rsidR="00685904" w:rsidRDefault="00F01374">
      <w:pPr>
        <w:spacing w:line="580" w:lineRule="exact"/>
        <w:ind w:firstLineChars="500" w:firstLine="1605"/>
        <w:rPr>
          <w:rFonts w:ascii="仿宋_GB2312" w:eastAsia="仿宋_GB2312" w:hAnsi="宋体"/>
          <w:sz w:val="32"/>
          <w:szCs w:val="32"/>
        </w:rPr>
      </w:pPr>
      <w:r>
        <w:rPr>
          <w:rFonts w:ascii="仿宋_GB2312" w:eastAsia="仿宋_GB2312" w:hAnsi="宋体"/>
          <w:sz w:val="32"/>
          <w:szCs w:val="32"/>
        </w:rPr>
        <w:t>10</w:t>
      </w:r>
      <w:r>
        <w:rPr>
          <w:rFonts w:ascii="仿宋_GB2312" w:eastAsia="仿宋_GB2312" w:hAnsi="宋体" w:hint="eastAsia"/>
          <w:sz w:val="32"/>
          <w:szCs w:val="32"/>
        </w:rPr>
        <w:t>．山东省2019年普通高考（夏季）特殊考生汇总表</w:t>
      </w:r>
    </w:p>
    <w:p w:rsidR="00685904" w:rsidRDefault="00F01374">
      <w:pPr>
        <w:spacing w:line="580" w:lineRule="exact"/>
        <w:ind w:firstLineChars="500" w:firstLine="1605"/>
        <w:rPr>
          <w:rFonts w:ascii="仿宋_GB2312" w:eastAsia="仿宋_GB2312" w:hAnsi="宋体"/>
          <w:sz w:val="32"/>
          <w:szCs w:val="32"/>
        </w:rPr>
      </w:pPr>
      <w:r>
        <w:rPr>
          <w:rFonts w:ascii="仿宋_GB2312" w:eastAsia="仿宋_GB2312" w:hAnsi="宋体" w:hint="eastAsia"/>
          <w:sz w:val="32"/>
          <w:szCs w:val="32"/>
        </w:rPr>
        <w:t>11. 山东省2019年普通高考少数民族考生汇总表</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12．山东省2019年普通高考（夏季）少年班考生汇总</w:t>
      </w:r>
    </w:p>
    <w:p w:rsidR="00685904" w:rsidRDefault="00F01374">
      <w:pPr>
        <w:spacing w:line="580" w:lineRule="exact"/>
        <w:ind w:firstLineChars="700" w:firstLine="2246"/>
        <w:rPr>
          <w:rFonts w:ascii="仿宋_GB2312" w:eastAsia="仿宋_GB2312" w:hAnsi="宋体"/>
          <w:sz w:val="32"/>
          <w:szCs w:val="32"/>
        </w:rPr>
      </w:pPr>
      <w:r>
        <w:rPr>
          <w:rFonts w:ascii="仿宋_GB2312" w:eastAsia="仿宋_GB2312" w:hAnsi="宋体" w:hint="eastAsia"/>
          <w:sz w:val="32"/>
          <w:szCs w:val="32"/>
        </w:rPr>
        <w:t>表</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13．山东省2019年普通高考（春季）技能拔尖人才考</w:t>
      </w:r>
    </w:p>
    <w:p w:rsidR="00685904" w:rsidRDefault="00F01374">
      <w:pPr>
        <w:spacing w:line="580" w:lineRule="exact"/>
        <w:ind w:firstLineChars="700" w:firstLine="2246"/>
        <w:rPr>
          <w:rFonts w:ascii="仿宋_GB2312" w:eastAsia="仿宋_GB2312" w:hAnsi="宋体"/>
          <w:sz w:val="32"/>
          <w:szCs w:val="32"/>
        </w:rPr>
      </w:pPr>
      <w:r>
        <w:rPr>
          <w:rFonts w:ascii="仿宋_GB2312" w:eastAsia="仿宋_GB2312" w:hAnsi="宋体" w:hint="eastAsia"/>
          <w:sz w:val="32"/>
          <w:szCs w:val="32"/>
        </w:rPr>
        <w:t>生申请表</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14．山东省2019年普通高考（春季）技能拔尖人才考  </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生汇总表</w:t>
      </w:r>
    </w:p>
    <w:p w:rsidR="00685904" w:rsidRDefault="00F01374">
      <w:pPr>
        <w:spacing w:line="580" w:lineRule="exact"/>
        <w:ind w:firstLineChars="200" w:firstLine="642"/>
        <w:rPr>
          <w:rFonts w:ascii="仿宋_GB2312" w:eastAsia="仿宋_GB2312" w:hAnsi="宋体"/>
          <w:sz w:val="32"/>
          <w:szCs w:val="32"/>
        </w:rPr>
      </w:pPr>
      <w:r>
        <w:rPr>
          <w:rFonts w:ascii="仿宋_GB2312" w:eastAsia="仿宋_GB2312" w:hAnsi="宋体" w:hint="eastAsia"/>
          <w:sz w:val="32"/>
          <w:szCs w:val="32"/>
        </w:rPr>
        <w:t xml:space="preserve">      15．山东省2019年普通高考网上报名个人信息项目表</w:t>
      </w:r>
    </w:p>
    <w:p w:rsidR="00685904" w:rsidRDefault="00685904">
      <w:pPr>
        <w:spacing w:line="580" w:lineRule="exact"/>
        <w:ind w:firstLineChars="200" w:firstLine="642"/>
        <w:rPr>
          <w:rFonts w:ascii="仿宋_GB2312" w:eastAsia="仿宋_GB2312" w:hAnsi="宋体"/>
          <w:sz w:val="32"/>
          <w:szCs w:val="32"/>
        </w:rPr>
      </w:pPr>
    </w:p>
    <w:p w:rsidR="00685904" w:rsidRDefault="00685904">
      <w:pPr>
        <w:spacing w:line="580" w:lineRule="exact"/>
        <w:rPr>
          <w:rFonts w:ascii="仿宋_GB2312" w:eastAsia="仿宋_GB2312" w:hAnsi="仿宋_GB2312" w:cs="仿宋_GB2312"/>
          <w:sz w:val="32"/>
          <w:szCs w:val="32"/>
        </w:rPr>
      </w:pPr>
    </w:p>
    <w:p w:rsidR="00685904" w:rsidRDefault="00F01374">
      <w:pPr>
        <w:spacing w:line="580" w:lineRule="exact"/>
        <w:ind w:rightChars="400" w:right="844"/>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山东省教育招生考试院</w:t>
      </w:r>
    </w:p>
    <w:p w:rsidR="00685904" w:rsidRDefault="00F01374">
      <w:pPr>
        <w:spacing w:line="580" w:lineRule="exact"/>
        <w:ind w:rightChars="400" w:right="84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bookmarkStart w:id="1" w:name="_GoBack"/>
      <w:bookmarkEnd w:id="1"/>
      <w:r w:rsidR="002626B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018年10月</w:t>
      </w:r>
      <w:r w:rsidR="008B1A6B">
        <w:rPr>
          <w:rFonts w:ascii="仿宋_GB2312" w:eastAsia="仿宋_GB2312" w:hAnsi="仿宋_GB2312" w:cs="仿宋_GB2312"/>
          <w:sz w:val="32"/>
          <w:szCs w:val="32"/>
        </w:rPr>
        <w:t>22</w:t>
      </w:r>
      <w:r>
        <w:rPr>
          <w:rFonts w:ascii="仿宋_GB2312" w:eastAsia="仿宋_GB2312" w:hAnsi="仿宋_GB2312" w:cs="仿宋_GB2312" w:hint="eastAsia"/>
          <w:sz w:val="32"/>
          <w:szCs w:val="32"/>
        </w:rPr>
        <w:t>日</w:t>
      </w:r>
    </w:p>
    <w:p w:rsidR="00685904" w:rsidRDefault="00F01374" w:rsidP="002626BD">
      <w:pPr>
        <w:spacing w:afterLines="50" w:line="560" w:lineRule="exact"/>
        <w:jc w:val="left"/>
        <w:rPr>
          <w:rFonts w:eastAsia="黑体"/>
          <w:sz w:val="32"/>
          <w:szCs w:val="32"/>
        </w:rPr>
      </w:pPr>
      <w:r>
        <w:rPr>
          <w:rFonts w:eastAsia="仿宋_GB2312"/>
          <w:sz w:val="28"/>
          <w:szCs w:val="28"/>
        </w:rPr>
        <w:br w:type="page"/>
      </w:r>
      <w:r>
        <w:rPr>
          <w:rFonts w:ascii="黑体" w:eastAsia="黑体" w:hAnsi="黑体" w:cs="黑体" w:hint="eastAsia"/>
          <w:sz w:val="32"/>
          <w:szCs w:val="32"/>
        </w:rPr>
        <w:lastRenderedPageBreak/>
        <w:t>附件1</w:t>
      </w:r>
    </w:p>
    <w:p w:rsidR="00685904" w:rsidRDefault="00F01374" w:rsidP="002626BD">
      <w:pPr>
        <w:spacing w:afterLines="50" w:line="640" w:lineRule="exact"/>
        <w:jc w:val="center"/>
        <w:rPr>
          <w:rFonts w:ascii="方正小标宋简体" w:eastAsia="方正小标宋简体" w:hAnsi="方正小标宋简体" w:cs="方正小标宋简体"/>
          <w:spacing w:val="-8"/>
          <w:sz w:val="44"/>
          <w:szCs w:val="44"/>
        </w:rPr>
      </w:pPr>
      <w:r>
        <w:rPr>
          <w:rFonts w:ascii="方正小标宋简体" w:eastAsia="方正小标宋简体" w:hAnsi="方正小标宋简体" w:cs="方正小标宋简体" w:hint="eastAsia"/>
          <w:spacing w:val="-8"/>
          <w:sz w:val="44"/>
          <w:szCs w:val="44"/>
        </w:rPr>
        <w:t>山东省2019年普通高考网上报名工作日程表</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tblPr>
      <w:tblGrid>
        <w:gridCol w:w="920"/>
        <w:gridCol w:w="3284"/>
        <w:gridCol w:w="3126"/>
        <w:gridCol w:w="1742"/>
      </w:tblGrid>
      <w:tr w:rsidR="00685904">
        <w:trPr>
          <w:trHeight w:val="493"/>
          <w:tblHeader/>
          <w:jc w:val="center"/>
        </w:trPr>
        <w:tc>
          <w:tcPr>
            <w:tcW w:w="4204" w:type="dxa"/>
            <w:gridSpan w:val="2"/>
            <w:tcMar>
              <w:left w:w="28" w:type="dxa"/>
              <w:right w:w="28" w:type="dxa"/>
            </w:tcMar>
            <w:vAlign w:val="center"/>
          </w:tcPr>
          <w:p w:rsidR="00685904" w:rsidRDefault="00F01374">
            <w:pPr>
              <w:spacing w:line="340" w:lineRule="exact"/>
              <w:jc w:val="center"/>
              <w:rPr>
                <w:rFonts w:ascii="仿宋_GB2312" w:eastAsia="仿宋_GB2312"/>
                <w:sz w:val="28"/>
                <w:szCs w:val="28"/>
              </w:rPr>
            </w:pPr>
            <w:r>
              <w:rPr>
                <w:rFonts w:ascii="仿宋_GB2312" w:eastAsia="仿宋_GB2312" w:hAnsi="仿宋_GB2312" w:hint="eastAsia"/>
                <w:sz w:val="28"/>
                <w:szCs w:val="28"/>
              </w:rPr>
              <w:t>工</w:t>
            </w:r>
            <w:r>
              <w:rPr>
                <w:rFonts w:ascii="仿宋_GB2312" w:eastAsia="仿宋_GB2312" w:hint="eastAsia"/>
                <w:sz w:val="28"/>
                <w:szCs w:val="28"/>
              </w:rPr>
              <w:t xml:space="preserve"> </w:t>
            </w:r>
            <w:r>
              <w:rPr>
                <w:rFonts w:ascii="仿宋_GB2312" w:eastAsia="仿宋_GB2312" w:hAnsi="仿宋_GB2312" w:hint="eastAsia"/>
                <w:sz w:val="28"/>
                <w:szCs w:val="28"/>
              </w:rPr>
              <w:t>作</w:t>
            </w:r>
            <w:r>
              <w:rPr>
                <w:rFonts w:ascii="仿宋_GB2312" w:eastAsia="仿宋_GB2312" w:hint="eastAsia"/>
                <w:sz w:val="28"/>
                <w:szCs w:val="28"/>
              </w:rPr>
              <w:t xml:space="preserve"> </w:t>
            </w:r>
            <w:r>
              <w:rPr>
                <w:rFonts w:ascii="仿宋_GB2312" w:eastAsia="仿宋_GB2312" w:hAnsi="仿宋_GB2312" w:hint="eastAsia"/>
                <w:sz w:val="28"/>
                <w:szCs w:val="28"/>
              </w:rPr>
              <w:t>时</w:t>
            </w:r>
            <w:r>
              <w:rPr>
                <w:rFonts w:ascii="仿宋_GB2312" w:eastAsia="仿宋_GB2312" w:hint="eastAsia"/>
                <w:sz w:val="28"/>
                <w:szCs w:val="28"/>
              </w:rPr>
              <w:t xml:space="preserve"> </w:t>
            </w:r>
            <w:r>
              <w:rPr>
                <w:rFonts w:ascii="仿宋_GB2312" w:eastAsia="仿宋_GB2312" w:hAnsi="仿宋_GB2312" w:hint="eastAsia"/>
                <w:sz w:val="28"/>
                <w:szCs w:val="28"/>
              </w:rPr>
              <w:t>间</w:t>
            </w:r>
          </w:p>
        </w:tc>
        <w:tc>
          <w:tcPr>
            <w:tcW w:w="3126" w:type="dxa"/>
            <w:tcMar>
              <w:left w:w="28" w:type="dxa"/>
              <w:right w:w="28" w:type="dxa"/>
            </w:tcMar>
            <w:vAlign w:val="center"/>
          </w:tcPr>
          <w:p w:rsidR="00685904" w:rsidRDefault="00F01374">
            <w:pPr>
              <w:spacing w:line="340" w:lineRule="exact"/>
              <w:jc w:val="center"/>
              <w:rPr>
                <w:rFonts w:ascii="仿宋_GB2312" w:eastAsia="仿宋_GB2312"/>
                <w:sz w:val="28"/>
                <w:szCs w:val="28"/>
              </w:rPr>
            </w:pPr>
            <w:r>
              <w:rPr>
                <w:rFonts w:ascii="仿宋_GB2312" w:eastAsia="仿宋_GB2312" w:hAnsi="仿宋_GB2312" w:hint="eastAsia"/>
                <w:sz w:val="28"/>
                <w:szCs w:val="28"/>
              </w:rPr>
              <w:t>工</w:t>
            </w:r>
            <w:r>
              <w:rPr>
                <w:rFonts w:ascii="仿宋_GB2312" w:eastAsia="仿宋_GB2312" w:hint="eastAsia"/>
                <w:sz w:val="28"/>
                <w:szCs w:val="28"/>
              </w:rPr>
              <w:t xml:space="preserve"> </w:t>
            </w:r>
            <w:r>
              <w:rPr>
                <w:rFonts w:ascii="仿宋_GB2312" w:eastAsia="仿宋_GB2312" w:hAnsi="仿宋_GB2312" w:hint="eastAsia"/>
                <w:sz w:val="28"/>
                <w:szCs w:val="28"/>
              </w:rPr>
              <w:t>作</w:t>
            </w:r>
            <w:r>
              <w:rPr>
                <w:rFonts w:ascii="仿宋_GB2312" w:eastAsia="仿宋_GB2312" w:hint="eastAsia"/>
                <w:sz w:val="28"/>
                <w:szCs w:val="28"/>
              </w:rPr>
              <w:t xml:space="preserve"> </w:t>
            </w:r>
            <w:r>
              <w:rPr>
                <w:rFonts w:ascii="仿宋_GB2312" w:eastAsia="仿宋_GB2312" w:hAnsi="仿宋_GB2312" w:hint="eastAsia"/>
                <w:sz w:val="28"/>
                <w:szCs w:val="28"/>
              </w:rPr>
              <w:t>内</w:t>
            </w:r>
            <w:r>
              <w:rPr>
                <w:rFonts w:ascii="仿宋_GB2312" w:eastAsia="仿宋_GB2312" w:hint="eastAsia"/>
                <w:sz w:val="28"/>
                <w:szCs w:val="28"/>
              </w:rPr>
              <w:t xml:space="preserve"> </w:t>
            </w:r>
            <w:r>
              <w:rPr>
                <w:rFonts w:ascii="仿宋_GB2312" w:eastAsia="仿宋_GB2312" w:hAnsi="仿宋_GB2312" w:hint="eastAsia"/>
                <w:sz w:val="28"/>
                <w:szCs w:val="28"/>
              </w:rPr>
              <w:t>容</w:t>
            </w:r>
          </w:p>
        </w:tc>
        <w:tc>
          <w:tcPr>
            <w:tcW w:w="1742" w:type="dxa"/>
            <w:tcMar>
              <w:left w:w="28" w:type="dxa"/>
              <w:right w:w="28" w:type="dxa"/>
            </w:tcMar>
            <w:vAlign w:val="center"/>
          </w:tcPr>
          <w:p w:rsidR="00685904" w:rsidRDefault="00F01374">
            <w:pPr>
              <w:spacing w:line="340" w:lineRule="exact"/>
              <w:jc w:val="center"/>
              <w:rPr>
                <w:rFonts w:ascii="仿宋_GB2312" w:eastAsia="仿宋_GB2312"/>
                <w:sz w:val="28"/>
                <w:szCs w:val="28"/>
              </w:rPr>
            </w:pPr>
            <w:r>
              <w:rPr>
                <w:rFonts w:ascii="仿宋_GB2312" w:eastAsia="仿宋_GB2312" w:hAnsi="仿宋_GB2312" w:hint="eastAsia"/>
                <w:sz w:val="28"/>
                <w:szCs w:val="28"/>
              </w:rPr>
              <w:t>负责单位</w:t>
            </w:r>
          </w:p>
        </w:tc>
      </w:tr>
      <w:tr w:rsidR="00685904">
        <w:trPr>
          <w:jc w:val="center"/>
        </w:trPr>
        <w:tc>
          <w:tcPr>
            <w:tcW w:w="920" w:type="dxa"/>
            <w:vMerge w:val="restart"/>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2018年</w:t>
            </w: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11月5日至13日（工作日）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全省考生网上报名</w:t>
            </w:r>
          </w:p>
        </w:tc>
        <w:tc>
          <w:tcPr>
            <w:tcW w:w="1742" w:type="dxa"/>
            <w:tcMar>
              <w:left w:w="28" w:type="dxa"/>
              <w:right w:w="28" w:type="dxa"/>
            </w:tcMar>
            <w:vAlign w:val="center"/>
          </w:tcPr>
          <w:p w:rsidR="00685904" w:rsidRDefault="00F01374">
            <w:pPr>
              <w:spacing w:line="400" w:lineRule="exact"/>
              <w:rPr>
                <w:rFonts w:ascii="仿宋_GB2312" w:eastAsia="仿宋_GB2312" w:hAnsi="仿宋_GB2312" w:cs="仿宋_GB2312"/>
                <w:spacing w:val="-6"/>
                <w:w w:val="95"/>
                <w:sz w:val="24"/>
              </w:rPr>
            </w:pPr>
            <w:r>
              <w:rPr>
                <w:rFonts w:ascii="仿宋_GB2312" w:eastAsia="仿宋_GB2312" w:hAnsi="仿宋_GB2312" w:cs="仿宋_GB2312" w:hint="eastAsia"/>
                <w:spacing w:val="-6"/>
                <w:w w:val="95"/>
                <w:sz w:val="24"/>
              </w:rPr>
              <w:t>省、市、县级招办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 14日至27日（工作日）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夏季高考考生现场资格审查及信息确认</w:t>
            </w:r>
          </w:p>
        </w:tc>
        <w:tc>
          <w:tcPr>
            <w:tcW w:w="1742" w:type="dxa"/>
            <w:tcMar>
              <w:left w:w="28" w:type="dxa"/>
              <w:right w:w="28" w:type="dxa"/>
            </w:tcMar>
            <w:vAlign w:val="center"/>
          </w:tcPr>
          <w:p w:rsidR="00685904" w:rsidRDefault="00F01374">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市、县级招办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11月28日</w:t>
            </w:r>
          </w:p>
        </w:tc>
        <w:tc>
          <w:tcPr>
            <w:tcW w:w="3126" w:type="dxa"/>
            <w:tcMar>
              <w:left w:w="28" w:type="dxa"/>
              <w:right w:w="28" w:type="dxa"/>
            </w:tcMar>
            <w:vAlign w:val="center"/>
          </w:tcPr>
          <w:p w:rsidR="00685904" w:rsidRDefault="00F01374">
            <w:pPr>
              <w:spacing w:line="400" w:lineRule="exact"/>
              <w:rPr>
                <w:rFonts w:ascii="仿宋_GB2312" w:eastAsia="仿宋_GB2312" w:hAnsi="仿宋"/>
                <w:sz w:val="24"/>
              </w:rPr>
            </w:pPr>
            <w:proofErr w:type="gramStart"/>
            <w:r>
              <w:rPr>
                <w:rFonts w:ascii="仿宋_GB2312" w:eastAsia="仿宋_GB2312" w:hAnsi="仿宋_GB2312" w:cs="仿宋_GB2312" w:hint="eastAsia"/>
                <w:bCs/>
                <w:sz w:val="24"/>
              </w:rPr>
              <w:t>“3+4”转段报名</w:t>
            </w:r>
            <w:proofErr w:type="gramEnd"/>
          </w:p>
        </w:tc>
        <w:tc>
          <w:tcPr>
            <w:tcW w:w="1742" w:type="dxa"/>
            <w:tcMar>
              <w:left w:w="28" w:type="dxa"/>
              <w:right w:w="28" w:type="dxa"/>
            </w:tcMar>
            <w:vAlign w:val="center"/>
          </w:tcPr>
          <w:p w:rsidR="00685904" w:rsidRDefault="00F01374">
            <w:pPr>
              <w:spacing w:line="400" w:lineRule="exact"/>
              <w:rPr>
                <w:rFonts w:ascii="仿宋_GB2312" w:eastAsia="仿宋_GB2312" w:hAnsi="仿宋_GB2312" w:cs="仿宋_GB2312"/>
                <w:sz w:val="24"/>
              </w:rPr>
            </w:pPr>
            <w:r>
              <w:rPr>
                <w:rFonts w:ascii="仿宋_GB2312" w:eastAsia="仿宋_GB2312" w:hAnsi="仿宋_GB2312" w:cs="仿宋_GB2312" w:hint="eastAsia"/>
                <w:spacing w:val="-6"/>
                <w:w w:val="95"/>
                <w:sz w:val="24"/>
              </w:rPr>
              <w:t>省、市、县级招办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11月29日至12月4日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春季高考考生现场资格审查及信息确认</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市、县级招办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11月29日至12月6日（工作日）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网上缴费</w:t>
            </w:r>
          </w:p>
        </w:tc>
        <w:tc>
          <w:tcPr>
            <w:tcW w:w="1742" w:type="dxa"/>
            <w:tcMar>
              <w:left w:w="28" w:type="dxa"/>
              <w:right w:w="28" w:type="dxa"/>
            </w:tcMar>
            <w:vAlign w:val="center"/>
          </w:tcPr>
          <w:p w:rsidR="00685904" w:rsidRDefault="00F01374">
            <w:pPr>
              <w:spacing w:line="400" w:lineRule="exact"/>
              <w:rPr>
                <w:rFonts w:ascii="仿宋_GB2312" w:eastAsia="仿宋_GB2312"/>
                <w:spacing w:val="-12"/>
                <w:sz w:val="24"/>
              </w:rPr>
            </w:pPr>
            <w:r>
              <w:rPr>
                <w:rFonts w:ascii="仿宋_GB2312" w:eastAsia="仿宋_GB2312" w:hint="eastAsia"/>
                <w:spacing w:val="-12"/>
                <w:sz w:val="24"/>
              </w:rPr>
              <w:t>省招考</w:t>
            </w:r>
            <w:proofErr w:type="gramStart"/>
            <w:r>
              <w:rPr>
                <w:rFonts w:ascii="仿宋_GB2312" w:eastAsia="仿宋_GB2312" w:hint="eastAsia"/>
                <w:spacing w:val="-12"/>
                <w:sz w:val="24"/>
              </w:rPr>
              <w:t>院信息</w:t>
            </w:r>
            <w:proofErr w:type="gramEnd"/>
            <w:r>
              <w:rPr>
                <w:rFonts w:ascii="仿宋_GB2312" w:eastAsia="仿宋_GB2312" w:hint="eastAsia"/>
                <w:spacing w:val="-12"/>
                <w:sz w:val="24"/>
              </w:rPr>
              <w:t>处</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12月7日至11日</w:t>
            </w:r>
          </w:p>
        </w:tc>
        <w:tc>
          <w:tcPr>
            <w:tcW w:w="3126" w:type="dxa"/>
            <w:tcMar>
              <w:left w:w="28" w:type="dxa"/>
              <w:right w:w="28" w:type="dxa"/>
            </w:tcMar>
            <w:vAlign w:val="center"/>
          </w:tcPr>
          <w:p w:rsidR="00685904" w:rsidRDefault="00F01374">
            <w:pPr>
              <w:spacing w:line="400" w:lineRule="exact"/>
              <w:rPr>
                <w:rFonts w:ascii="仿宋_GB2312" w:eastAsia="仿宋_GB2312"/>
                <w:spacing w:val="-12"/>
                <w:sz w:val="24"/>
              </w:rPr>
            </w:pPr>
            <w:r>
              <w:rPr>
                <w:rFonts w:ascii="仿宋_GB2312" w:eastAsia="仿宋_GB2312" w:hint="eastAsia"/>
                <w:spacing w:val="-12"/>
                <w:sz w:val="24"/>
              </w:rPr>
              <w:t>数据汇总、系统进入查询状态</w:t>
            </w:r>
          </w:p>
        </w:tc>
        <w:tc>
          <w:tcPr>
            <w:tcW w:w="1742" w:type="dxa"/>
            <w:tcMar>
              <w:left w:w="28" w:type="dxa"/>
              <w:right w:w="28" w:type="dxa"/>
            </w:tcMar>
            <w:vAlign w:val="center"/>
          </w:tcPr>
          <w:p w:rsidR="00685904" w:rsidRDefault="00F01374">
            <w:pPr>
              <w:spacing w:line="400" w:lineRule="exact"/>
              <w:rPr>
                <w:rFonts w:ascii="仿宋_GB2312" w:eastAsia="仿宋_GB2312"/>
                <w:spacing w:val="-10"/>
                <w:sz w:val="24"/>
              </w:rPr>
            </w:pPr>
            <w:r>
              <w:rPr>
                <w:rFonts w:ascii="仿宋_GB2312" w:eastAsia="仿宋_GB2312" w:hint="eastAsia"/>
                <w:spacing w:val="-10"/>
                <w:sz w:val="24"/>
              </w:rPr>
              <w:t>省招考</w:t>
            </w:r>
            <w:proofErr w:type="gramStart"/>
            <w:r>
              <w:rPr>
                <w:rFonts w:ascii="仿宋_GB2312" w:eastAsia="仿宋_GB2312" w:hint="eastAsia"/>
                <w:spacing w:val="-10"/>
                <w:sz w:val="24"/>
              </w:rPr>
              <w:t>院信息</w:t>
            </w:r>
            <w:proofErr w:type="gramEnd"/>
            <w:r>
              <w:rPr>
                <w:rFonts w:ascii="仿宋_GB2312" w:eastAsia="仿宋_GB2312" w:hint="eastAsia"/>
                <w:spacing w:val="-10"/>
                <w:sz w:val="24"/>
              </w:rPr>
              <w:t>处</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12月25日</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各市</w:t>
            </w:r>
            <w:proofErr w:type="gramStart"/>
            <w:r>
              <w:rPr>
                <w:rFonts w:ascii="仿宋_GB2312" w:eastAsia="仿宋_GB2312" w:hint="eastAsia"/>
                <w:sz w:val="24"/>
              </w:rPr>
              <w:t>招考办</w:t>
            </w:r>
            <w:proofErr w:type="gramEnd"/>
            <w:r>
              <w:rPr>
                <w:rFonts w:ascii="仿宋_GB2312" w:eastAsia="仿宋_GB2312" w:hint="eastAsia"/>
                <w:sz w:val="24"/>
              </w:rPr>
              <w:t>上报《2019年普通高考报名情况统计表》</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省招考</w:t>
            </w:r>
            <w:proofErr w:type="gramStart"/>
            <w:r>
              <w:rPr>
                <w:rFonts w:ascii="仿宋_GB2312" w:eastAsia="仿宋_GB2312" w:hint="eastAsia"/>
                <w:sz w:val="24"/>
              </w:rPr>
              <w:t>院普招</w:t>
            </w:r>
            <w:proofErr w:type="gramEnd"/>
            <w:r>
              <w:rPr>
                <w:rFonts w:ascii="仿宋_GB2312" w:eastAsia="仿宋_GB2312" w:hint="eastAsia"/>
                <w:sz w:val="24"/>
              </w:rPr>
              <w:t>处、各市招办</w:t>
            </w:r>
          </w:p>
        </w:tc>
      </w:tr>
      <w:tr w:rsidR="00685904">
        <w:trPr>
          <w:jc w:val="center"/>
        </w:trPr>
        <w:tc>
          <w:tcPr>
            <w:tcW w:w="920" w:type="dxa"/>
            <w:vMerge w:val="restart"/>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2019年</w:t>
            </w: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3月15日前</w:t>
            </w:r>
          </w:p>
        </w:tc>
        <w:tc>
          <w:tcPr>
            <w:tcW w:w="3126" w:type="dxa"/>
            <w:tcMar>
              <w:left w:w="28" w:type="dxa"/>
              <w:right w:w="28" w:type="dxa"/>
            </w:tcMar>
            <w:vAlign w:val="center"/>
          </w:tcPr>
          <w:p w:rsidR="00685904" w:rsidRDefault="00F01374">
            <w:pPr>
              <w:spacing w:line="400" w:lineRule="exact"/>
              <w:rPr>
                <w:rFonts w:ascii="仿宋_GB2312" w:eastAsia="仿宋_GB2312"/>
                <w:spacing w:val="-8"/>
                <w:sz w:val="24"/>
              </w:rPr>
            </w:pPr>
            <w:r>
              <w:rPr>
                <w:rFonts w:ascii="仿宋_GB2312" w:eastAsia="仿宋_GB2312" w:hint="eastAsia"/>
                <w:spacing w:val="-8"/>
                <w:sz w:val="24"/>
              </w:rPr>
              <w:t>县级招办对特殊考生及拔尖人才名单进行初审、公示，并上报市招办</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县级招办</w:t>
            </w:r>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3月28日前</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各市招办对特殊考生及拔尖人才名单进行审核、公示</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市招办</w:t>
            </w:r>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3月31日前</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各市招办上报特殊考生及拔尖人才登记表和汇总表及相关证件和电子数据</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省招考</w:t>
            </w:r>
            <w:proofErr w:type="gramStart"/>
            <w:r>
              <w:rPr>
                <w:rFonts w:ascii="仿宋_GB2312" w:eastAsia="仿宋_GB2312" w:hint="eastAsia"/>
                <w:sz w:val="24"/>
              </w:rPr>
              <w:t>院普招</w:t>
            </w:r>
            <w:proofErr w:type="gramEnd"/>
            <w:r>
              <w:rPr>
                <w:rFonts w:ascii="仿宋_GB2312" w:eastAsia="仿宋_GB2312" w:hint="eastAsia"/>
                <w:sz w:val="24"/>
              </w:rPr>
              <w:t>处、信息处、市招办</w:t>
            </w:r>
          </w:p>
        </w:tc>
      </w:tr>
      <w:tr w:rsidR="00685904">
        <w:trPr>
          <w:jc w:val="center"/>
        </w:trPr>
        <w:tc>
          <w:tcPr>
            <w:tcW w:w="920" w:type="dxa"/>
            <w:vMerge/>
            <w:tcMar>
              <w:left w:w="28" w:type="dxa"/>
              <w:right w:w="28" w:type="dxa"/>
            </w:tcMar>
            <w:vAlign w:val="cente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4月</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对特殊考生及拔尖人才名单进行复审</w:t>
            </w:r>
          </w:p>
        </w:tc>
        <w:tc>
          <w:tcPr>
            <w:tcW w:w="1742"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省招考</w:t>
            </w:r>
            <w:proofErr w:type="gramStart"/>
            <w:r>
              <w:rPr>
                <w:rFonts w:ascii="仿宋_GB2312" w:eastAsia="仿宋_GB2312" w:hint="eastAsia"/>
                <w:sz w:val="24"/>
              </w:rPr>
              <w:t>院普招</w:t>
            </w:r>
            <w:proofErr w:type="gramEnd"/>
            <w:r>
              <w:rPr>
                <w:rFonts w:ascii="仿宋_GB2312" w:eastAsia="仿宋_GB2312" w:hint="eastAsia"/>
                <w:sz w:val="24"/>
              </w:rPr>
              <w:t>处、有关厅局教育处</w:t>
            </w:r>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5月上旬</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向市招办反馈不合格的特殊考生名单</w:t>
            </w:r>
          </w:p>
        </w:tc>
        <w:tc>
          <w:tcPr>
            <w:tcW w:w="1742" w:type="dxa"/>
            <w:tcMar>
              <w:left w:w="28" w:type="dxa"/>
              <w:right w:w="28" w:type="dxa"/>
            </w:tcMar>
            <w:vAlign w:val="center"/>
          </w:tcPr>
          <w:p w:rsidR="00685904" w:rsidRDefault="00F01374">
            <w:pPr>
              <w:spacing w:line="400" w:lineRule="exact"/>
              <w:rPr>
                <w:rFonts w:ascii="仿宋_GB2312" w:eastAsia="仿宋_GB2312"/>
                <w:spacing w:val="-10"/>
                <w:sz w:val="24"/>
              </w:rPr>
            </w:pPr>
            <w:r>
              <w:rPr>
                <w:rFonts w:ascii="仿宋_GB2312" w:eastAsia="仿宋_GB2312" w:hint="eastAsia"/>
                <w:spacing w:val="-10"/>
                <w:sz w:val="24"/>
              </w:rPr>
              <w:t>省招考</w:t>
            </w:r>
            <w:proofErr w:type="gramStart"/>
            <w:r>
              <w:rPr>
                <w:rFonts w:ascii="仿宋_GB2312" w:eastAsia="仿宋_GB2312" w:hint="eastAsia"/>
                <w:spacing w:val="-10"/>
                <w:sz w:val="24"/>
              </w:rPr>
              <w:t>院普招处</w:t>
            </w:r>
            <w:proofErr w:type="gramEnd"/>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5月下旬</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公示特殊考生名单</w:t>
            </w:r>
          </w:p>
        </w:tc>
        <w:tc>
          <w:tcPr>
            <w:tcW w:w="1742" w:type="dxa"/>
            <w:tcMar>
              <w:left w:w="28" w:type="dxa"/>
              <w:right w:w="28" w:type="dxa"/>
            </w:tcMar>
            <w:vAlign w:val="center"/>
          </w:tcPr>
          <w:p w:rsidR="00685904" w:rsidRDefault="00F01374">
            <w:pPr>
              <w:spacing w:line="400" w:lineRule="exact"/>
              <w:rPr>
                <w:rFonts w:ascii="仿宋_GB2312" w:eastAsia="仿宋_GB2312"/>
                <w:spacing w:val="-10"/>
                <w:sz w:val="24"/>
              </w:rPr>
            </w:pPr>
            <w:r>
              <w:rPr>
                <w:rFonts w:ascii="仿宋_GB2312" w:eastAsia="仿宋_GB2312" w:hint="eastAsia"/>
                <w:spacing w:val="-10"/>
                <w:sz w:val="24"/>
              </w:rPr>
              <w:t>省招考</w:t>
            </w:r>
            <w:proofErr w:type="gramStart"/>
            <w:r>
              <w:rPr>
                <w:rFonts w:ascii="仿宋_GB2312" w:eastAsia="仿宋_GB2312" w:hint="eastAsia"/>
                <w:spacing w:val="-10"/>
                <w:sz w:val="24"/>
              </w:rPr>
              <w:t>院普招处</w:t>
            </w:r>
            <w:proofErr w:type="gramEnd"/>
          </w:p>
        </w:tc>
      </w:tr>
      <w:tr w:rsidR="00685904">
        <w:trPr>
          <w:jc w:val="center"/>
        </w:trPr>
        <w:tc>
          <w:tcPr>
            <w:tcW w:w="920" w:type="dxa"/>
            <w:vMerge/>
            <w:tcMar>
              <w:left w:w="28" w:type="dxa"/>
              <w:right w:w="28" w:type="dxa"/>
            </w:tcMar>
          </w:tcPr>
          <w:p w:rsidR="00685904" w:rsidRDefault="00685904">
            <w:pPr>
              <w:spacing w:line="400" w:lineRule="exact"/>
              <w:rPr>
                <w:rFonts w:ascii="仿宋_GB2312" w:eastAsia="仿宋_GB2312"/>
                <w:sz w:val="24"/>
              </w:rPr>
            </w:pPr>
          </w:p>
        </w:tc>
        <w:tc>
          <w:tcPr>
            <w:tcW w:w="3284"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5月下旬</w:t>
            </w:r>
          </w:p>
        </w:tc>
        <w:tc>
          <w:tcPr>
            <w:tcW w:w="3126" w:type="dxa"/>
            <w:tcMar>
              <w:left w:w="28" w:type="dxa"/>
              <w:right w:w="28" w:type="dxa"/>
            </w:tcMar>
            <w:vAlign w:val="center"/>
          </w:tcPr>
          <w:p w:rsidR="00685904" w:rsidRDefault="00F01374">
            <w:pPr>
              <w:spacing w:line="400" w:lineRule="exact"/>
              <w:rPr>
                <w:rFonts w:ascii="仿宋_GB2312" w:eastAsia="仿宋_GB2312"/>
                <w:sz w:val="24"/>
              </w:rPr>
            </w:pPr>
            <w:r>
              <w:rPr>
                <w:rFonts w:ascii="仿宋_GB2312" w:eastAsia="仿宋_GB2312" w:hint="eastAsia"/>
                <w:sz w:val="24"/>
              </w:rPr>
              <w:t>汇总数据</w:t>
            </w:r>
          </w:p>
        </w:tc>
        <w:tc>
          <w:tcPr>
            <w:tcW w:w="1742" w:type="dxa"/>
            <w:tcMar>
              <w:left w:w="28" w:type="dxa"/>
              <w:right w:w="28" w:type="dxa"/>
            </w:tcMar>
            <w:vAlign w:val="center"/>
          </w:tcPr>
          <w:p w:rsidR="00685904" w:rsidRDefault="00F01374">
            <w:pPr>
              <w:spacing w:line="400" w:lineRule="exact"/>
              <w:rPr>
                <w:rFonts w:ascii="仿宋_GB2312" w:eastAsia="仿宋_GB2312"/>
                <w:spacing w:val="-10"/>
                <w:sz w:val="24"/>
              </w:rPr>
            </w:pPr>
            <w:r>
              <w:rPr>
                <w:rFonts w:ascii="仿宋_GB2312" w:eastAsia="仿宋_GB2312" w:hint="eastAsia"/>
                <w:spacing w:val="-10"/>
                <w:sz w:val="24"/>
              </w:rPr>
              <w:t>省招考</w:t>
            </w:r>
            <w:proofErr w:type="gramStart"/>
            <w:r>
              <w:rPr>
                <w:rFonts w:ascii="仿宋_GB2312" w:eastAsia="仿宋_GB2312" w:hint="eastAsia"/>
                <w:spacing w:val="-10"/>
                <w:sz w:val="24"/>
              </w:rPr>
              <w:t>院信息</w:t>
            </w:r>
            <w:proofErr w:type="gramEnd"/>
            <w:r>
              <w:rPr>
                <w:rFonts w:ascii="仿宋_GB2312" w:eastAsia="仿宋_GB2312" w:hint="eastAsia"/>
                <w:spacing w:val="-10"/>
                <w:sz w:val="24"/>
              </w:rPr>
              <w:t>处</w:t>
            </w:r>
          </w:p>
        </w:tc>
      </w:tr>
    </w:tbl>
    <w:p w:rsidR="00685904" w:rsidRDefault="00F01374">
      <w:pPr>
        <w:spacing w:line="560" w:lineRule="exact"/>
        <w:jc w:val="left"/>
        <w:rPr>
          <w:rFonts w:eastAsia="黑体"/>
          <w:sz w:val="32"/>
          <w:szCs w:val="32"/>
        </w:rPr>
      </w:pPr>
      <w:r>
        <w:rPr>
          <w:rFonts w:ascii="仿宋_GB2312" w:eastAsia="仿宋_GB2312" w:hAnsi="宋体" w:hint="eastAsia"/>
          <w:sz w:val="28"/>
          <w:szCs w:val="28"/>
        </w:rPr>
        <w:br w:type="page"/>
      </w:r>
      <w:r>
        <w:rPr>
          <w:rFonts w:ascii="黑体" w:eastAsia="黑体" w:hAnsi="黑体" w:cs="黑体" w:hint="eastAsia"/>
          <w:sz w:val="32"/>
          <w:szCs w:val="32"/>
        </w:rPr>
        <w:lastRenderedPageBreak/>
        <w:t>附件2</w:t>
      </w:r>
      <w:r>
        <w:rPr>
          <w:rFonts w:ascii="黑体" w:eastAsia="黑体" w:hAnsi="黑体" w:cs="黑体" w:hint="eastAsia"/>
          <w:sz w:val="32"/>
          <w:szCs w:val="32"/>
        </w:rPr>
        <w:tab/>
      </w:r>
    </w:p>
    <w:p w:rsidR="00685904" w:rsidRDefault="00F01374" w:rsidP="002626BD">
      <w:pPr>
        <w:spacing w:beforeLines="100" w:line="680" w:lineRule="exact"/>
        <w:jc w:val="center"/>
        <w:rPr>
          <w:rFonts w:ascii="方正小标宋简体" w:eastAsia="方正小标宋简体" w:hAnsi="方正小标宋简体" w:cs="方正小标宋简体"/>
          <w:spacing w:val="-26"/>
          <w:w w:val="99"/>
          <w:sz w:val="44"/>
          <w:szCs w:val="44"/>
        </w:rPr>
      </w:pPr>
      <w:r>
        <w:rPr>
          <w:rFonts w:ascii="方正小标宋简体" w:eastAsia="方正小标宋简体" w:hAnsi="方正小标宋简体" w:cs="方正小标宋简体" w:hint="eastAsia"/>
          <w:sz w:val="44"/>
          <w:szCs w:val="44"/>
        </w:rPr>
        <w:t>山东省2019年普通高考（春季）招生专业类别及涵盖专业范围</w:t>
      </w:r>
    </w:p>
    <w:p w:rsidR="00685904" w:rsidRDefault="00685904">
      <w:pPr>
        <w:spacing w:line="400" w:lineRule="exact"/>
        <w:jc w:val="center"/>
        <w:rPr>
          <w:rFonts w:ascii="方正小标宋_GBK" w:eastAsia="方正小标宋_GBK"/>
          <w:sz w:val="44"/>
          <w:szCs w:val="44"/>
        </w:rPr>
      </w:pP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515"/>
        <w:gridCol w:w="836"/>
        <w:gridCol w:w="7721"/>
      </w:tblGrid>
      <w:tr w:rsidR="00685904">
        <w:trPr>
          <w:trHeight w:val="768"/>
          <w:tblHeader/>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序号</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专业</w:t>
            </w:r>
          </w:p>
          <w:p w:rsidR="00685904" w:rsidRDefault="00F01374">
            <w:pPr>
              <w:widowControl/>
              <w:adjustRightInd w:val="0"/>
              <w:snapToGrid w:val="0"/>
              <w:jc w:val="center"/>
              <w:rPr>
                <w:rFonts w:eastAsia="仿宋_GB2312"/>
                <w:kern w:val="0"/>
                <w:szCs w:val="21"/>
              </w:rPr>
            </w:pPr>
            <w:r>
              <w:rPr>
                <w:rFonts w:eastAsia="仿宋_GB2312"/>
                <w:kern w:val="0"/>
                <w:szCs w:val="21"/>
              </w:rPr>
              <w:t>类别</w:t>
            </w:r>
          </w:p>
        </w:tc>
        <w:tc>
          <w:tcPr>
            <w:tcW w:w="7721"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涵</w:t>
            </w:r>
            <w:r>
              <w:rPr>
                <w:rFonts w:eastAsia="仿宋_GB2312" w:hint="eastAsia"/>
                <w:kern w:val="0"/>
                <w:szCs w:val="21"/>
              </w:rPr>
              <w:t xml:space="preserve"> </w:t>
            </w:r>
            <w:r>
              <w:rPr>
                <w:rFonts w:eastAsia="仿宋_GB2312"/>
                <w:kern w:val="0"/>
                <w:szCs w:val="21"/>
              </w:rPr>
              <w:t>盖</w:t>
            </w:r>
            <w:r>
              <w:rPr>
                <w:rFonts w:eastAsia="仿宋_GB2312" w:hint="eastAsia"/>
                <w:kern w:val="0"/>
                <w:szCs w:val="21"/>
              </w:rPr>
              <w:t xml:space="preserve"> </w:t>
            </w:r>
            <w:r>
              <w:rPr>
                <w:rFonts w:eastAsia="仿宋_GB2312"/>
                <w:kern w:val="0"/>
                <w:szCs w:val="21"/>
              </w:rPr>
              <w:t>专</w:t>
            </w:r>
            <w:r>
              <w:rPr>
                <w:rFonts w:eastAsia="仿宋_GB2312" w:hint="eastAsia"/>
                <w:kern w:val="0"/>
                <w:szCs w:val="21"/>
              </w:rPr>
              <w:t xml:space="preserve"> </w:t>
            </w:r>
            <w:r>
              <w:rPr>
                <w:rFonts w:eastAsia="仿宋_GB2312"/>
                <w:kern w:val="0"/>
                <w:szCs w:val="21"/>
              </w:rPr>
              <w:t>业</w:t>
            </w:r>
          </w:p>
        </w:tc>
      </w:tr>
      <w:tr w:rsidR="00685904">
        <w:trPr>
          <w:trHeight w:val="1500"/>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农林</w:t>
            </w:r>
          </w:p>
          <w:p w:rsidR="00685904" w:rsidRDefault="00F01374">
            <w:pPr>
              <w:widowControl/>
              <w:adjustRightInd w:val="0"/>
              <w:snapToGrid w:val="0"/>
              <w:jc w:val="center"/>
              <w:rPr>
                <w:rFonts w:eastAsia="仿宋_GB2312"/>
                <w:kern w:val="0"/>
                <w:szCs w:val="21"/>
              </w:rPr>
            </w:pPr>
            <w:r>
              <w:rPr>
                <w:rFonts w:eastAsia="仿宋_GB2312"/>
                <w:kern w:val="0"/>
                <w:szCs w:val="21"/>
              </w:rPr>
              <w:t>果蔬</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设施农业生产技术、现代农艺技术、观光农业经营、循环农业生产与管理、种子生产与经营、植物保护、果蔬花卉生产技术、茶叶生产与加工、蚕桑生产与经营、中草药种植、棉花加工与检验、烟草生产与加工、现代林业技术、森林资源保护与管理、园林技术、园林绿化、木材加工、农产品保鲜与加工、农村经济综合管理、粮油饲料加工技术、粮油储运与检验技术</w:t>
            </w:r>
          </w:p>
        </w:tc>
      </w:tr>
      <w:tr w:rsidR="00685904">
        <w:trPr>
          <w:trHeight w:val="759"/>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2</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畜牧</w:t>
            </w:r>
          </w:p>
          <w:p w:rsidR="00685904" w:rsidRDefault="00F01374">
            <w:pPr>
              <w:widowControl/>
              <w:adjustRightInd w:val="0"/>
              <w:snapToGrid w:val="0"/>
              <w:jc w:val="center"/>
              <w:rPr>
                <w:rFonts w:eastAsia="仿宋_GB2312"/>
                <w:kern w:val="0"/>
                <w:szCs w:val="21"/>
              </w:rPr>
            </w:pPr>
            <w:r>
              <w:rPr>
                <w:rFonts w:eastAsia="仿宋_GB2312"/>
                <w:kern w:val="0"/>
                <w:szCs w:val="21"/>
              </w:rPr>
              <w:t>养殖</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畜禽生产与疾病防治、特种动物养殖、畜牧兽医、宠物养护与经营、淡水养殖、海水生态养殖、航海捕捞</w:t>
            </w:r>
          </w:p>
        </w:tc>
      </w:tr>
      <w:tr w:rsidR="00685904">
        <w:trPr>
          <w:trHeight w:val="1849"/>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3</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土建</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建筑工程施工、建筑装饰、古建筑修缮与仿建、城镇建设、工程造价、建筑设备安装、楼宇智能化设备安装与运行、供热通风与空调施工运行、建筑表现、给排水工程施工与运行、市政工程施工、道路与桥梁工程施工、铁道施工与养护、水利水电工程施工、工程测量、土建工程检测、农业与农村用水、岩土工程勘察与施工、地质灾害调查与治理施工、地质与测量、水文与水资源勘测、公路养护与管理、物业管理</w:t>
            </w:r>
          </w:p>
        </w:tc>
      </w:tr>
      <w:tr w:rsidR="00685904">
        <w:trPr>
          <w:trHeight w:val="1793"/>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4</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机械</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机械制造技术、机械加工技术、数控技术应用、模具制造技术、农业机械使用与维护、工程机械运用与维修、矿山机械运行与维修、船舶制造与修理、金属热加工、焊接技术应用、金属表面处理技术应用、钢铁装备运行与维护、有色装备运行与维护、建材装备运行与维护、钢铁冶炼、金属压力加工、有色金属冶炼、船舶机械装置安装与维修、医疗设备安装与维护、化工机械与设备、医疗器械维修与营销、制药设备维修、港口机械运行与维护、钟表维修、汽车制造与检修</w:t>
            </w:r>
          </w:p>
        </w:tc>
      </w:tr>
      <w:tr w:rsidR="00685904">
        <w:trPr>
          <w:trHeight w:val="1499"/>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5</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机电一体化</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机电技术应用、机电设备安装与维修、机电产品检测技术应用、制冷和空调设备运行与维修、工业自动化仪表及应用、光电仪器制造与维修、电机电器制造与维修、化工仪表及自动化、船舶电气技术、船舶通信与导航、矿山机电、水电厂机电设备安装与运行、火电厂热力设备运行与检修、火电厂热力设备安装、水泵站机电设备安装与运行、风电场机电设备运行与维护</w:t>
            </w:r>
          </w:p>
        </w:tc>
      </w:tr>
      <w:tr w:rsidR="00685904">
        <w:trPr>
          <w:trHeight w:val="1712"/>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6</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电工</w:t>
            </w:r>
          </w:p>
          <w:p w:rsidR="00685904" w:rsidRDefault="00F01374">
            <w:pPr>
              <w:widowControl/>
              <w:adjustRightInd w:val="0"/>
              <w:snapToGrid w:val="0"/>
              <w:jc w:val="center"/>
              <w:rPr>
                <w:rFonts w:eastAsia="仿宋_GB2312"/>
                <w:kern w:val="0"/>
                <w:szCs w:val="21"/>
              </w:rPr>
            </w:pPr>
            <w:r>
              <w:rPr>
                <w:rFonts w:eastAsia="仿宋_GB2312"/>
                <w:kern w:val="0"/>
                <w:szCs w:val="21"/>
              </w:rPr>
              <w:t>电子</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电子技术应用、电子电器应用与维修、电气运行与控制、电气技术应用、汽车电子技术应用、供用电技术、农村电气技术、通信技术、通信运营服务、通信系统工程安装与维护、邮政通信管理、铁道信号、城市轨道交通信号业、电子材料与元器件制造、微电子技术与器件制造、火电厂热工仪表安装与检修、火电厂集控运行、发电厂及变电站电气设备、继电保护及自动装置调试维护、输配电线路施工与运行、电气化铁道供电、城市轨道交通供电</w:t>
            </w:r>
          </w:p>
        </w:tc>
      </w:tr>
      <w:tr w:rsidR="00685904">
        <w:trPr>
          <w:trHeight w:val="1207"/>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lastRenderedPageBreak/>
              <w:t>7</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化工</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化学工艺、工业分析与检验、石油炼制、精细化工、生物化工、高分子材料加工工艺、橡胶工艺、林产化工、火炸药技术、花炮生产与管理、硅酸盐工艺及工业控制、火电厂水处理及化学监督、塑料成型、中药制药、制药技术、生物技术制药、药品食品检验、食品生物工艺</w:t>
            </w:r>
          </w:p>
        </w:tc>
      </w:tr>
      <w:tr w:rsidR="00685904">
        <w:trPr>
          <w:trHeight w:val="634"/>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8</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服装</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纺织技术及营销、丝绸工艺、染整技术、针织工艺、服装制作与生产管理、皮革工艺、服装设计与工艺、服装展示与礼仪、皮革制品造型设计</w:t>
            </w:r>
          </w:p>
        </w:tc>
      </w:tr>
      <w:tr w:rsidR="00685904">
        <w:trPr>
          <w:trHeight w:val="1458"/>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9</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汽车</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汽车运用与维修、汽车车身修复、汽车美容与装潢</w:t>
            </w:r>
            <w:r>
              <w:rPr>
                <w:rFonts w:eastAsia="仿宋_GB2312" w:hint="eastAsia"/>
                <w:kern w:val="0"/>
                <w:szCs w:val="21"/>
              </w:rPr>
              <w:t>、</w:t>
            </w:r>
            <w:r>
              <w:rPr>
                <w:rFonts w:eastAsia="仿宋_GB2312"/>
                <w:kern w:val="0"/>
                <w:szCs w:val="21"/>
              </w:rPr>
              <w:t>城市轨道交通车辆运用与检修、公路运输管理、船舶机械装置安装与维修、铁道运输管理、电力机车运用与检修、内燃机车运用与检修、铁道车辆运用与检修、城市轨道交通运营管理、船舶驾驶、航空油料管理、轮机管理、船舶水手与机工、外轮理货、船舶检验、工程潜水、民航运输、飞机维修、水路运输管理</w:t>
            </w:r>
          </w:p>
        </w:tc>
      </w:tr>
      <w:tr w:rsidR="00685904">
        <w:trPr>
          <w:trHeight w:val="1220"/>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0</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信息</w:t>
            </w:r>
          </w:p>
          <w:p w:rsidR="00685904" w:rsidRDefault="00F01374">
            <w:pPr>
              <w:widowControl/>
              <w:adjustRightInd w:val="0"/>
              <w:snapToGrid w:val="0"/>
              <w:jc w:val="center"/>
              <w:rPr>
                <w:rFonts w:eastAsia="仿宋_GB2312"/>
                <w:kern w:val="0"/>
                <w:szCs w:val="21"/>
              </w:rPr>
            </w:pPr>
            <w:r>
              <w:rPr>
                <w:rFonts w:eastAsia="仿宋_GB2312"/>
                <w:kern w:val="0"/>
                <w:szCs w:val="21"/>
              </w:rPr>
              <w:t>技术</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计算机应用、数字媒体技术应用、计算机平面设计、计算机动漫与游戏制作、计算机网络技术、网站建设与管理、网络安防系统安装与维护、软件与信息服务、客户信息服务、计算机与数码产品维修、计算机音乐制作、动漫游戏、网页美术设计、数字影像技术、影像与影视技术、广播影视节目制作、平面媒体印制技术</w:t>
            </w:r>
          </w:p>
        </w:tc>
      </w:tr>
      <w:tr w:rsidR="00685904">
        <w:trPr>
          <w:trHeight w:val="844"/>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1</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医药</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药剂、中药、医学生物技术、农村医学、眼视光与配镜、医学检验技术、医学影像技术、口腔修复工艺、营养与保健、康复技术、中医</w:t>
            </w:r>
            <w:r>
              <w:rPr>
                <w:rFonts w:eastAsia="仿宋_GB2312" w:hint="eastAsia"/>
                <w:kern w:val="0"/>
                <w:szCs w:val="21"/>
              </w:rPr>
              <w:t>、</w:t>
            </w:r>
            <w:r>
              <w:rPr>
                <w:rFonts w:eastAsia="仿宋_GB2312"/>
                <w:kern w:val="0"/>
                <w:szCs w:val="21"/>
              </w:rPr>
              <w:t>中医康复保健、计划生育与生殖健康咨询、人口与计划生育管理、卫生信息管理</w:t>
            </w:r>
          </w:p>
        </w:tc>
      </w:tr>
      <w:tr w:rsidR="00685904">
        <w:trPr>
          <w:trHeight w:val="452"/>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2</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护理</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 xml:space="preserve"> </w:t>
            </w:r>
            <w:r>
              <w:rPr>
                <w:rFonts w:eastAsia="仿宋_GB2312"/>
                <w:kern w:val="0"/>
                <w:szCs w:val="21"/>
              </w:rPr>
              <w:t>护理、助产、中医护理</w:t>
            </w:r>
          </w:p>
        </w:tc>
      </w:tr>
      <w:tr w:rsidR="00685904">
        <w:trPr>
          <w:trHeight w:val="368"/>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3</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财经</w:t>
            </w:r>
          </w:p>
        </w:tc>
        <w:tc>
          <w:tcPr>
            <w:tcW w:w="7721" w:type="dxa"/>
            <w:vAlign w:val="center"/>
          </w:tcPr>
          <w:p w:rsidR="00685904" w:rsidRDefault="00F01374">
            <w:pPr>
              <w:widowControl/>
              <w:snapToGrid w:val="0"/>
              <w:rPr>
                <w:rFonts w:eastAsia="仿宋_GB2312"/>
                <w:kern w:val="0"/>
                <w:szCs w:val="21"/>
              </w:rPr>
            </w:pPr>
            <w:r>
              <w:rPr>
                <w:rFonts w:eastAsia="仿宋_GB2312"/>
                <w:kern w:val="0"/>
                <w:szCs w:val="21"/>
              </w:rPr>
              <w:t>会计、会计电算化、统计事务、金融事务、保险事务、信托事务、医药卫生财会</w:t>
            </w:r>
          </w:p>
        </w:tc>
      </w:tr>
      <w:tr w:rsidR="00685904">
        <w:trPr>
          <w:trHeight w:val="955"/>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4</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商贸</w:t>
            </w:r>
          </w:p>
        </w:tc>
        <w:tc>
          <w:tcPr>
            <w:tcW w:w="7721" w:type="dxa"/>
            <w:vAlign w:val="center"/>
          </w:tcPr>
          <w:p w:rsidR="00685904" w:rsidRDefault="00F01374">
            <w:pPr>
              <w:widowControl/>
              <w:snapToGrid w:val="0"/>
              <w:rPr>
                <w:rFonts w:eastAsia="仿宋_GB2312"/>
                <w:kern w:val="0"/>
                <w:szCs w:val="21"/>
              </w:rPr>
            </w:pPr>
            <w:r>
              <w:rPr>
                <w:rFonts w:eastAsia="仿宋_GB2312"/>
                <w:kern w:val="0"/>
                <w:szCs w:val="21"/>
              </w:rPr>
              <w:t>商品经营、专卖品经营、连锁经营与管理、市场营销、电子商务、国际商务、物流服务与管理、房地产营销与管理、客户服务、农资连锁经营与管理、农产品营销与储运、商务英语</w:t>
            </w:r>
          </w:p>
        </w:tc>
      </w:tr>
      <w:tr w:rsidR="00685904">
        <w:trPr>
          <w:trHeight w:val="438"/>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5</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烹饪</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中餐烹饪与营养膳食、西餐烹饪、民族风味食品加工制作</w:t>
            </w:r>
          </w:p>
        </w:tc>
      </w:tr>
      <w:tr w:rsidR="00685904">
        <w:trPr>
          <w:trHeight w:val="703"/>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6</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旅游</w:t>
            </w:r>
          </w:p>
          <w:p w:rsidR="00685904" w:rsidRDefault="00F01374">
            <w:pPr>
              <w:widowControl/>
              <w:adjustRightInd w:val="0"/>
              <w:snapToGrid w:val="0"/>
              <w:jc w:val="center"/>
              <w:rPr>
                <w:rFonts w:eastAsia="仿宋_GB2312"/>
                <w:kern w:val="0"/>
                <w:szCs w:val="21"/>
              </w:rPr>
            </w:pPr>
            <w:r>
              <w:rPr>
                <w:rFonts w:eastAsia="仿宋_GB2312"/>
                <w:kern w:val="0"/>
                <w:szCs w:val="21"/>
              </w:rPr>
              <w:t>服务</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高星级饭店运营与管理、旅游服务与管理、旅游外语、导游服务、景区服务与管理、会展服务与管理、航空服务</w:t>
            </w:r>
          </w:p>
        </w:tc>
      </w:tr>
      <w:tr w:rsidR="00685904">
        <w:trPr>
          <w:trHeight w:val="1025"/>
          <w:jc w:val="center"/>
        </w:trPr>
        <w:tc>
          <w:tcPr>
            <w:tcW w:w="515" w:type="dxa"/>
            <w:vAlign w:val="center"/>
          </w:tcPr>
          <w:p w:rsidR="00685904" w:rsidRDefault="00F01374">
            <w:pPr>
              <w:widowControl/>
              <w:adjustRightInd w:val="0"/>
              <w:snapToGrid w:val="0"/>
              <w:rPr>
                <w:rFonts w:eastAsia="仿宋_GB2312"/>
                <w:kern w:val="0"/>
                <w:szCs w:val="21"/>
              </w:rPr>
            </w:pPr>
            <w:r>
              <w:rPr>
                <w:rFonts w:eastAsia="仿宋_GB2312"/>
                <w:kern w:val="0"/>
                <w:szCs w:val="21"/>
              </w:rPr>
              <w:t>1</w:t>
            </w:r>
            <w:r>
              <w:rPr>
                <w:rFonts w:eastAsia="仿宋_GB2312" w:hint="eastAsia"/>
                <w:kern w:val="0"/>
                <w:szCs w:val="21"/>
              </w:rPr>
              <w:t>7</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hint="eastAsia"/>
                <w:kern w:val="0"/>
                <w:szCs w:val="21"/>
              </w:rPr>
              <w:t>文秘</w:t>
            </w:r>
          </w:p>
          <w:p w:rsidR="00685904" w:rsidRDefault="00F01374">
            <w:pPr>
              <w:widowControl/>
              <w:adjustRightInd w:val="0"/>
              <w:snapToGrid w:val="0"/>
              <w:jc w:val="center"/>
              <w:rPr>
                <w:rFonts w:eastAsia="仿宋_GB2312"/>
                <w:kern w:val="0"/>
                <w:szCs w:val="21"/>
              </w:rPr>
            </w:pPr>
            <w:r>
              <w:rPr>
                <w:rFonts w:eastAsia="仿宋_GB2312" w:hint="eastAsia"/>
                <w:kern w:val="0"/>
                <w:szCs w:val="21"/>
              </w:rPr>
              <w:t>服务</w:t>
            </w:r>
          </w:p>
        </w:tc>
        <w:tc>
          <w:tcPr>
            <w:tcW w:w="7721" w:type="dxa"/>
            <w:vAlign w:val="center"/>
          </w:tcPr>
          <w:p w:rsidR="00685904" w:rsidRDefault="00F01374">
            <w:pPr>
              <w:widowControl/>
              <w:adjustRightInd w:val="0"/>
              <w:snapToGrid w:val="0"/>
              <w:rPr>
                <w:rFonts w:eastAsia="仿宋_GB2312"/>
                <w:kern w:val="0"/>
                <w:szCs w:val="21"/>
              </w:rPr>
            </w:pPr>
            <w:r>
              <w:rPr>
                <w:rFonts w:eastAsia="仿宋_GB2312" w:hint="eastAsia"/>
                <w:kern w:val="0"/>
                <w:szCs w:val="21"/>
              </w:rPr>
              <w:t>计算机速录、办公室文员、文秘、商务助理、公关礼仪、工商行政管理事务、人力资源管理事务、民政服务与管理、社区公共事务管理、社会保障事务、社会福利事业管理、家政服务与管理、老年人服务与管理、法律事务、社区法律服务、保安</w:t>
            </w:r>
          </w:p>
        </w:tc>
      </w:tr>
      <w:tr w:rsidR="00685904">
        <w:trPr>
          <w:trHeight w:val="724"/>
          <w:jc w:val="center"/>
        </w:trPr>
        <w:tc>
          <w:tcPr>
            <w:tcW w:w="515"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1</w:t>
            </w:r>
            <w:r>
              <w:rPr>
                <w:rFonts w:eastAsia="仿宋_GB2312" w:hint="eastAsia"/>
                <w:kern w:val="0"/>
                <w:szCs w:val="21"/>
              </w:rPr>
              <w:t>8</w:t>
            </w:r>
          </w:p>
        </w:tc>
        <w:tc>
          <w:tcPr>
            <w:tcW w:w="836" w:type="dxa"/>
            <w:vAlign w:val="center"/>
          </w:tcPr>
          <w:p w:rsidR="00685904" w:rsidRDefault="00F01374">
            <w:pPr>
              <w:widowControl/>
              <w:adjustRightInd w:val="0"/>
              <w:snapToGrid w:val="0"/>
              <w:jc w:val="center"/>
              <w:rPr>
                <w:rFonts w:eastAsia="仿宋_GB2312"/>
                <w:kern w:val="0"/>
                <w:szCs w:val="21"/>
              </w:rPr>
            </w:pPr>
            <w:r>
              <w:rPr>
                <w:rFonts w:eastAsia="仿宋_GB2312"/>
                <w:kern w:val="0"/>
                <w:szCs w:val="21"/>
              </w:rPr>
              <w:t>学前</w:t>
            </w:r>
          </w:p>
          <w:p w:rsidR="00685904" w:rsidRDefault="00F01374">
            <w:pPr>
              <w:widowControl/>
              <w:adjustRightInd w:val="0"/>
              <w:snapToGrid w:val="0"/>
              <w:jc w:val="center"/>
              <w:rPr>
                <w:rFonts w:eastAsia="仿宋_GB2312"/>
                <w:kern w:val="0"/>
                <w:szCs w:val="21"/>
              </w:rPr>
            </w:pPr>
            <w:r>
              <w:rPr>
                <w:rFonts w:eastAsia="仿宋_GB2312"/>
                <w:kern w:val="0"/>
                <w:szCs w:val="21"/>
              </w:rPr>
              <w:t>教育</w:t>
            </w:r>
          </w:p>
        </w:tc>
        <w:tc>
          <w:tcPr>
            <w:tcW w:w="7721" w:type="dxa"/>
            <w:vAlign w:val="center"/>
          </w:tcPr>
          <w:p w:rsidR="00685904" w:rsidRDefault="00F01374">
            <w:pPr>
              <w:widowControl/>
              <w:adjustRightInd w:val="0"/>
              <w:snapToGrid w:val="0"/>
              <w:rPr>
                <w:rFonts w:eastAsia="仿宋_GB2312"/>
                <w:kern w:val="0"/>
                <w:szCs w:val="21"/>
              </w:rPr>
            </w:pPr>
            <w:r>
              <w:rPr>
                <w:rFonts w:eastAsia="仿宋_GB2312"/>
                <w:kern w:val="0"/>
                <w:szCs w:val="21"/>
              </w:rPr>
              <w:t>学前教育</w:t>
            </w:r>
          </w:p>
        </w:tc>
      </w:tr>
    </w:tbl>
    <w:p w:rsidR="00685904" w:rsidRDefault="00685904">
      <w:pPr>
        <w:spacing w:line="560" w:lineRule="exact"/>
        <w:jc w:val="left"/>
        <w:rPr>
          <w:rFonts w:eastAsia="黑体"/>
          <w:sz w:val="32"/>
          <w:szCs w:val="32"/>
        </w:rPr>
      </w:pPr>
    </w:p>
    <w:p w:rsidR="00685904" w:rsidRDefault="00685904">
      <w:pPr>
        <w:spacing w:line="560" w:lineRule="exact"/>
        <w:jc w:val="left"/>
        <w:rPr>
          <w:rFonts w:eastAsia="黑体"/>
          <w:sz w:val="32"/>
          <w:szCs w:val="32"/>
        </w:rPr>
      </w:pPr>
    </w:p>
    <w:p w:rsidR="00685904" w:rsidRDefault="00685904">
      <w:pPr>
        <w:spacing w:line="560" w:lineRule="exact"/>
        <w:jc w:val="left"/>
        <w:rPr>
          <w:rFonts w:eastAsia="黑体"/>
          <w:sz w:val="32"/>
          <w:szCs w:val="32"/>
        </w:rPr>
      </w:pPr>
    </w:p>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附件3</w:t>
      </w:r>
    </w:p>
    <w:p w:rsidR="00685904" w:rsidRDefault="00F01374" w:rsidP="002626BD">
      <w:pPr>
        <w:spacing w:beforeLines="100"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山东省2019年部分独立设置的本科艺术院校及参照执行的高校艺术史论专业所属艺术类别</w:t>
      </w:r>
    </w:p>
    <w:p w:rsidR="00685904" w:rsidRDefault="00F01374" w:rsidP="002626BD">
      <w:pPr>
        <w:spacing w:afterLines="100"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汇总表</w:t>
      </w: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
        <w:gridCol w:w="2790"/>
        <w:gridCol w:w="2675"/>
        <w:gridCol w:w="2175"/>
      </w:tblGrid>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院校名称</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专业名称</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所属艺术类别</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山东艺术学院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文学编导类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山东工艺美术学院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文学编导类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广西艺术学院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美术类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湖北美术学院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美术类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广州美术学院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美术类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云南艺术学院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美术类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四川音乐学院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音乐类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西安音乐学院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音乐类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9</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南京艺术学院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音乐类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清华大学</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11</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中央美术学院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中国美术学院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其他类</w:t>
            </w:r>
          </w:p>
        </w:tc>
      </w:tr>
      <w:tr w:rsidR="00685904">
        <w:trPr>
          <w:jc w:val="center"/>
        </w:trPr>
        <w:tc>
          <w:tcPr>
            <w:tcW w:w="886"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w:t>
            </w:r>
          </w:p>
        </w:tc>
        <w:tc>
          <w:tcPr>
            <w:tcW w:w="2790"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西安美术学院</w:t>
            </w:r>
          </w:p>
        </w:tc>
        <w:tc>
          <w:tcPr>
            <w:tcW w:w="2675" w:type="dxa"/>
          </w:tcPr>
          <w:p w:rsidR="00685904" w:rsidRDefault="00F01374">
            <w:pPr>
              <w:rPr>
                <w:rFonts w:ascii="仿宋_GB2312" w:eastAsia="仿宋_GB2312" w:hAnsi="仿宋_GB2312" w:cs="仿宋_GB2312"/>
                <w:sz w:val="32"/>
                <w:szCs w:val="32"/>
              </w:rPr>
            </w:pPr>
            <w:r>
              <w:rPr>
                <w:rFonts w:ascii="仿宋_GB2312" w:eastAsia="仿宋_GB2312" w:hAnsi="仿宋_GB2312" w:cs="仿宋_GB2312" w:hint="eastAsia"/>
                <w:sz w:val="32"/>
                <w:szCs w:val="32"/>
              </w:rPr>
              <w:t>艺术史论</w:t>
            </w:r>
          </w:p>
        </w:tc>
        <w:tc>
          <w:tcPr>
            <w:tcW w:w="2175" w:type="dxa"/>
          </w:tcPr>
          <w:p w:rsidR="00685904" w:rsidRDefault="00F0137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其他类</w:t>
            </w:r>
          </w:p>
        </w:tc>
      </w:tr>
    </w:tbl>
    <w:p w:rsidR="00685904" w:rsidRDefault="00F01374">
      <w:pPr>
        <w:spacing w:line="560" w:lineRule="exact"/>
        <w:jc w:val="lef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附件4</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山东省2019年普通高考报名现场确认信息</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采集工作流程及要求</w:t>
      </w:r>
    </w:p>
    <w:p w:rsidR="00685904" w:rsidRDefault="00685904">
      <w:pPr>
        <w:spacing w:line="400" w:lineRule="exact"/>
        <w:jc w:val="center"/>
        <w:rPr>
          <w:rFonts w:ascii="方正小标宋_GBK" w:eastAsia="方正小标宋_GBK" w:hAnsi="方正小标宋简体" w:cs="方正小标宋简体"/>
          <w:sz w:val="44"/>
          <w:szCs w:val="44"/>
        </w:rPr>
      </w:pPr>
    </w:p>
    <w:p w:rsidR="00685904" w:rsidRDefault="00F01374">
      <w:pPr>
        <w:spacing w:line="560" w:lineRule="exact"/>
        <w:ind w:firstLineChars="200" w:firstLine="642"/>
        <w:rPr>
          <w:rFonts w:ascii="汉仪中黑简" w:eastAsia="汉仪中黑简" w:hAnsi="黑体" w:cs="黑体"/>
          <w:sz w:val="32"/>
          <w:szCs w:val="32"/>
        </w:rPr>
      </w:pPr>
      <w:r>
        <w:rPr>
          <w:rFonts w:ascii="汉仪中黑简" w:eastAsia="汉仪中黑简" w:hAnsi="黑体" w:cs="黑体" w:hint="eastAsia"/>
          <w:sz w:val="32"/>
          <w:szCs w:val="32"/>
        </w:rPr>
        <w:t>一、现场确认信息采集工作流程</w:t>
      </w:r>
    </w:p>
    <w:p w:rsidR="00685904" w:rsidRDefault="00F01374">
      <w:pPr>
        <w:spacing w:line="360" w:lineRule="auto"/>
        <w:ind w:firstLineChars="200" w:firstLine="422"/>
        <w:jc w:val="center"/>
      </w:pPr>
      <w:r>
        <w:object w:dxaOrig="7924" w:dyaOrig="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74.75pt" o:ole="">
            <v:imagedata r:id="rId8" o:title="" blacklevel="-1311f"/>
          </v:shape>
          <o:OLEObject Type="Embed" ProgID="Visio.Drawing.11" ShapeID="_x0000_i1025" DrawAspect="Content" ObjectID="_1601963557" r:id="rId9"/>
        </w:object>
      </w:r>
    </w:p>
    <w:p w:rsidR="00685904" w:rsidRDefault="00F01374">
      <w:pPr>
        <w:spacing w:line="580" w:lineRule="exact"/>
        <w:ind w:firstLineChars="200" w:firstLine="642"/>
        <w:rPr>
          <w:rFonts w:ascii="汉仪中黑简" w:eastAsia="汉仪中黑简" w:hAnsi="黑体" w:cs="黑体"/>
          <w:sz w:val="32"/>
          <w:szCs w:val="32"/>
        </w:rPr>
      </w:pPr>
      <w:r>
        <w:rPr>
          <w:rFonts w:ascii="汉仪中黑简" w:eastAsia="汉仪中黑简" w:hAnsi="黑体" w:cs="黑体" w:hint="eastAsia"/>
          <w:sz w:val="32"/>
          <w:szCs w:val="32"/>
        </w:rPr>
        <w:lastRenderedPageBreak/>
        <w:t>二、现场信息采集基本要求</w:t>
      </w:r>
    </w:p>
    <w:p w:rsidR="00685904" w:rsidRDefault="00F01374">
      <w:pPr>
        <w:tabs>
          <w:tab w:val="left" w:pos="0"/>
        </w:tabs>
        <w:spacing w:line="580" w:lineRule="exact"/>
        <w:ind w:firstLineChars="200" w:firstLine="642"/>
        <w:rPr>
          <w:rFonts w:eastAsia="仿宋_GB2312"/>
          <w:sz w:val="32"/>
          <w:szCs w:val="32"/>
        </w:rPr>
      </w:pPr>
      <w:r>
        <w:rPr>
          <w:rFonts w:eastAsia="仿宋_GB2312" w:hint="eastAsia"/>
          <w:sz w:val="32"/>
          <w:szCs w:val="32"/>
        </w:rPr>
        <w:t>（一）</w:t>
      </w:r>
      <w:r>
        <w:rPr>
          <w:rFonts w:eastAsia="仿宋_GB2312" w:hAnsi="仿宋_GB2312"/>
          <w:sz w:val="32"/>
          <w:szCs w:val="32"/>
        </w:rPr>
        <w:t>考生姓名或其它信息中如有汉字库中不能找到的汉字，以拼音（半角大写字母）代替，</w:t>
      </w:r>
      <w:r>
        <w:rPr>
          <w:rFonts w:eastAsia="仿宋_GB2312" w:hAnsi="仿宋_GB2312" w:hint="eastAsia"/>
          <w:sz w:val="32"/>
          <w:szCs w:val="32"/>
        </w:rPr>
        <w:t>县级招办</w:t>
      </w:r>
      <w:r>
        <w:rPr>
          <w:rFonts w:eastAsia="仿宋_GB2312" w:hAnsi="仿宋_GB2312"/>
          <w:sz w:val="32"/>
          <w:szCs w:val="32"/>
        </w:rPr>
        <w:t>现场确认时根据身份证确认信息进行登记备案。</w:t>
      </w:r>
    </w:p>
    <w:p w:rsidR="00685904" w:rsidRDefault="00F01374">
      <w:pPr>
        <w:tabs>
          <w:tab w:val="left" w:pos="0"/>
        </w:tabs>
        <w:spacing w:line="580" w:lineRule="exact"/>
        <w:ind w:firstLineChars="200" w:firstLine="642"/>
        <w:rPr>
          <w:rFonts w:eastAsia="仿宋_GB2312"/>
          <w:sz w:val="32"/>
          <w:szCs w:val="32"/>
        </w:rPr>
      </w:pPr>
      <w:r>
        <w:rPr>
          <w:rFonts w:eastAsia="仿宋_GB2312" w:hint="eastAsia"/>
          <w:sz w:val="32"/>
          <w:szCs w:val="32"/>
        </w:rPr>
        <w:t>（二）</w:t>
      </w:r>
      <w:r>
        <w:rPr>
          <w:rFonts w:eastAsia="仿宋_GB2312" w:hAnsi="仿宋_GB2312"/>
          <w:sz w:val="32"/>
          <w:szCs w:val="32"/>
        </w:rPr>
        <w:t>考生身份证需使用</w:t>
      </w:r>
      <w:r>
        <w:rPr>
          <w:rFonts w:eastAsia="仿宋_GB2312" w:hAnsi="仿宋_GB2312" w:hint="eastAsia"/>
          <w:sz w:val="32"/>
          <w:szCs w:val="32"/>
        </w:rPr>
        <w:t>有效居民身份证</w:t>
      </w:r>
      <w:r>
        <w:rPr>
          <w:rFonts w:eastAsia="仿宋_GB2312" w:hAnsi="仿宋_GB2312"/>
          <w:sz w:val="32"/>
          <w:szCs w:val="32"/>
        </w:rPr>
        <w:t>，不能出具</w:t>
      </w:r>
      <w:r>
        <w:rPr>
          <w:rFonts w:eastAsia="仿宋_GB2312" w:hAnsi="仿宋_GB2312" w:hint="eastAsia"/>
          <w:sz w:val="32"/>
          <w:szCs w:val="32"/>
        </w:rPr>
        <w:t>有效居民身份证</w:t>
      </w:r>
      <w:r>
        <w:rPr>
          <w:rFonts w:eastAsia="仿宋_GB2312" w:hAnsi="仿宋_GB2312"/>
          <w:sz w:val="32"/>
          <w:szCs w:val="32"/>
        </w:rPr>
        <w:t>的</w:t>
      </w:r>
      <w:r>
        <w:rPr>
          <w:rFonts w:eastAsia="仿宋_GB2312" w:hAnsi="仿宋_GB2312" w:hint="eastAsia"/>
          <w:sz w:val="32"/>
          <w:szCs w:val="32"/>
        </w:rPr>
        <w:t>须</w:t>
      </w:r>
      <w:r>
        <w:rPr>
          <w:rFonts w:eastAsia="仿宋_GB2312" w:hAnsi="仿宋_GB2312"/>
          <w:sz w:val="32"/>
          <w:szCs w:val="32"/>
        </w:rPr>
        <w:t>出具公安部门的证明，并说明未能办理的原因。</w:t>
      </w:r>
    </w:p>
    <w:p w:rsidR="00685904" w:rsidRDefault="00F01374">
      <w:pPr>
        <w:tabs>
          <w:tab w:val="left" w:pos="0"/>
        </w:tabs>
        <w:spacing w:line="580" w:lineRule="exact"/>
        <w:ind w:firstLineChars="200" w:firstLine="642"/>
        <w:rPr>
          <w:rFonts w:ascii="仿宋_GB2312" w:eastAsia="仿宋_GB2312" w:hAnsi="仿宋_GB2312" w:cs="仿宋_GB2312"/>
          <w:sz w:val="32"/>
          <w:szCs w:val="32"/>
        </w:rPr>
      </w:pPr>
      <w:r>
        <w:rPr>
          <w:rFonts w:eastAsia="仿宋_GB2312" w:hint="eastAsia"/>
          <w:sz w:val="32"/>
          <w:szCs w:val="32"/>
        </w:rPr>
        <w:t>（三）</w:t>
      </w:r>
      <w:r>
        <w:rPr>
          <w:rFonts w:eastAsia="仿宋_GB2312" w:hAnsi="仿宋_GB2312"/>
          <w:sz w:val="32"/>
          <w:szCs w:val="32"/>
        </w:rPr>
        <w:t>采集指纹以右手食指指纹为首选，如不能采集右手食指可依次选择左手食指、右手中指、右手拇指等其它手指，但须在</w:t>
      </w:r>
      <w:r>
        <w:rPr>
          <w:rFonts w:eastAsia="仿宋_GB2312" w:hAnsi="仿宋_GB2312" w:hint="eastAsia"/>
          <w:sz w:val="32"/>
          <w:szCs w:val="32"/>
        </w:rPr>
        <w:t>县级招办</w:t>
      </w:r>
      <w:r>
        <w:rPr>
          <w:rFonts w:ascii="仿宋_GB2312" w:eastAsia="仿宋_GB2312" w:hAnsi="仿宋_GB2312" w:cs="仿宋_GB2312" w:hint="eastAsia"/>
          <w:sz w:val="32"/>
          <w:szCs w:val="32"/>
        </w:rPr>
        <w:t>进行登记说明。如不能采集指纹，</w:t>
      </w:r>
      <w:r>
        <w:rPr>
          <w:rFonts w:ascii="仿宋_GB2312" w:eastAsia="仿宋_GB2312" w:hAnsi="仿宋_GB2312" w:cs="仿宋_GB2312"/>
          <w:sz w:val="32"/>
          <w:szCs w:val="32"/>
        </w:rPr>
        <w:t>也</w:t>
      </w:r>
      <w:r>
        <w:rPr>
          <w:rFonts w:ascii="仿宋_GB2312" w:eastAsia="仿宋_GB2312" w:hAnsi="仿宋_GB2312" w:cs="仿宋_GB2312" w:hint="eastAsia"/>
          <w:sz w:val="32"/>
          <w:szCs w:val="32"/>
        </w:rPr>
        <w:t>须在县级招办进行登记说明原因。</w:t>
      </w:r>
    </w:p>
    <w:p w:rsidR="00685904" w:rsidRDefault="00F01374">
      <w:pPr>
        <w:tabs>
          <w:tab w:val="left" w:pos="0"/>
        </w:tabs>
        <w:spacing w:line="580" w:lineRule="exact"/>
        <w:ind w:firstLineChars="200" w:firstLine="642"/>
        <w:rPr>
          <w:rFonts w:ascii="仿宋_GB2312" w:eastAsia="仿宋_GB2312"/>
          <w:sz w:val="32"/>
          <w:szCs w:val="32"/>
        </w:rPr>
      </w:pPr>
      <w:r>
        <w:rPr>
          <w:rFonts w:eastAsia="仿宋_GB2312" w:hint="eastAsia"/>
          <w:sz w:val="32"/>
          <w:szCs w:val="32"/>
        </w:rPr>
        <w:t>（四）</w:t>
      </w:r>
      <w:r>
        <w:rPr>
          <w:rFonts w:eastAsia="仿宋_GB2312" w:hAnsi="仿宋_GB2312"/>
          <w:sz w:val="32"/>
          <w:szCs w:val="32"/>
        </w:rPr>
        <w:t>考生照片必须进行现场采集，不使用身份证照片。照片要求长、</w:t>
      </w:r>
      <w:proofErr w:type="gramStart"/>
      <w:r>
        <w:rPr>
          <w:rFonts w:eastAsia="仿宋_GB2312" w:hAnsi="仿宋_GB2312"/>
          <w:sz w:val="32"/>
          <w:szCs w:val="32"/>
        </w:rPr>
        <w:t>宽比为</w:t>
      </w:r>
      <w:proofErr w:type="gramEnd"/>
      <w:r>
        <w:rPr>
          <w:rFonts w:ascii="仿宋_GB2312" w:eastAsia="仿宋_GB2312" w:hint="eastAsia"/>
          <w:sz w:val="32"/>
          <w:szCs w:val="32"/>
        </w:rPr>
        <w:t>4</w:t>
      </w:r>
      <w:r>
        <w:rPr>
          <w:rFonts w:ascii="仿宋_GB2312" w:eastAsia="仿宋_GB2312" w:hAnsi="宋体" w:cs="宋体" w:hint="eastAsia"/>
          <w:sz w:val="32"/>
          <w:szCs w:val="32"/>
        </w:rPr>
        <w:t>∶</w:t>
      </w:r>
      <w:r>
        <w:rPr>
          <w:rFonts w:ascii="仿宋_GB2312" w:eastAsia="仿宋_GB2312" w:hint="eastAsia"/>
          <w:sz w:val="32"/>
          <w:szCs w:val="32"/>
        </w:rPr>
        <w:t>3</w:t>
      </w:r>
      <w:r>
        <w:rPr>
          <w:rFonts w:ascii="仿宋_GB2312" w:eastAsia="仿宋_GB2312" w:hAnsi="仿宋_GB2312" w:hint="eastAsia"/>
          <w:sz w:val="32"/>
          <w:szCs w:val="32"/>
        </w:rPr>
        <w:t>，像素数</w:t>
      </w:r>
      <w:r>
        <w:rPr>
          <w:rFonts w:ascii="仿宋_GB2312" w:eastAsia="仿宋_GB2312" w:hint="eastAsia"/>
          <w:sz w:val="32"/>
          <w:szCs w:val="32"/>
        </w:rPr>
        <w:t>240×180</w:t>
      </w:r>
      <w:r>
        <w:rPr>
          <w:rFonts w:ascii="仿宋_GB2312" w:eastAsia="仿宋_GB2312" w:hAnsi="仿宋_GB2312" w:hint="eastAsia"/>
          <w:sz w:val="32"/>
          <w:szCs w:val="32"/>
        </w:rPr>
        <w:t>，头像部分</w:t>
      </w:r>
      <w:proofErr w:type="gramStart"/>
      <w:r>
        <w:rPr>
          <w:rFonts w:ascii="仿宋_GB2312" w:eastAsia="仿宋_GB2312" w:hAnsi="仿宋_GB2312" w:hint="eastAsia"/>
          <w:sz w:val="32"/>
          <w:szCs w:val="32"/>
        </w:rPr>
        <w:t>占照片</w:t>
      </w:r>
      <w:proofErr w:type="gramEnd"/>
      <w:r>
        <w:rPr>
          <w:rFonts w:ascii="仿宋_GB2312" w:eastAsia="仿宋_GB2312" w:hAnsi="仿宋_GB2312" w:hint="eastAsia"/>
          <w:sz w:val="32"/>
          <w:szCs w:val="32"/>
        </w:rPr>
        <w:t>面积</w:t>
      </w:r>
      <w:r>
        <w:rPr>
          <w:rFonts w:ascii="仿宋_GB2312" w:eastAsia="仿宋_GB2312" w:hint="eastAsia"/>
          <w:sz w:val="32"/>
          <w:szCs w:val="32"/>
        </w:rPr>
        <w:t>2/3</w:t>
      </w:r>
      <w:r>
        <w:rPr>
          <w:rFonts w:ascii="仿宋_GB2312" w:eastAsia="仿宋_GB2312" w:hAnsi="仿宋_GB2312" w:hint="eastAsia"/>
          <w:sz w:val="32"/>
          <w:szCs w:val="32"/>
        </w:rPr>
        <w:t>以上，采用</w:t>
      </w:r>
      <w:r>
        <w:rPr>
          <w:rFonts w:ascii="仿宋_GB2312" w:eastAsia="仿宋_GB2312" w:hint="eastAsia"/>
          <w:sz w:val="32"/>
          <w:szCs w:val="32"/>
        </w:rPr>
        <w:t>JPEG</w:t>
      </w:r>
      <w:r>
        <w:rPr>
          <w:rFonts w:ascii="仿宋_GB2312" w:eastAsia="仿宋_GB2312" w:hAnsi="仿宋_GB2312" w:hint="eastAsia"/>
          <w:sz w:val="32"/>
          <w:szCs w:val="32"/>
        </w:rPr>
        <w:t>格式存储。</w:t>
      </w:r>
    </w:p>
    <w:p w:rsidR="00685904" w:rsidRDefault="00685904">
      <w:pPr>
        <w:spacing w:line="580" w:lineRule="exact"/>
        <w:ind w:leftChars="304" w:left="2246" w:hangingChars="500" w:hanging="1605"/>
        <w:rPr>
          <w:rFonts w:ascii="仿宋_GB2312" w:eastAsia="仿宋_GB2312"/>
          <w:sz w:val="32"/>
          <w:szCs w:val="32"/>
        </w:rPr>
      </w:pPr>
    </w:p>
    <w:p w:rsidR="00685904" w:rsidRDefault="00F01374">
      <w:pPr>
        <w:spacing w:line="560" w:lineRule="exact"/>
        <w:jc w:val="lef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附件5</w:t>
      </w:r>
    </w:p>
    <w:p w:rsidR="00685904" w:rsidRDefault="00F01374" w:rsidP="002626BD">
      <w:pPr>
        <w:spacing w:beforeLines="100" w:line="560" w:lineRule="exact"/>
        <w:ind w:left="2205" w:hangingChars="500" w:hanging="2205"/>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残疾人报考2019年普通高等学校招生全国统一考试合理便利申请表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618"/>
        <w:gridCol w:w="1227"/>
        <w:gridCol w:w="1227"/>
        <w:gridCol w:w="498"/>
        <w:gridCol w:w="1487"/>
        <w:gridCol w:w="2974"/>
      </w:tblGrid>
      <w:tr w:rsidR="00685904">
        <w:trPr>
          <w:trHeight w:val="530"/>
          <w:jc w:val="center"/>
        </w:trPr>
        <w:tc>
          <w:tcPr>
            <w:tcW w:w="1659" w:type="dxa"/>
            <w:gridSpan w:val="2"/>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考生姓名</w:t>
            </w:r>
          </w:p>
        </w:tc>
        <w:tc>
          <w:tcPr>
            <w:tcW w:w="1227" w:type="dxa"/>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性别</w:t>
            </w:r>
          </w:p>
        </w:tc>
        <w:tc>
          <w:tcPr>
            <w:tcW w:w="1227" w:type="dxa"/>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考生号</w:t>
            </w:r>
          </w:p>
        </w:tc>
        <w:tc>
          <w:tcPr>
            <w:tcW w:w="1985" w:type="dxa"/>
            <w:gridSpan w:val="2"/>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残疾类型</w:t>
            </w:r>
          </w:p>
        </w:tc>
        <w:tc>
          <w:tcPr>
            <w:tcW w:w="2974" w:type="dxa"/>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残疾等级</w:t>
            </w:r>
          </w:p>
        </w:tc>
      </w:tr>
      <w:tr w:rsidR="00685904">
        <w:trPr>
          <w:trHeight w:val="518"/>
          <w:jc w:val="center"/>
        </w:trPr>
        <w:tc>
          <w:tcPr>
            <w:tcW w:w="1659" w:type="dxa"/>
            <w:gridSpan w:val="2"/>
            <w:shd w:val="clear" w:color="auto" w:fill="FFFFFF"/>
            <w:vAlign w:val="center"/>
          </w:tcPr>
          <w:p w:rsidR="00685904" w:rsidRDefault="00685904">
            <w:pPr>
              <w:jc w:val="center"/>
              <w:rPr>
                <w:rFonts w:ascii="仿宋_GB2312" w:eastAsia="仿宋_GB2312" w:hAnsi="宋体"/>
                <w:b/>
                <w:sz w:val="24"/>
              </w:rPr>
            </w:pPr>
          </w:p>
        </w:tc>
        <w:tc>
          <w:tcPr>
            <w:tcW w:w="1227" w:type="dxa"/>
            <w:shd w:val="clear" w:color="auto" w:fill="FFFFFF"/>
            <w:vAlign w:val="center"/>
          </w:tcPr>
          <w:p w:rsidR="00685904" w:rsidRDefault="00685904">
            <w:pPr>
              <w:jc w:val="center"/>
              <w:rPr>
                <w:rFonts w:ascii="仿宋_GB2312" w:eastAsia="仿宋_GB2312" w:hAnsi="宋体"/>
                <w:b/>
                <w:sz w:val="24"/>
              </w:rPr>
            </w:pPr>
          </w:p>
        </w:tc>
        <w:tc>
          <w:tcPr>
            <w:tcW w:w="1227" w:type="dxa"/>
            <w:shd w:val="clear" w:color="auto" w:fill="FFFFFF"/>
            <w:vAlign w:val="center"/>
          </w:tcPr>
          <w:p w:rsidR="00685904" w:rsidRDefault="00685904">
            <w:pPr>
              <w:jc w:val="center"/>
              <w:rPr>
                <w:rFonts w:ascii="仿宋_GB2312" w:eastAsia="仿宋_GB2312" w:hAnsi="宋体"/>
                <w:b/>
                <w:sz w:val="24"/>
              </w:rPr>
            </w:pPr>
          </w:p>
        </w:tc>
        <w:tc>
          <w:tcPr>
            <w:tcW w:w="1985" w:type="dxa"/>
            <w:gridSpan w:val="2"/>
            <w:shd w:val="clear" w:color="auto" w:fill="FFFFFF"/>
            <w:vAlign w:val="center"/>
          </w:tcPr>
          <w:p w:rsidR="00685904" w:rsidRDefault="00685904">
            <w:pPr>
              <w:jc w:val="center"/>
              <w:rPr>
                <w:rFonts w:ascii="仿宋_GB2312" w:eastAsia="仿宋_GB2312" w:hAnsi="宋体"/>
                <w:b/>
                <w:sz w:val="24"/>
              </w:rPr>
            </w:pPr>
          </w:p>
        </w:tc>
        <w:tc>
          <w:tcPr>
            <w:tcW w:w="2974" w:type="dxa"/>
            <w:shd w:val="clear" w:color="auto" w:fill="FFFFFF"/>
            <w:vAlign w:val="center"/>
          </w:tcPr>
          <w:p w:rsidR="00685904" w:rsidRDefault="00685904">
            <w:pPr>
              <w:jc w:val="center"/>
              <w:rPr>
                <w:rFonts w:ascii="仿宋_GB2312" w:eastAsia="仿宋_GB2312" w:hAnsi="宋体"/>
                <w:b/>
                <w:sz w:val="24"/>
              </w:rPr>
            </w:pPr>
          </w:p>
        </w:tc>
      </w:tr>
      <w:tr w:rsidR="00685904">
        <w:trPr>
          <w:trHeight w:val="664"/>
          <w:jc w:val="center"/>
        </w:trPr>
        <w:tc>
          <w:tcPr>
            <w:tcW w:w="4611" w:type="dxa"/>
            <w:gridSpan w:val="5"/>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考生有效身份证件号码</w:t>
            </w:r>
          </w:p>
        </w:tc>
        <w:tc>
          <w:tcPr>
            <w:tcW w:w="4461" w:type="dxa"/>
            <w:gridSpan w:val="2"/>
            <w:shd w:val="clear" w:color="auto" w:fill="FFFFFF"/>
            <w:vAlign w:val="center"/>
          </w:tcPr>
          <w:p w:rsidR="00685904" w:rsidRDefault="00F01374">
            <w:pPr>
              <w:jc w:val="center"/>
              <w:rPr>
                <w:rFonts w:ascii="仿宋_GB2312" w:eastAsia="仿宋_GB2312" w:hAnsi="宋体"/>
                <w:b/>
                <w:sz w:val="24"/>
              </w:rPr>
            </w:pPr>
            <w:r>
              <w:rPr>
                <w:rFonts w:ascii="仿宋_GB2312" w:eastAsia="仿宋_GB2312" w:hAnsi="宋体" w:hint="eastAsia"/>
                <w:b/>
                <w:sz w:val="24"/>
              </w:rPr>
              <w:t>考生残疾人证件号码</w:t>
            </w:r>
          </w:p>
        </w:tc>
      </w:tr>
      <w:tr w:rsidR="00685904">
        <w:trPr>
          <w:trHeight w:val="451"/>
          <w:jc w:val="center"/>
        </w:trPr>
        <w:tc>
          <w:tcPr>
            <w:tcW w:w="4611" w:type="dxa"/>
            <w:gridSpan w:val="5"/>
            <w:shd w:val="clear" w:color="auto" w:fill="FFFFFF"/>
            <w:vAlign w:val="center"/>
          </w:tcPr>
          <w:p w:rsidR="00685904" w:rsidRDefault="00685904">
            <w:pPr>
              <w:rPr>
                <w:rFonts w:ascii="仿宋_GB2312" w:eastAsia="仿宋_GB2312" w:hAnsi="宋体"/>
                <w:b/>
                <w:sz w:val="24"/>
              </w:rPr>
            </w:pPr>
          </w:p>
        </w:tc>
        <w:tc>
          <w:tcPr>
            <w:tcW w:w="4461" w:type="dxa"/>
            <w:gridSpan w:val="2"/>
            <w:vAlign w:val="center"/>
          </w:tcPr>
          <w:p w:rsidR="00685904" w:rsidRDefault="00685904">
            <w:pPr>
              <w:rPr>
                <w:rFonts w:ascii="仿宋_GB2312" w:eastAsia="仿宋_GB2312" w:hAnsi="宋体"/>
                <w:b/>
                <w:sz w:val="24"/>
              </w:rPr>
            </w:pPr>
          </w:p>
        </w:tc>
      </w:tr>
      <w:tr w:rsidR="00685904">
        <w:trPr>
          <w:cantSplit/>
          <w:trHeight w:val="4028"/>
          <w:jc w:val="center"/>
        </w:trPr>
        <w:tc>
          <w:tcPr>
            <w:tcW w:w="1041" w:type="dxa"/>
            <w:shd w:val="clear" w:color="auto" w:fill="FFFFFF"/>
            <w:textDirection w:val="tbRlV"/>
            <w:vAlign w:val="center"/>
          </w:tcPr>
          <w:p w:rsidR="00685904" w:rsidRDefault="00F01374">
            <w:pPr>
              <w:ind w:left="113" w:right="113"/>
              <w:jc w:val="center"/>
              <w:rPr>
                <w:rFonts w:ascii="仿宋_GB2312" w:eastAsia="仿宋_GB2312" w:hAnsi="宋体"/>
                <w:b/>
                <w:sz w:val="24"/>
              </w:rPr>
            </w:pPr>
            <w:r>
              <w:rPr>
                <w:rFonts w:ascii="仿宋_GB2312" w:eastAsia="仿宋_GB2312" w:hAnsi="宋体" w:hint="eastAsia"/>
                <w:b/>
                <w:sz w:val="24"/>
              </w:rPr>
              <w:t>申请的合理便利</w:t>
            </w:r>
          </w:p>
        </w:tc>
        <w:tc>
          <w:tcPr>
            <w:tcW w:w="8031" w:type="dxa"/>
            <w:gridSpan w:val="6"/>
            <w:vAlign w:val="center"/>
          </w:tcPr>
          <w:p w:rsidR="00685904" w:rsidRDefault="00F01374">
            <w:pPr>
              <w:rPr>
                <w:rFonts w:ascii="仿宋_GB2312" w:eastAsia="仿宋_GB2312" w:hAnsi="宋体"/>
                <w:b/>
                <w:sz w:val="24"/>
              </w:rPr>
            </w:pPr>
            <w:r>
              <w:rPr>
                <w:rFonts w:ascii="仿宋_GB2312" w:eastAsia="仿宋_GB2312" w:hAnsi="宋体" w:hint="eastAsia"/>
                <w:b/>
                <w:sz w:val="24"/>
              </w:rPr>
              <w:t>请在对应的方框勾选（可多选）</w:t>
            </w:r>
          </w:p>
          <w:p w:rsidR="00685904" w:rsidRDefault="00F01374">
            <w:pPr>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 xml:space="preserve"> </w:t>
            </w:r>
            <w:r>
              <w:rPr>
                <w:rFonts w:ascii="仿宋_GB2312" w:eastAsia="仿宋_GB2312" w:hAnsi="宋体" w:hint="eastAsia"/>
                <w:sz w:val="24"/>
              </w:rPr>
              <w:t>使用盲文试卷</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使用大字号试卷</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使用普通试卷</w:t>
            </w:r>
          </w:p>
          <w:p w:rsidR="00685904" w:rsidRDefault="00F01374">
            <w:pPr>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 xml:space="preserve"> </w:t>
            </w:r>
            <w:r>
              <w:rPr>
                <w:rFonts w:ascii="仿宋_GB2312" w:eastAsia="仿宋_GB2312" w:hAnsi="宋体" w:hint="eastAsia"/>
                <w:sz w:val="24"/>
              </w:rPr>
              <w:t>免除外语听力考试</w:t>
            </w:r>
          </w:p>
          <w:p w:rsidR="00685904" w:rsidRDefault="00F01374">
            <w:pPr>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 xml:space="preserve"> </w:t>
            </w:r>
            <w:r>
              <w:rPr>
                <w:rFonts w:ascii="仿宋_GB2312" w:eastAsia="仿宋_GB2312" w:hAnsi="宋体" w:hint="eastAsia"/>
                <w:sz w:val="24"/>
              </w:rPr>
              <w:t>携带盲文笔</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携带盲文手写板</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携带盲文打字机</w:t>
            </w:r>
          </w:p>
          <w:p w:rsidR="00685904" w:rsidRDefault="00F01374">
            <w:pPr>
              <w:ind w:firstLineChars="100" w:firstLine="241"/>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携带照明台灯</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携带光学放大镜   □ 携带盲杖</w:t>
            </w:r>
          </w:p>
          <w:p w:rsidR="00685904" w:rsidRDefault="00F01374">
            <w:pPr>
              <w:ind w:firstLineChars="100" w:firstLine="241"/>
              <w:rPr>
                <w:rFonts w:ascii="仿宋_GB2312" w:eastAsia="仿宋_GB2312" w:hAnsi="宋体"/>
                <w:sz w:val="24"/>
              </w:rPr>
            </w:pPr>
            <w:r>
              <w:rPr>
                <w:rFonts w:ascii="仿宋_GB2312" w:eastAsia="仿宋_GB2312" w:hAnsi="宋体" w:hint="eastAsia"/>
                <w:sz w:val="24"/>
              </w:rPr>
              <w:t>□ 携带盲文作图工具   □ 携带橡胶垫       □ 携带电子助视器</w:t>
            </w:r>
            <w:r>
              <w:rPr>
                <w:rFonts w:ascii="仿宋_GB2312" w:eastAsia="仿宋_GB2312" w:hAnsi="宋体" w:hint="eastAsia"/>
                <w:sz w:val="28"/>
                <w:szCs w:val="28"/>
              </w:rPr>
              <w:t xml:space="preserve"> </w:t>
            </w:r>
          </w:p>
          <w:p w:rsidR="00685904" w:rsidRDefault="00F01374">
            <w:pPr>
              <w:rPr>
                <w:rFonts w:ascii="仿宋_GB2312" w:eastAsia="仿宋_GB2312" w:hAnsi="宋体"/>
                <w:sz w:val="24"/>
              </w:rPr>
            </w:pPr>
            <w:r>
              <w:rPr>
                <w:rFonts w:ascii="仿宋_GB2312" w:eastAsia="仿宋_GB2312" w:hAnsi="宋体" w:hint="eastAsia"/>
                <w:sz w:val="24"/>
              </w:rPr>
              <w:t>4.□</w:t>
            </w:r>
            <w:r>
              <w:rPr>
                <w:rFonts w:ascii="仿宋_GB2312" w:eastAsia="仿宋_GB2312" w:hAnsi="宋体"/>
                <w:sz w:val="24"/>
              </w:rPr>
              <w:t xml:space="preserve"> </w:t>
            </w:r>
            <w:r>
              <w:rPr>
                <w:rFonts w:ascii="仿宋_GB2312" w:eastAsia="仿宋_GB2312" w:hAnsi="宋体" w:hint="eastAsia"/>
                <w:sz w:val="24"/>
              </w:rPr>
              <w:t>佩戴助听器</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佩戴人工耳蜗</w:t>
            </w:r>
          </w:p>
          <w:p w:rsidR="00685904" w:rsidRDefault="00F01374">
            <w:pPr>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 xml:space="preserve"> </w:t>
            </w:r>
            <w:r>
              <w:rPr>
                <w:rFonts w:ascii="仿宋_GB2312" w:eastAsia="仿宋_GB2312" w:hAnsi="宋体" w:hint="eastAsia"/>
                <w:sz w:val="24"/>
              </w:rPr>
              <w:t>使用轮椅</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携带拐杖</w:t>
            </w:r>
            <w:r>
              <w:rPr>
                <w:rFonts w:ascii="仿宋_GB2312" w:eastAsia="仿宋_GB2312" w:hAnsi="宋体"/>
                <w:sz w:val="24"/>
              </w:rPr>
              <w:t xml:space="preserve"> </w:t>
            </w:r>
            <w:r>
              <w:rPr>
                <w:rFonts w:ascii="仿宋_GB2312" w:eastAsia="仿宋_GB2312" w:hAnsi="宋体" w:hint="eastAsia"/>
                <w:sz w:val="24"/>
              </w:rPr>
              <w:t xml:space="preserve">        □ 携带特殊桌椅</w:t>
            </w:r>
          </w:p>
          <w:p w:rsidR="00685904" w:rsidRDefault="00F01374">
            <w:pPr>
              <w:rPr>
                <w:rFonts w:ascii="仿宋_GB2312" w:eastAsia="仿宋_GB2312" w:hAnsi="宋体"/>
                <w:sz w:val="24"/>
              </w:rPr>
            </w:pPr>
            <w:r>
              <w:rPr>
                <w:rFonts w:ascii="仿宋_GB2312" w:eastAsia="仿宋_GB2312" w:hAnsi="宋体" w:hint="eastAsia"/>
                <w:sz w:val="24"/>
              </w:rPr>
              <w:t>6.□</w:t>
            </w:r>
            <w:r>
              <w:rPr>
                <w:rFonts w:ascii="仿宋_GB2312" w:eastAsia="仿宋_GB2312" w:hAnsi="宋体"/>
                <w:sz w:val="24"/>
              </w:rPr>
              <w:t xml:space="preserve"> </w:t>
            </w:r>
            <w:r>
              <w:rPr>
                <w:rFonts w:ascii="仿宋_GB2312" w:eastAsia="仿宋_GB2312" w:hAnsi="宋体" w:hint="eastAsia"/>
                <w:sz w:val="24"/>
              </w:rPr>
              <w:t>延长考试时间</w:t>
            </w:r>
            <w:r>
              <w:rPr>
                <w:rFonts w:ascii="仿宋_GB2312" w:eastAsia="仿宋_GB2312" w:hAnsi="宋体"/>
                <w:sz w:val="24"/>
              </w:rPr>
              <w:t xml:space="preserve">      </w:t>
            </w:r>
          </w:p>
          <w:p w:rsidR="00685904" w:rsidRDefault="00F01374">
            <w:pPr>
              <w:rPr>
                <w:rFonts w:ascii="仿宋_GB2312" w:eastAsia="仿宋_GB2312" w:hAnsi="宋体"/>
                <w:sz w:val="24"/>
              </w:rPr>
            </w:pPr>
            <w:r>
              <w:rPr>
                <w:rFonts w:ascii="仿宋_GB2312" w:eastAsia="仿宋_GB2312" w:hAnsi="宋体" w:hint="eastAsia"/>
                <w:sz w:val="24"/>
              </w:rPr>
              <w:t>7.□</w:t>
            </w:r>
            <w:r>
              <w:rPr>
                <w:rFonts w:ascii="仿宋_GB2312" w:eastAsia="仿宋_GB2312" w:hAnsi="宋体"/>
                <w:sz w:val="24"/>
              </w:rPr>
              <w:t xml:space="preserve"> </w:t>
            </w:r>
            <w:r>
              <w:rPr>
                <w:rFonts w:ascii="仿宋_GB2312" w:eastAsia="仿宋_GB2312" w:hAnsi="宋体" w:hint="eastAsia"/>
                <w:sz w:val="24"/>
              </w:rPr>
              <w:t>需要引导辅助</w:t>
            </w:r>
            <w:r>
              <w:rPr>
                <w:rFonts w:ascii="仿宋_GB2312" w:eastAsia="仿宋_GB2312" w:hAnsi="宋体"/>
                <w:sz w:val="24"/>
              </w:rPr>
              <w:t xml:space="preserve">  </w:t>
            </w:r>
          </w:p>
          <w:p w:rsidR="00685904" w:rsidRDefault="00F01374">
            <w:pPr>
              <w:rPr>
                <w:rFonts w:ascii="仿宋_GB2312" w:eastAsia="仿宋_GB2312" w:hAnsi="宋体"/>
                <w:sz w:val="24"/>
              </w:rPr>
            </w:pPr>
            <w:r>
              <w:rPr>
                <w:rFonts w:ascii="仿宋_GB2312" w:eastAsia="仿宋_GB2312" w:hAnsi="宋体" w:hint="eastAsia"/>
                <w:sz w:val="24"/>
              </w:rPr>
              <w:t>8.□</w:t>
            </w:r>
            <w:r>
              <w:rPr>
                <w:rFonts w:ascii="仿宋_GB2312" w:eastAsia="仿宋_GB2312" w:hAnsi="宋体"/>
                <w:sz w:val="24"/>
              </w:rPr>
              <w:t xml:space="preserve"> </w:t>
            </w:r>
            <w:r>
              <w:rPr>
                <w:rFonts w:ascii="仿宋_GB2312" w:eastAsia="仿宋_GB2312" w:hAnsi="宋体" w:hint="eastAsia"/>
                <w:sz w:val="24"/>
              </w:rPr>
              <w:t>需要手语翻译</w:t>
            </w:r>
          </w:p>
          <w:p w:rsidR="00685904" w:rsidRDefault="00F01374">
            <w:pPr>
              <w:rPr>
                <w:rFonts w:ascii="仿宋_GB2312" w:eastAsia="仿宋_GB2312" w:hAnsi="宋体"/>
                <w:b/>
                <w:sz w:val="24"/>
              </w:rPr>
            </w:pPr>
            <w:r>
              <w:rPr>
                <w:rFonts w:ascii="仿宋_GB2312" w:eastAsia="仿宋_GB2312" w:hAnsi="宋体" w:hint="eastAsia"/>
                <w:sz w:val="24"/>
              </w:rPr>
              <w:t>9.□</w:t>
            </w:r>
            <w:r>
              <w:rPr>
                <w:rFonts w:ascii="仿宋_GB2312" w:eastAsia="仿宋_GB2312" w:hAnsi="宋体"/>
                <w:sz w:val="24"/>
              </w:rPr>
              <w:t xml:space="preserve"> </w:t>
            </w:r>
            <w:r>
              <w:rPr>
                <w:rFonts w:ascii="仿宋_GB2312" w:eastAsia="仿宋_GB2312" w:hAnsi="宋体" w:hint="eastAsia"/>
                <w:sz w:val="24"/>
              </w:rPr>
              <w:t>优先进入考点、考场</w:t>
            </w:r>
          </w:p>
        </w:tc>
      </w:tr>
      <w:tr w:rsidR="00685904">
        <w:trPr>
          <w:cantSplit/>
          <w:trHeight w:val="882"/>
          <w:jc w:val="center"/>
        </w:trPr>
        <w:tc>
          <w:tcPr>
            <w:tcW w:w="1041" w:type="dxa"/>
            <w:shd w:val="clear" w:color="auto" w:fill="FFFFFF"/>
            <w:textDirection w:val="tbRlV"/>
            <w:vAlign w:val="center"/>
          </w:tcPr>
          <w:p w:rsidR="00685904" w:rsidRDefault="00F01374">
            <w:pPr>
              <w:ind w:left="113" w:right="113"/>
              <w:jc w:val="center"/>
              <w:rPr>
                <w:rFonts w:ascii="仿宋_GB2312" w:eastAsia="仿宋_GB2312" w:hAnsi="宋体"/>
                <w:b/>
                <w:sz w:val="24"/>
              </w:rPr>
            </w:pPr>
            <w:r>
              <w:rPr>
                <w:rFonts w:ascii="仿宋_GB2312" w:eastAsia="仿宋_GB2312" w:hAnsi="宋体" w:hint="eastAsia"/>
                <w:b/>
                <w:sz w:val="24"/>
              </w:rPr>
              <w:t>其他</w:t>
            </w:r>
          </w:p>
        </w:tc>
        <w:tc>
          <w:tcPr>
            <w:tcW w:w="8031" w:type="dxa"/>
            <w:gridSpan w:val="6"/>
          </w:tcPr>
          <w:p w:rsidR="00685904" w:rsidRDefault="00F01374">
            <w:pPr>
              <w:rPr>
                <w:rFonts w:ascii="仿宋_GB2312" w:eastAsia="仿宋_GB2312" w:hAnsi="宋体"/>
                <w:sz w:val="24"/>
              </w:rPr>
            </w:pPr>
            <w:r>
              <w:rPr>
                <w:rFonts w:ascii="仿宋_GB2312" w:eastAsia="仿宋_GB2312" w:hAnsi="宋体" w:hint="eastAsia"/>
                <w:sz w:val="24"/>
              </w:rPr>
              <w:t>如有其他便利申请，请在此栏内填写</w:t>
            </w:r>
          </w:p>
        </w:tc>
      </w:tr>
    </w:tbl>
    <w:p w:rsidR="00685904" w:rsidRDefault="00F01374">
      <w:pPr>
        <w:spacing w:line="480" w:lineRule="exact"/>
        <w:rPr>
          <w:rFonts w:ascii="仿宋_GB2312" w:eastAsia="仿宋_GB2312" w:hAnsi="宋体"/>
          <w:sz w:val="28"/>
          <w:szCs w:val="28"/>
          <w:u w:val="single"/>
        </w:rPr>
      </w:pPr>
      <w:r>
        <w:rPr>
          <w:rFonts w:ascii="仿宋_GB2312" w:eastAsia="仿宋_GB2312" w:hAnsi="宋体" w:hint="eastAsia"/>
          <w:sz w:val="28"/>
          <w:szCs w:val="28"/>
        </w:rPr>
        <w:t>申请人/申请人法定监护人签字：</w:t>
      </w:r>
      <w:r>
        <w:rPr>
          <w:rFonts w:ascii="仿宋_GB2312" w:eastAsia="仿宋_GB2312" w:hAnsi="宋体"/>
          <w:sz w:val="28"/>
          <w:szCs w:val="28"/>
          <w:u w:val="single"/>
        </w:rPr>
        <w:t xml:space="preserve">      </w:t>
      </w:r>
    </w:p>
    <w:p w:rsidR="00685904" w:rsidRDefault="00F01374">
      <w:pPr>
        <w:spacing w:line="460" w:lineRule="exact"/>
        <w:rPr>
          <w:rFonts w:ascii="仿宋_GB2312" w:eastAsia="仿宋_GB2312" w:hAnsi="宋体"/>
          <w:sz w:val="32"/>
          <w:szCs w:val="32"/>
        </w:rPr>
      </w:pPr>
      <w:r>
        <w:rPr>
          <w:rFonts w:ascii="仿宋_GB2312" w:eastAsia="仿宋_GB2312" w:hAnsi="宋体" w:hint="eastAsia"/>
          <w:sz w:val="28"/>
          <w:szCs w:val="28"/>
        </w:rPr>
        <w:t xml:space="preserve">   </w:t>
      </w:r>
      <w:r>
        <w:rPr>
          <w:rFonts w:ascii="仿宋_GB2312" w:eastAsia="仿宋_GB2312" w:hAnsi="宋体" w:hint="eastAsia"/>
          <w:sz w:val="24"/>
        </w:rPr>
        <w:t xml:space="preserve"> 注意事项：1.法定监护人签字的请说明情况，并提供监护人的相关有效身份证件、联系方式等；</w:t>
      </w:r>
      <w:r>
        <w:rPr>
          <w:rFonts w:ascii="仿宋_GB2312" w:eastAsia="仿宋_GB2312" w:hAnsi="仿宋_GB2312" w:cs="仿宋_GB2312" w:hint="eastAsia"/>
          <w:sz w:val="24"/>
        </w:rPr>
        <w:t>2.凡申请提供</w:t>
      </w:r>
      <w:r>
        <w:rPr>
          <w:rFonts w:ascii="仿宋_GB2312" w:eastAsia="仿宋_GB2312" w:hAnsi="宋体" w:hint="eastAsia"/>
          <w:sz w:val="24"/>
        </w:rPr>
        <w:t>合理便利条件的残疾人考生须在参加高考统一体检时向县级招办提交本表、</w:t>
      </w:r>
      <w:r>
        <w:rPr>
          <w:rFonts w:ascii="仿宋_GB2312" w:eastAsia="仿宋_GB2312" w:hAnsi="仿宋_GB2312" w:cs="仿宋_GB2312" w:hint="eastAsia"/>
          <w:sz w:val="24"/>
          <w:shd w:val="clear" w:color="auto" w:fill="FFFFFF"/>
        </w:rPr>
        <w:t>本人</w:t>
      </w:r>
      <w:r>
        <w:rPr>
          <w:rFonts w:eastAsia="仿宋_GB2312" w:hint="eastAsia"/>
          <w:sz w:val="24"/>
        </w:rPr>
        <w:t>有效居民</w:t>
      </w:r>
      <w:r>
        <w:rPr>
          <w:rFonts w:eastAsia="仿宋_GB2312"/>
          <w:sz w:val="24"/>
        </w:rPr>
        <w:t>身份证</w:t>
      </w:r>
      <w:r>
        <w:rPr>
          <w:rFonts w:ascii="仿宋_GB2312" w:eastAsia="仿宋_GB2312" w:hAnsi="仿宋_GB2312" w:cs="仿宋_GB2312" w:hint="eastAsia"/>
          <w:sz w:val="24"/>
          <w:shd w:val="clear" w:color="auto" w:fill="FFFFFF"/>
        </w:rPr>
        <w:t>及复印件</w:t>
      </w:r>
      <w:r>
        <w:rPr>
          <w:rFonts w:eastAsia="仿宋_GB2312" w:hint="eastAsia"/>
          <w:sz w:val="24"/>
        </w:rPr>
        <w:t>、</w:t>
      </w:r>
      <w:r>
        <w:rPr>
          <w:rFonts w:ascii="仿宋_GB2312" w:eastAsia="仿宋_GB2312" w:hAnsi="仿宋_GB2312" w:cs="仿宋_GB2312" w:hint="eastAsia"/>
          <w:sz w:val="24"/>
          <w:shd w:val="clear" w:color="auto" w:fill="FFFFFF"/>
        </w:rPr>
        <w:t>第二代及以上《中华人民共和国残疾人证》及复印件</w:t>
      </w:r>
      <w:r>
        <w:rPr>
          <w:rFonts w:ascii="仿宋_GB2312" w:eastAsia="仿宋_GB2312" w:hAnsi="宋体" w:hint="eastAsia"/>
          <w:sz w:val="24"/>
        </w:rPr>
        <w:t>，按照县级招办规定的时间和流程进行资格审核。</w:t>
      </w:r>
    </w:p>
    <w:p w:rsidR="00685904" w:rsidRDefault="00685904">
      <w:pPr>
        <w:spacing w:line="460" w:lineRule="exact"/>
        <w:ind w:firstLineChars="135" w:firstLine="285"/>
        <w:rPr>
          <w:rFonts w:ascii="仿宋_GB2312" w:eastAsia="仿宋_GB2312" w:hAnsi="宋体"/>
        </w:rPr>
      </w:pPr>
    </w:p>
    <w:p w:rsidR="00685904" w:rsidRDefault="00F01374">
      <w:pPr>
        <w:spacing w:line="460" w:lineRule="exact"/>
        <w:ind w:firstLineChars="1450" w:firstLine="4073"/>
        <w:rPr>
          <w:rFonts w:ascii="仿宋_GB2312" w:eastAsia="仿宋_GB2312" w:hAnsi="宋体"/>
          <w:sz w:val="28"/>
          <w:szCs w:val="28"/>
        </w:rPr>
      </w:pPr>
      <w:r>
        <w:rPr>
          <w:rFonts w:ascii="仿宋_GB2312" w:eastAsia="仿宋_GB2312" w:hAnsi="宋体" w:hint="eastAsia"/>
          <w:sz w:val="28"/>
          <w:szCs w:val="28"/>
        </w:rPr>
        <w:t>日</w:t>
      </w:r>
      <w:r>
        <w:rPr>
          <w:rFonts w:ascii="仿宋_GB2312" w:eastAsia="仿宋_GB2312" w:hAnsi="宋体"/>
          <w:sz w:val="28"/>
          <w:szCs w:val="28"/>
        </w:rPr>
        <w:t xml:space="preserve">      </w:t>
      </w:r>
      <w:r>
        <w:rPr>
          <w:rFonts w:ascii="仿宋_GB2312" w:eastAsia="仿宋_GB2312" w:hAnsi="宋体" w:hint="eastAsia"/>
          <w:sz w:val="28"/>
          <w:szCs w:val="28"/>
        </w:rPr>
        <w:t>期：</w:t>
      </w:r>
      <w:r>
        <w:rPr>
          <w:rFonts w:ascii="仿宋_GB2312" w:eastAsia="仿宋_GB2312" w:hAnsi="宋体"/>
          <w:sz w:val="28"/>
          <w:szCs w:val="28"/>
          <w:u w:val="single"/>
        </w:rPr>
        <w:t xml:space="preserve">    </w:t>
      </w:r>
      <w:r>
        <w:rPr>
          <w:rFonts w:ascii="仿宋_GB2312" w:eastAsia="仿宋_GB2312" w:hAnsi="宋体" w:hint="eastAsia"/>
          <w:sz w:val="28"/>
          <w:szCs w:val="28"/>
        </w:rPr>
        <w:t>年</w:t>
      </w:r>
      <w:r>
        <w:rPr>
          <w:rFonts w:ascii="仿宋_GB2312" w:eastAsia="仿宋_GB2312" w:hAnsi="宋体"/>
          <w:sz w:val="28"/>
          <w:szCs w:val="28"/>
          <w:u w:val="single"/>
        </w:rPr>
        <w:t xml:space="preserve">   </w:t>
      </w:r>
      <w:r>
        <w:rPr>
          <w:rFonts w:ascii="仿宋_GB2312" w:eastAsia="仿宋_GB2312" w:hAnsi="宋体" w:hint="eastAsia"/>
          <w:sz w:val="28"/>
          <w:szCs w:val="28"/>
        </w:rPr>
        <w:t>月</w:t>
      </w:r>
      <w:r>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附件6</w:t>
      </w:r>
    </w:p>
    <w:p w:rsidR="00685904" w:rsidRDefault="00F01374" w:rsidP="002626BD">
      <w:pPr>
        <w:spacing w:beforeLines="100" w:line="640" w:lineRule="exact"/>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44"/>
          <w:szCs w:val="44"/>
        </w:rPr>
        <w:t>山东省2018年普通高考照顾政策</w:t>
      </w:r>
    </w:p>
    <w:p w:rsidR="00685904" w:rsidRDefault="00685904">
      <w:pPr>
        <w:spacing w:line="400" w:lineRule="exact"/>
        <w:jc w:val="center"/>
        <w:rPr>
          <w:rFonts w:ascii="方正小标宋简体" w:eastAsia="方正小标宋简体" w:hAnsi="方正小标宋简体" w:cs="方正小标宋简体"/>
          <w:sz w:val="44"/>
          <w:szCs w:val="44"/>
        </w:rPr>
      </w:pPr>
    </w:p>
    <w:p w:rsidR="00685904" w:rsidRDefault="00F01374">
      <w:pPr>
        <w:spacing w:line="580" w:lineRule="exact"/>
        <w:ind w:firstLineChars="200" w:firstLine="642"/>
        <w:rPr>
          <w:rFonts w:ascii="黑体" w:eastAsia="黑体" w:hAnsi="黑体" w:cs="黑体"/>
          <w:bCs/>
          <w:sz w:val="32"/>
          <w:szCs w:val="32"/>
        </w:rPr>
      </w:pPr>
      <w:r>
        <w:rPr>
          <w:rFonts w:ascii="黑体" w:eastAsia="黑体" w:hAnsi="黑体" w:cs="黑体" w:hint="eastAsia"/>
          <w:bCs/>
          <w:sz w:val="32"/>
          <w:szCs w:val="32"/>
        </w:rPr>
        <w:t>一、下列考生在录取时可以享受增加分数或降低分数投档照顾：</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烈士子女，其高考成绩总分低于高校调档分数线</w:t>
      </w:r>
      <w:r>
        <w:rPr>
          <w:rFonts w:ascii="仿宋_GB2312" w:eastAsia="仿宋_GB2312"/>
          <w:sz w:val="32"/>
          <w:szCs w:val="32"/>
        </w:rPr>
        <w:t>20</w:t>
      </w:r>
      <w:r>
        <w:rPr>
          <w:rFonts w:ascii="仿宋_GB2312" w:eastAsia="仿宋_GB2312" w:hint="eastAsia"/>
          <w:sz w:val="32"/>
          <w:szCs w:val="32"/>
        </w:rPr>
        <w:t>分以内的，可以向高校投档，由高校审查决定是否录取。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 xml:space="preserve">2. </w:t>
      </w:r>
      <w:r>
        <w:rPr>
          <w:rFonts w:ascii="仿宋_GB2312" w:eastAsia="仿宋_GB2312" w:hint="eastAsia"/>
          <w:sz w:val="32"/>
          <w:szCs w:val="32"/>
        </w:rPr>
        <w:t>自主就业的退役士兵，可在其高考成绩总分的基础上增加</w:t>
      </w:r>
      <w:r>
        <w:rPr>
          <w:rFonts w:ascii="仿宋_GB2312" w:eastAsia="仿宋_GB2312"/>
          <w:sz w:val="32"/>
          <w:szCs w:val="32"/>
        </w:rPr>
        <w:t>10</w:t>
      </w:r>
      <w:r>
        <w:rPr>
          <w:rFonts w:ascii="仿宋_GB2312" w:eastAsia="仿宋_GB2312" w:hint="eastAsia"/>
          <w:sz w:val="32"/>
          <w:szCs w:val="32"/>
        </w:rPr>
        <w:t>分投档，由高校审查决定是否录取。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 xml:space="preserve">3. </w:t>
      </w:r>
      <w:r>
        <w:rPr>
          <w:rFonts w:ascii="仿宋_GB2312" w:eastAsia="仿宋_GB2312" w:hint="eastAsia"/>
          <w:sz w:val="32"/>
          <w:szCs w:val="32"/>
        </w:rPr>
        <w:t>在服役期间荣立二等功（含）以上或被大军区（含）以上单位授予荣誉称号的退役军人，可在其高考成绩总分的基础上增加</w:t>
      </w:r>
      <w:r>
        <w:rPr>
          <w:rFonts w:ascii="仿宋_GB2312" w:eastAsia="仿宋_GB2312"/>
          <w:sz w:val="32"/>
          <w:szCs w:val="32"/>
        </w:rPr>
        <w:t>20</w:t>
      </w:r>
      <w:r>
        <w:rPr>
          <w:rFonts w:ascii="仿宋_GB2312" w:eastAsia="仿宋_GB2312" w:hint="eastAsia"/>
          <w:sz w:val="32"/>
          <w:szCs w:val="32"/>
        </w:rPr>
        <w:t>分投档，由高校审查决定是否录取。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归侨、华侨子女、归侨子女和台湾省籍考生，其高考成绩总分低于高校调档分数线</w:t>
      </w:r>
      <w:r>
        <w:rPr>
          <w:rFonts w:ascii="仿宋_GB2312" w:eastAsia="仿宋_GB2312"/>
          <w:sz w:val="32"/>
          <w:szCs w:val="32"/>
        </w:rPr>
        <w:t>10</w:t>
      </w:r>
      <w:r>
        <w:rPr>
          <w:rFonts w:ascii="仿宋_GB2312" w:eastAsia="仿宋_GB2312" w:hint="eastAsia"/>
          <w:sz w:val="32"/>
          <w:szCs w:val="32"/>
        </w:rPr>
        <w:t>分之内的，可以向高校投档，由高校审查决定是否录取。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同一考生若符合上述多项增加分数或降低分数要求投档条件的，只能取其中最高一项分值加分或降分，不可重复计算。</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各报名点及相关单位要加强对享受分数照顾考生的资格审查工作，认真审验各种证明材料。</w:t>
      </w:r>
    </w:p>
    <w:p w:rsidR="00685904" w:rsidRDefault="00F01374">
      <w:pPr>
        <w:spacing w:line="580" w:lineRule="exact"/>
        <w:ind w:firstLineChars="200" w:firstLine="642"/>
        <w:rPr>
          <w:rFonts w:ascii="黑体" w:eastAsia="黑体" w:hAnsi="黑体" w:cs="黑体"/>
          <w:bCs/>
          <w:sz w:val="32"/>
          <w:szCs w:val="32"/>
        </w:rPr>
      </w:pPr>
      <w:r>
        <w:rPr>
          <w:rFonts w:ascii="黑体" w:eastAsia="黑体" w:hAnsi="黑体" w:cs="黑体" w:hint="eastAsia"/>
          <w:bCs/>
          <w:sz w:val="32"/>
          <w:szCs w:val="32"/>
        </w:rPr>
        <w:t>二、下列考生在与其他考生同等条件下，高校应优先录取：</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退出部队现役的；残疾人民警察。</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lastRenderedPageBreak/>
        <w:t>2.</w:t>
      </w:r>
      <w:r>
        <w:rPr>
          <w:rFonts w:ascii="仿宋_GB2312" w:eastAsia="仿宋_GB2312" w:hint="eastAsia"/>
          <w:sz w:val="32"/>
          <w:szCs w:val="32"/>
        </w:rPr>
        <w:t>平时荣获二等功或者战时荣获三等功以上奖励的军人的子女，一至四级残疾军人的子女，因公牺牲军人的子女。</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驻国家确定的三类以上艰苦边远地区和西藏自治区，解放军总部划定的二类以上岛屿工作累计满</w:t>
      </w:r>
      <w:r>
        <w:rPr>
          <w:rFonts w:ascii="仿宋_GB2312" w:eastAsia="仿宋_GB2312"/>
          <w:sz w:val="32"/>
          <w:szCs w:val="32"/>
        </w:rPr>
        <w:t>20</w:t>
      </w:r>
      <w:r>
        <w:rPr>
          <w:rFonts w:ascii="仿宋_GB2312" w:eastAsia="仿宋_GB2312" w:hint="eastAsia"/>
          <w:sz w:val="32"/>
          <w:szCs w:val="32"/>
        </w:rPr>
        <w:t>年的军人的子女，在国家确定的四类以上艰苦边远地区或者解放军总部划定的</w:t>
      </w:r>
      <w:proofErr w:type="gramStart"/>
      <w:r>
        <w:rPr>
          <w:rFonts w:ascii="仿宋_GB2312" w:eastAsia="仿宋_GB2312" w:hint="eastAsia"/>
          <w:sz w:val="32"/>
          <w:szCs w:val="32"/>
        </w:rPr>
        <w:t>特</w:t>
      </w:r>
      <w:proofErr w:type="gramEnd"/>
      <w:r>
        <w:rPr>
          <w:rFonts w:ascii="仿宋_GB2312" w:eastAsia="仿宋_GB2312" w:hint="eastAsia"/>
          <w:sz w:val="32"/>
          <w:szCs w:val="32"/>
        </w:rPr>
        <w:t>类岛屿工作累计满</w:t>
      </w:r>
      <w:r>
        <w:rPr>
          <w:rFonts w:ascii="仿宋_GB2312" w:eastAsia="仿宋_GB2312"/>
          <w:sz w:val="32"/>
          <w:szCs w:val="32"/>
        </w:rPr>
        <w:t>10</w:t>
      </w:r>
      <w:r>
        <w:rPr>
          <w:rFonts w:ascii="仿宋_GB2312" w:eastAsia="仿宋_GB2312" w:hint="eastAsia"/>
          <w:sz w:val="32"/>
          <w:szCs w:val="32"/>
        </w:rPr>
        <w:t>年的军人的子女，在飞或停飞不满</w:t>
      </w:r>
      <w:r>
        <w:rPr>
          <w:rFonts w:ascii="仿宋_GB2312" w:eastAsia="仿宋_GB2312"/>
          <w:sz w:val="32"/>
          <w:szCs w:val="32"/>
        </w:rPr>
        <w:t>1</w:t>
      </w:r>
      <w:r>
        <w:rPr>
          <w:rFonts w:ascii="仿宋_GB2312" w:eastAsia="仿宋_GB2312" w:hint="eastAsia"/>
          <w:sz w:val="32"/>
          <w:szCs w:val="32"/>
        </w:rPr>
        <w:t>年或达到飞行最高年限的空勤军人的子女，从事舰艇工作满</w:t>
      </w:r>
      <w:r>
        <w:rPr>
          <w:rFonts w:ascii="仿宋_GB2312" w:eastAsia="仿宋_GB2312"/>
          <w:sz w:val="32"/>
          <w:szCs w:val="32"/>
        </w:rPr>
        <w:t>20</w:t>
      </w:r>
      <w:r>
        <w:rPr>
          <w:rFonts w:ascii="仿宋_GB2312" w:eastAsia="仿宋_GB2312" w:hint="eastAsia"/>
          <w:sz w:val="32"/>
          <w:szCs w:val="32"/>
        </w:rPr>
        <w:t>年的军人的子女，在航天和</w:t>
      </w:r>
      <w:proofErr w:type="gramStart"/>
      <w:r>
        <w:rPr>
          <w:rFonts w:ascii="仿宋_GB2312" w:eastAsia="仿宋_GB2312" w:hint="eastAsia"/>
          <w:sz w:val="32"/>
          <w:szCs w:val="32"/>
        </w:rPr>
        <w:t>涉核</w:t>
      </w:r>
      <w:proofErr w:type="gramEnd"/>
      <w:r>
        <w:rPr>
          <w:rFonts w:ascii="仿宋_GB2312" w:eastAsia="仿宋_GB2312" w:hint="eastAsia"/>
          <w:sz w:val="32"/>
          <w:szCs w:val="32"/>
        </w:rPr>
        <w:t>岗位工作累计满</w:t>
      </w:r>
      <w:r>
        <w:rPr>
          <w:rFonts w:ascii="仿宋_GB2312" w:eastAsia="仿宋_GB2312"/>
          <w:sz w:val="32"/>
          <w:szCs w:val="32"/>
        </w:rPr>
        <w:t>15</w:t>
      </w:r>
      <w:r>
        <w:rPr>
          <w:rFonts w:ascii="仿宋_GB2312" w:eastAsia="仿宋_GB2312" w:hint="eastAsia"/>
          <w:sz w:val="32"/>
          <w:szCs w:val="32"/>
        </w:rPr>
        <w:t>年的军人的子女，参加高考并达到有关高等学校投档线的。</w:t>
      </w:r>
    </w:p>
    <w:p w:rsidR="00685904" w:rsidRDefault="00F01374">
      <w:pPr>
        <w:spacing w:line="580" w:lineRule="exact"/>
        <w:ind w:firstLineChars="200" w:firstLine="642"/>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经共青团中央青年志愿者守信联合激励系统认定，获得</w:t>
      </w:r>
      <w:r>
        <w:rPr>
          <w:rFonts w:ascii="仿宋_GB2312" w:eastAsia="仿宋_GB2312"/>
          <w:sz w:val="32"/>
          <w:szCs w:val="32"/>
        </w:rPr>
        <w:t>5A</w:t>
      </w:r>
      <w:r>
        <w:rPr>
          <w:rFonts w:ascii="仿宋_GB2312" w:eastAsia="仿宋_GB2312" w:hint="eastAsia"/>
          <w:sz w:val="32"/>
          <w:szCs w:val="32"/>
        </w:rPr>
        <w:t>级青年志愿者的，在与其他考生同等条件下优先录取。</w:t>
      </w:r>
    </w:p>
    <w:p w:rsidR="00685904" w:rsidRDefault="00F01374">
      <w:pPr>
        <w:spacing w:line="580" w:lineRule="exact"/>
        <w:ind w:firstLineChars="200" w:firstLine="642"/>
        <w:rPr>
          <w:rFonts w:ascii="黑体" w:eastAsia="黑体" w:hAnsi="黑体" w:cs="黑体"/>
          <w:bCs/>
          <w:sz w:val="32"/>
          <w:szCs w:val="32"/>
        </w:rPr>
      </w:pPr>
      <w:r>
        <w:rPr>
          <w:rFonts w:ascii="仿宋_GB2312" w:eastAsia="仿宋_GB2312" w:hAnsi="黑体" w:cs="黑体" w:hint="eastAsia"/>
          <w:bCs/>
          <w:sz w:val="32"/>
          <w:szCs w:val="32"/>
        </w:rPr>
        <w:t>公安烈士、公安英模和因公牺牲、一级至四级因公伤残公安民警子女报考高校，按照《关于进一步加强和改进公安英烈和因公牺牲伤残公安民警子女教育优待工作的通知》（</w:t>
      </w:r>
      <w:proofErr w:type="gramStart"/>
      <w:r>
        <w:rPr>
          <w:rFonts w:ascii="仿宋_GB2312" w:eastAsia="仿宋_GB2312" w:hAnsi="黑体" w:cs="黑体" w:hint="eastAsia"/>
          <w:bCs/>
          <w:sz w:val="32"/>
          <w:szCs w:val="32"/>
        </w:rPr>
        <w:t>公政治</w:t>
      </w:r>
      <w:proofErr w:type="gramEnd"/>
      <w:r>
        <w:rPr>
          <w:rFonts w:ascii="仿宋_GB2312" w:eastAsia="仿宋_GB2312" w:hAnsi="黑体" w:cs="黑体" w:hint="eastAsia"/>
          <w:bCs/>
          <w:sz w:val="32"/>
          <w:szCs w:val="32"/>
        </w:rPr>
        <w:t>〔2018〕27号）的有关规定执行。</w:t>
      </w:r>
    </w:p>
    <w:p w:rsidR="00685904" w:rsidRDefault="00685904">
      <w:pPr>
        <w:spacing w:line="580" w:lineRule="exact"/>
        <w:rPr>
          <w:rFonts w:ascii="仿宋_GB2312" w:eastAsia="仿宋_GB2312"/>
          <w:sz w:val="32"/>
          <w:szCs w:val="32"/>
        </w:rPr>
      </w:pPr>
    </w:p>
    <w:p w:rsidR="00685904" w:rsidRDefault="00F01374">
      <w:pPr>
        <w:spacing w:line="580" w:lineRule="exact"/>
        <w:rPr>
          <w:rFonts w:eastAsia="黑体"/>
          <w:sz w:val="32"/>
          <w:szCs w:val="32"/>
        </w:rPr>
      </w:pPr>
      <w:r>
        <w:rPr>
          <w:rFonts w:ascii="仿宋_GB2312" w:eastAsia="仿宋_GB2312"/>
          <w:sz w:val="32"/>
          <w:szCs w:val="32"/>
        </w:rPr>
        <w:t>注：</w:t>
      </w:r>
      <w:r>
        <w:rPr>
          <w:rFonts w:ascii="仿宋_GB2312" w:eastAsia="仿宋_GB2312" w:hint="eastAsia"/>
          <w:sz w:val="32"/>
          <w:szCs w:val="32"/>
        </w:rPr>
        <w:t>山东</w:t>
      </w:r>
      <w:r>
        <w:rPr>
          <w:rFonts w:ascii="仿宋_GB2312" w:eastAsia="仿宋_GB2312"/>
          <w:sz w:val="32"/>
          <w:szCs w:val="32"/>
        </w:rPr>
        <w:t>省</w:t>
      </w:r>
      <w:r>
        <w:rPr>
          <w:rFonts w:ascii="仿宋_GB2312" w:eastAsia="仿宋_GB2312" w:hint="eastAsia"/>
          <w:sz w:val="32"/>
          <w:szCs w:val="32"/>
        </w:rPr>
        <w:t>2019</w:t>
      </w:r>
      <w:r>
        <w:rPr>
          <w:rFonts w:ascii="仿宋_GB2312" w:eastAsia="仿宋_GB2312"/>
          <w:sz w:val="32"/>
          <w:szCs w:val="32"/>
        </w:rPr>
        <w:t>年</w:t>
      </w:r>
      <w:r>
        <w:rPr>
          <w:rFonts w:ascii="仿宋_GB2312" w:eastAsia="仿宋_GB2312" w:hint="eastAsia"/>
          <w:sz w:val="32"/>
          <w:szCs w:val="32"/>
        </w:rPr>
        <w:t>夏季</w:t>
      </w:r>
      <w:r>
        <w:rPr>
          <w:rFonts w:ascii="仿宋_GB2312" w:eastAsia="仿宋_GB2312"/>
          <w:sz w:val="32"/>
          <w:szCs w:val="32"/>
        </w:rPr>
        <w:t>高考照顾政策如有变化，以教育部和山</w:t>
      </w:r>
      <w:r>
        <w:rPr>
          <w:rFonts w:ascii="仿宋_GB2312" w:eastAsia="仿宋_GB2312" w:hint="eastAsia"/>
          <w:sz w:val="32"/>
          <w:szCs w:val="32"/>
        </w:rPr>
        <w:t>东省教育厅最新出台的正式文件规定为准。</w:t>
      </w:r>
      <w:r>
        <w:rPr>
          <w:rFonts w:ascii="仿宋_GB2312" w:eastAsia="仿宋_GB2312"/>
          <w:sz w:val="32"/>
          <w:szCs w:val="32"/>
        </w:rPr>
        <w:br w:type="page"/>
      </w:r>
      <w:r>
        <w:rPr>
          <w:rFonts w:ascii="黑体" w:eastAsia="黑体" w:hAnsi="黑体" w:cs="黑体" w:hint="eastAsia"/>
          <w:sz w:val="32"/>
          <w:szCs w:val="32"/>
        </w:rPr>
        <w:lastRenderedPageBreak/>
        <w:t>附件7</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山东省2019年普通高考（夏季）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特殊考生登记表</w:t>
      </w:r>
    </w:p>
    <w:p w:rsidR="00685904" w:rsidRDefault="00F01374" w:rsidP="002626BD">
      <w:pPr>
        <w:spacing w:beforeLines="50" w:afterLines="20"/>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市</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县（市、区）             科类</w:t>
      </w:r>
      <w:r>
        <w:rPr>
          <w:rFonts w:ascii="仿宋_GB2312" w:eastAsia="仿宋_GB2312" w:hAnsi="宋体" w:hint="eastAsia"/>
          <w:sz w:val="28"/>
          <w:szCs w:val="28"/>
          <w:u w:val="single"/>
        </w:rPr>
        <w:t xml:space="preserve">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289"/>
        <w:gridCol w:w="1361"/>
        <w:gridCol w:w="658"/>
        <w:gridCol w:w="1342"/>
        <w:gridCol w:w="17"/>
        <w:gridCol w:w="1083"/>
        <w:gridCol w:w="1345"/>
        <w:gridCol w:w="877"/>
        <w:gridCol w:w="1100"/>
      </w:tblGrid>
      <w:tr w:rsidR="00685904">
        <w:trPr>
          <w:trHeight w:val="544"/>
          <w:jc w:val="center"/>
        </w:trPr>
        <w:tc>
          <w:tcPr>
            <w:tcW w:w="1289"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姓名</w:t>
            </w:r>
          </w:p>
        </w:tc>
        <w:tc>
          <w:tcPr>
            <w:tcW w:w="2019" w:type="dxa"/>
            <w:gridSpan w:val="2"/>
            <w:vAlign w:val="center"/>
          </w:tcPr>
          <w:p w:rsidR="00685904" w:rsidRDefault="00685904">
            <w:pPr>
              <w:jc w:val="center"/>
              <w:rPr>
                <w:rFonts w:ascii="仿宋_GB2312" w:eastAsia="仿宋_GB2312" w:hAnsi="宋体"/>
                <w:sz w:val="28"/>
                <w:szCs w:val="28"/>
              </w:rPr>
            </w:pPr>
          </w:p>
        </w:tc>
        <w:tc>
          <w:tcPr>
            <w:tcW w:w="1359" w:type="dxa"/>
            <w:gridSpan w:val="2"/>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考生号</w:t>
            </w:r>
          </w:p>
        </w:tc>
        <w:tc>
          <w:tcPr>
            <w:tcW w:w="2428" w:type="dxa"/>
            <w:gridSpan w:val="2"/>
            <w:vAlign w:val="center"/>
          </w:tcPr>
          <w:p w:rsidR="00685904" w:rsidRDefault="00685904">
            <w:pPr>
              <w:jc w:val="center"/>
              <w:rPr>
                <w:rFonts w:ascii="仿宋_GB2312" w:eastAsia="仿宋_GB2312" w:hAnsi="宋体"/>
                <w:sz w:val="28"/>
                <w:szCs w:val="28"/>
              </w:rPr>
            </w:pPr>
          </w:p>
        </w:tc>
        <w:tc>
          <w:tcPr>
            <w:tcW w:w="877"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性别</w:t>
            </w:r>
          </w:p>
        </w:tc>
        <w:tc>
          <w:tcPr>
            <w:tcW w:w="1100" w:type="dxa"/>
            <w:vAlign w:val="center"/>
          </w:tcPr>
          <w:p w:rsidR="00685904" w:rsidRDefault="00685904">
            <w:pPr>
              <w:jc w:val="center"/>
              <w:rPr>
                <w:rFonts w:ascii="仿宋_GB2312" w:eastAsia="仿宋_GB2312" w:hAnsi="宋体"/>
                <w:sz w:val="28"/>
                <w:szCs w:val="28"/>
              </w:rPr>
            </w:pPr>
          </w:p>
        </w:tc>
      </w:tr>
      <w:tr w:rsidR="00685904">
        <w:trPr>
          <w:trHeight w:val="534"/>
          <w:jc w:val="center"/>
        </w:trPr>
        <w:tc>
          <w:tcPr>
            <w:tcW w:w="2650" w:type="dxa"/>
            <w:gridSpan w:val="2"/>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毕业学校</w:t>
            </w:r>
          </w:p>
        </w:tc>
        <w:tc>
          <w:tcPr>
            <w:tcW w:w="3100" w:type="dxa"/>
            <w:gridSpan w:val="4"/>
            <w:vAlign w:val="center"/>
          </w:tcPr>
          <w:p w:rsidR="00685904" w:rsidRDefault="00685904">
            <w:pPr>
              <w:jc w:val="center"/>
              <w:rPr>
                <w:rFonts w:ascii="仿宋_GB2312" w:eastAsia="仿宋_GB2312" w:hAnsi="宋体"/>
                <w:sz w:val="28"/>
                <w:szCs w:val="28"/>
              </w:rPr>
            </w:pPr>
          </w:p>
        </w:tc>
        <w:tc>
          <w:tcPr>
            <w:tcW w:w="1345"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出生年月</w:t>
            </w:r>
          </w:p>
        </w:tc>
        <w:tc>
          <w:tcPr>
            <w:tcW w:w="1977" w:type="dxa"/>
            <w:gridSpan w:val="2"/>
            <w:vAlign w:val="center"/>
          </w:tcPr>
          <w:p w:rsidR="00685904" w:rsidRDefault="00685904">
            <w:pPr>
              <w:jc w:val="center"/>
              <w:rPr>
                <w:rFonts w:ascii="仿宋_GB2312" w:eastAsia="仿宋_GB2312" w:hAnsi="宋体"/>
                <w:sz w:val="28"/>
                <w:szCs w:val="28"/>
              </w:rPr>
            </w:pPr>
          </w:p>
        </w:tc>
      </w:tr>
      <w:tr w:rsidR="00685904">
        <w:trPr>
          <w:trHeight w:val="514"/>
          <w:jc w:val="center"/>
        </w:trPr>
        <w:tc>
          <w:tcPr>
            <w:tcW w:w="4650" w:type="dxa"/>
            <w:gridSpan w:val="4"/>
            <w:vAlign w:val="center"/>
          </w:tcPr>
          <w:p w:rsidR="00685904" w:rsidRDefault="00F01374">
            <w:pPr>
              <w:jc w:val="center"/>
              <w:rPr>
                <w:rFonts w:ascii="仿宋_GB2312" w:eastAsia="仿宋_GB2312" w:hAnsi="宋体"/>
                <w:sz w:val="28"/>
                <w:szCs w:val="28"/>
              </w:rPr>
            </w:pPr>
            <w:r>
              <w:rPr>
                <w:rFonts w:ascii="仿宋_GB2312" w:eastAsia="仿宋_GB2312" w:hAnsi="宋体" w:hint="eastAsia"/>
                <w:bCs/>
                <w:sz w:val="28"/>
                <w:szCs w:val="28"/>
              </w:rPr>
              <w:t>享受加分</w:t>
            </w:r>
            <w:r>
              <w:rPr>
                <w:rFonts w:ascii="仿宋_GB2312" w:eastAsia="仿宋_GB2312" w:hAnsi="宋体" w:hint="eastAsia"/>
                <w:sz w:val="28"/>
                <w:szCs w:val="28"/>
              </w:rPr>
              <w:t>投档照顾考生种类</w:t>
            </w:r>
          </w:p>
        </w:tc>
        <w:tc>
          <w:tcPr>
            <w:tcW w:w="4422" w:type="dxa"/>
            <w:gridSpan w:val="5"/>
            <w:vAlign w:val="center"/>
          </w:tcPr>
          <w:p w:rsidR="00685904" w:rsidRDefault="00685904">
            <w:pPr>
              <w:jc w:val="center"/>
              <w:rPr>
                <w:rFonts w:ascii="仿宋_GB2312" w:eastAsia="仿宋_GB2312" w:hAnsi="宋体"/>
                <w:sz w:val="28"/>
                <w:szCs w:val="28"/>
              </w:rPr>
            </w:pPr>
          </w:p>
        </w:tc>
      </w:tr>
      <w:tr w:rsidR="00685904">
        <w:trPr>
          <w:trHeight w:val="508"/>
          <w:jc w:val="center"/>
        </w:trPr>
        <w:tc>
          <w:tcPr>
            <w:tcW w:w="4650" w:type="dxa"/>
            <w:gridSpan w:val="4"/>
            <w:vAlign w:val="center"/>
          </w:tcPr>
          <w:p w:rsidR="00685904" w:rsidRDefault="00F01374">
            <w:pPr>
              <w:jc w:val="center"/>
              <w:rPr>
                <w:rFonts w:ascii="仿宋_GB2312" w:eastAsia="仿宋_GB2312" w:hAnsi="宋体"/>
                <w:sz w:val="28"/>
                <w:szCs w:val="28"/>
              </w:rPr>
            </w:pPr>
            <w:r>
              <w:rPr>
                <w:rFonts w:ascii="仿宋_GB2312" w:eastAsia="仿宋_GB2312" w:hint="eastAsia"/>
                <w:sz w:val="28"/>
                <w:szCs w:val="28"/>
              </w:rPr>
              <w:t>享受</w:t>
            </w:r>
            <w:r>
              <w:rPr>
                <w:rFonts w:ascii="仿宋_GB2312" w:eastAsia="仿宋_GB2312" w:hAnsi="宋体" w:hint="eastAsia"/>
                <w:sz w:val="28"/>
                <w:szCs w:val="28"/>
              </w:rPr>
              <w:t>优先录取考生种类</w:t>
            </w:r>
          </w:p>
        </w:tc>
        <w:tc>
          <w:tcPr>
            <w:tcW w:w="4422" w:type="dxa"/>
            <w:gridSpan w:val="5"/>
            <w:vAlign w:val="center"/>
          </w:tcPr>
          <w:p w:rsidR="00685904" w:rsidRDefault="00685904">
            <w:pPr>
              <w:jc w:val="center"/>
              <w:rPr>
                <w:rFonts w:ascii="仿宋_GB2312" w:eastAsia="仿宋_GB2312" w:hAnsi="宋体"/>
                <w:sz w:val="28"/>
                <w:szCs w:val="28"/>
              </w:rPr>
            </w:pPr>
          </w:p>
        </w:tc>
      </w:tr>
      <w:tr w:rsidR="00685904">
        <w:trPr>
          <w:cantSplit/>
          <w:trHeight w:val="1851"/>
          <w:jc w:val="center"/>
        </w:trPr>
        <w:tc>
          <w:tcPr>
            <w:tcW w:w="1289" w:type="dxa"/>
            <w:textDirection w:val="tbRlV"/>
            <w:vAlign w:val="center"/>
          </w:tcPr>
          <w:p w:rsidR="00685904" w:rsidRDefault="00F01374">
            <w:pPr>
              <w:spacing w:line="240" w:lineRule="atLeast"/>
              <w:ind w:left="113" w:right="113"/>
              <w:jc w:val="center"/>
              <w:rPr>
                <w:rFonts w:ascii="仿宋_GB2312" w:eastAsia="仿宋_GB2312" w:hAnsi="宋体"/>
                <w:sz w:val="28"/>
                <w:szCs w:val="28"/>
              </w:rPr>
            </w:pPr>
            <w:r>
              <w:rPr>
                <w:rFonts w:ascii="仿宋_GB2312" w:eastAsia="仿宋_GB2312" w:hAnsi="宋体" w:hint="eastAsia"/>
                <w:sz w:val="28"/>
                <w:szCs w:val="28"/>
              </w:rPr>
              <w:t>学 校 意 见</w:t>
            </w:r>
          </w:p>
        </w:tc>
        <w:tc>
          <w:tcPr>
            <w:tcW w:w="7783" w:type="dxa"/>
            <w:gridSpan w:val="8"/>
          </w:tcPr>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F01374">
            <w:pPr>
              <w:ind w:firstLineChars="1125" w:firstLine="2710"/>
              <w:rPr>
                <w:rFonts w:ascii="仿宋_GB2312" w:eastAsia="仿宋_GB2312" w:hAnsi="宋体"/>
                <w:sz w:val="24"/>
              </w:rPr>
            </w:pPr>
            <w:r>
              <w:rPr>
                <w:rFonts w:ascii="仿宋_GB2312" w:eastAsia="仿宋_GB2312" w:hAnsi="宋体" w:hint="eastAsia"/>
                <w:sz w:val="24"/>
              </w:rPr>
              <w:t>校长签名：</w:t>
            </w:r>
            <w:r>
              <w:rPr>
                <w:rFonts w:ascii="仿宋_GB2312" w:eastAsia="仿宋_GB2312" w:hAnsi="宋体" w:hint="eastAsia"/>
                <w:sz w:val="24"/>
                <w:u w:val="single"/>
              </w:rPr>
              <w:t xml:space="preserve">             </w:t>
            </w:r>
            <w:r>
              <w:rPr>
                <w:rFonts w:ascii="仿宋_GB2312" w:eastAsia="仿宋_GB2312" w:hAnsi="宋体" w:hint="eastAsia"/>
                <w:sz w:val="24"/>
              </w:rPr>
              <w:t>（学校盖章）</w:t>
            </w:r>
          </w:p>
          <w:p w:rsidR="00685904" w:rsidRDefault="00F01374">
            <w:pPr>
              <w:ind w:leftChars="1254" w:left="4572" w:hangingChars="800" w:hanging="1927"/>
              <w:rPr>
                <w:rFonts w:ascii="仿宋_GB2312" w:eastAsia="仿宋_GB2312" w:hAnsi="宋体"/>
                <w:sz w:val="24"/>
              </w:rPr>
            </w:pPr>
            <w:r>
              <w:rPr>
                <w:rFonts w:ascii="仿宋_GB2312" w:eastAsia="仿宋_GB2312" w:hAnsi="宋体" w:hint="eastAsia"/>
                <w:sz w:val="24"/>
              </w:rPr>
              <w:t xml:space="preserve">                年    月    日</w:t>
            </w:r>
          </w:p>
        </w:tc>
      </w:tr>
      <w:tr w:rsidR="00685904">
        <w:trPr>
          <w:cantSplit/>
          <w:trHeight w:val="1993"/>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审 查 意 见</w:t>
            </w:r>
          </w:p>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主 管 部 门</w:t>
            </w:r>
          </w:p>
        </w:tc>
        <w:tc>
          <w:tcPr>
            <w:tcW w:w="7783" w:type="dxa"/>
            <w:gridSpan w:val="8"/>
          </w:tcPr>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F01374">
            <w:pPr>
              <w:ind w:firstLineChars="1100" w:firstLine="2650"/>
              <w:rPr>
                <w:rFonts w:ascii="仿宋_GB2312" w:eastAsia="仿宋_GB2312" w:hAnsi="宋体"/>
                <w:sz w:val="24"/>
              </w:rPr>
            </w:pPr>
            <w:r>
              <w:rPr>
                <w:rFonts w:ascii="仿宋_GB2312" w:eastAsia="仿宋_GB2312" w:hAnsi="宋体" w:hint="eastAsia"/>
                <w:sz w:val="24"/>
              </w:rPr>
              <w:t>经办人签字：</w:t>
            </w:r>
            <w:r>
              <w:rPr>
                <w:rFonts w:ascii="仿宋_GB2312" w:eastAsia="仿宋_GB2312" w:hAnsi="宋体" w:hint="eastAsia"/>
                <w:sz w:val="24"/>
                <w:u w:val="single"/>
              </w:rPr>
              <w:t xml:space="preserve">             </w:t>
            </w:r>
            <w:r>
              <w:rPr>
                <w:rFonts w:ascii="仿宋_GB2312" w:eastAsia="仿宋_GB2312" w:hAnsi="宋体" w:hint="eastAsia"/>
                <w:sz w:val="24"/>
              </w:rPr>
              <w:t>（单位盖章）</w:t>
            </w:r>
          </w:p>
          <w:p w:rsidR="00685904" w:rsidRDefault="00F01374" w:rsidP="002626BD">
            <w:pPr>
              <w:spacing w:beforeLines="30"/>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2248"/>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审查意见</w:t>
            </w:r>
          </w:p>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市招生考试机构</w:t>
            </w:r>
          </w:p>
        </w:tc>
        <w:tc>
          <w:tcPr>
            <w:tcW w:w="7783" w:type="dxa"/>
            <w:gridSpan w:val="8"/>
          </w:tcPr>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 xml:space="preserve">                经办人签字 ：</w:t>
            </w:r>
            <w:r>
              <w:rPr>
                <w:rFonts w:ascii="仿宋_GB2312" w:eastAsia="仿宋_GB2312" w:hAnsi="宋体" w:hint="eastAsia"/>
                <w:sz w:val="24"/>
                <w:u w:val="single"/>
              </w:rPr>
              <w:t xml:space="preserve">             </w:t>
            </w:r>
            <w:r>
              <w:rPr>
                <w:rFonts w:ascii="仿宋_GB2312" w:eastAsia="仿宋_GB2312" w:hAnsi="宋体" w:hint="eastAsia"/>
                <w:sz w:val="24"/>
              </w:rPr>
              <w:t>（市招生考试机构盖章）</w:t>
            </w:r>
          </w:p>
          <w:p w:rsidR="00685904" w:rsidRDefault="00F01374">
            <w:pPr>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1201"/>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备注</w:t>
            </w:r>
          </w:p>
        </w:tc>
        <w:tc>
          <w:tcPr>
            <w:tcW w:w="7783" w:type="dxa"/>
            <w:gridSpan w:val="8"/>
          </w:tcPr>
          <w:p w:rsidR="00685904" w:rsidRDefault="00685904">
            <w:pPr>
              <w:rPr>
                <w:rFonts w:ascii="仿宋_GB2312" w:eastAsia="仿宋_GB2312" w:hAnsi="宋体"/>
                <w:sz w:val="28"/>
                <w:szCs w:val="28"/>
              </w:rPr>
            </w:pPr>
          </w:p>
        </w:tc>
      </w:tr>
    </w:tbl>
    <w:p w:rsidR="00685904" w:rsidRDefault="00F01374" w:rsidP="002626BD">
      <w:pPr>
        <w:spacing w:beforeLines="50" w:line="800" w:lineRule="exact"/>
        <w:jc w:val="center"/>
        <w:rPr>
          <w:rFonts w:ascii="黑体" w:eastAsia="黑体"/>
          <w:sz w:val="44"/>
          <w:szCs w:val="44"/>
        </w:rPr>
      </w:pPr>
      <w:r>
        <w:rPr>
          <w:rFonts w:ascii="黑体" w:eastAsia="黑体" w:hint="eastAsia"/>
          <w:sz w:val="44"/>
          <w:szCs w:val="44"/>
        </w:rPr>
        <w:lastRenderedPageBreak/>
        <w:t>说    明</w:t>
      </w:r>
    </w:p>
    <w:p w:rsidR="00685904" w:rsidRDefault="00685904">
      <w:pPr>
        <w:spacing w:line="580" w:lineRule="exact"/>
        <w:ind w:firstLineChars="200" w:firstLine="642"/>
        <w:rPr>
          <w:rFonts w:eastAsia="仿宋_GB2312"/>
          <w:sz w:val="32"/>
          <w:szCs w:val="32"/>
        </w:rPr>
      </w:pP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1．“享受加分投档照顾考生种类”包括烈士子女；自主就业的退役士兵；</w:t>
      </w:r>
      <w:r>
        <w:rPr>
          <w:rFonts w:ascii="仿宋_GB2312" w:eastAsia="仿宋_GB2312" w:hAnsi="宋体" w:hint="eastAsia"/>
          <w:sz w:val="32"/>
          <w:szCs w:val="32"/>
        </w:rPr>
        <w:t>服役期间荣立二等功（含）以上或被大军区（含）以上单位授予荣誉称号的退役军人</w:t>
      </w:r>
      <w:r>
        <w:rPr>
          <w:rFonts w:ascii="仿宋_GB2312" w:eastAsia="仿宋_GB2312" w:hint="eastAsia"/>
          <w:sz w:val="32"/>
          <w:szCs w:val="32"/>
        </w:rPr>
        <w:t>；归侨、华侨子女、归侨子女、台湾省籍考生</w:t>
      </w:r>
      <w:r>
        <w:rPr>
          <w:rFonts w:ascii="仿宋_GB2312" w:eastAsia="仿宋_GB2312" w:hAnsi="宋体" w:cs="宋体" w:hint="eastAsia"/>
          <w:kern w:val="0"/>
          <w:sz w:val="32"/>
          <w:szCs w:val="32"/>
        </w:rPr>
        <w:t>。</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2．“享受优先录取考生种类”包括退出部队现役的考生；平时荣获二等功或者战时荣获三等功以上奖励的军人的子女、因公牺牲军人子女、一级至四级残疾军人的子女；驻国家确定的三类以上艰苦边远地区和西藏自治区，解放军总部划定的二类以上岛屿工作累计满20年的军人的子女，在国家确定的四类以上艰苦边远地区或者解放军总部划定的</w:t>
      </w:r>
      <w:proofErr w:type="gramStart"/>
      <w:r>
        <w:rPr>
          <w:rFonts w:ascii="仿宋_GB2312" w:eastAsia="仿宋_GB2312" w:hint="eastAsia"/>
          <w:sz w:val="32"/>
          <w:szCs w:val="32"/>
        </w:rPr>
        <w:t>特</w:t>
      </w:r>
      <w:proofErr w:type="gramEnd"/>
      <w:r>
        <w:rPr>
          <w:rFonts w:ascii="仿宋_GB2312" w:eastAsia="仿宋_GB2312" w:hint="eastAsia"/>
          <w:sz w:val="32"/>
          <w:szCs w:val="32"/>
        </w:rPr>
        <w:t>类岛屿工作累计满10年的军人的子女，在飞、停飞不满1年或达到飞行最高年限的空勤军人的子女，从事舰艇工作满20年的军人的子女，在航天和</w:t>
      </w:r>
      <w:proofErr w:type="gramStart"/>
      <w:r>
        <w:rPr>
          <w:rFonts w:ascii="仿宋_GB2312" w:eastAsia="仿宋_GB2312" w:hint="eastAsia"/>
          <w:sz w:val="32"/>
          <w:szCs w:val="32"/>
        </w:rPr>
        <w:t>涉核</w:t>
      </w:r>
      <w:proofErr w:type="gramEnd"/>
      <w:r>
        <w:rPr>
          <w:rFonts w:ascii="仿宋_GB2312" w:eastAsia="仿宋_GB2312" w:hint="eastAsia"/>
          <w:sz w:val="32"/>
          <w:szCs w:val="32"/>
        </w:rPr>
        <w:t>岗位工作累计满15年的军人的子女；残疾人民警察、因公牺牲人民警察子女、一级至四级残疾人民警察子女;经共青团中央青年志愿者守信联合激励系统认定，获得5A级青年志愿者的考生。</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3．主管部门：</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（1）烈士子女、自主就业的退役士兵、平时荣获二等功或者战时荣获三等功以上奖励的军人的子女、在服役期间荣立二等功（含）以上或被大军区（含）以上单位授予荣誉称号的退役军人、</w:t>
      </w:r>
      <w:r>
        <w:rPr>
          <w:rFonts w:ascii="仿宋_GB2312" w:eastAsia="仿宋_GB2312" w:hint="eastAsia"/>
          <w:sz w:val="32"/>
          <w:szCs w:val="32"/>
        </w:rPr>
        <w:lastRenderedPageBreak/>
        <w:t>因公牺牲军人子女、一级至四级残疾军人的子女、残疾人民警察、一级至四级残疾人民警察子女、退出部队现役的考生由县级民政部门审查盖章；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（2）因公牺牲人民警察子女由县级公安部门审查盖章；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（3）驻国家确定的三类以上艰苦边远地区和西藏自治区，解放军总部划定的二类以上岛屿工作累计满20年的军人的子女，在国家确定的四类以上艰苦边远地区或者解放军总部划定的</w:t>
      </w:r>
      <w:proofErr w:type="gramStart"/>
      <w:r>
        <w:rPr>
          <w:rFonts w:ascii="仿宋_GB2312" w:eastAsia="仿宋_GB2312" w:hint="eastAsia"/>
          <w:sz w:val="32"/>
          <w:szCs w:val="32"/>
        </w:rPr>
        <w:t>特</w:t>
      </w:r>
      <w:proofErr w:type="gramEnd"/>
      <w:r>
        <w:rPr>
          <w:rFonts w:ascii="仿宋_GB2312" w:eastAsia="仿宋_GB2312" w:hint="eastAsia"/>
          <w:sz w:val="32"/>
          <w:szCs w:val="32"/>
        </w:rPr>
        <w:t>类岛屿工作累计满10年的军人的子女，在飞、停飞不满1年或达到飞行最高年限的空勤军人的子女，从事舰艇工作满20年的军人的子女，在航天和</w:t>
      </w:r>
      <w:proofErr w:type="gramStart"/>
      <w:r>
        <w:rPr>
          <w:rFonts w:ascii="仿宋_GB2312" w:eastAsia="仿宋_GB2312" w:hint="eastAsia"/>
          <w:sz w:val="32"/>
          <w:szCs w:val="32"/>
        </w:rPr>
        <w:t>涉核</w:t>
      </w:r>
      <w:proofErr w:type="gramEnd"/>
      <w:r>
        <w:rPr>
          <w:rFonts w:ascii="仿宋_GB2312" w:eastAsia="仿宋_GB2312" w:hint="eastAsia"/>
          <w:sz w:val="32"/>
          <w:szCs w:val="32"/>
        </w:rPr>
        <w:t>岗位工作累计满15年的军人的子女由县级人民武装部审查盖章；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（4）归侨、华侨子女、归侨子女由县级侨办审查盖章，并由市级侨办出具最终资格认定证明；</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（5）台湾省籍考生由县级统战部审查盖章。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4．本表由学生本人填写，经中学和主管部门审查盖章后，县级招办于2019年3月15日前送市招生考试机构。</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5．此表为表样，请各市招生考试机构用A4纸制作。</w:t>
      </w:r>
    </w:p>
    <w:p w:rsidR="00685904" w:rsidRDefault="00F01374">
      <w:pPr>
        <w:spacing w:line="560" w:lineRule="exact"/>
        <w:jc w:val="left"/>
        <w:rPr>
          <w:rFonts w:eastAsia="黑体"/>
          <w:sz w:val="32"/>
          <w:szCs w:val="32"/>
        </w:rPr>
      </w:pPr>
      <w:r>
        <w:rPr>
          <w:rFonts w:ascii="仿宋_GB2312" w:eastAsia="仿宋_GB2312" w:hint="eastAsia"/>
          <w:sz w:val="28"/>
          <w:szCs w:val="28"/>
        </w:rPr>
        <w:br w:type="page"/>
      </w:r>
      <w:r>
        <w:rPr>
          <w:rFonts w:ascii="黑体" w:eastAsia="黑体" w:hAnsi="黑体" w:cs="黑体" w:hint="eastAsia"/>
          <w:sz w:val="32"/>
          <w:szCs w:val="32"/>
        </w:rPr>
        <w:lastRenderedPageBreak/>
        <w:t>附件8</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山东省2019年普通高考（春季）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特殊考生登记表</w:t>
      </w:r>
    </w:p>
    <w:p w:rsidR="00685904" w:rsidRDefault="00F01374" w:rsidP="002626BD">
      <w:pPr>
        <w:spacing w:beforeLines="50" w:afterLines="20"/>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市                               专业类别</w:t>
      </w:r>
      <w:r>
        <w:rPr>
          <w:rFonts w:ascii="仿宋_GB2312" w:eastAsia="仿宋_GB2312" w:hAnsi="宋体" w:hint="eastAsia"/>
          <w:sz w:val="28"/>
          <w:szCs w:val="28"/>
          <w:u w:val="single"/>
        </w:rPr>
        <w:t xml:space="preserve">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289"/>
        <w:gridCol w:w="1361"/>
        <w:gridCol w:w="658"/>
        <w:gridCol w:w="1342"/>
        <w:gridCol w:w="17"/>
        <w:gridCol w:w="1083"/>
        <w:gridCol w:w="1345"/>
        <w:gridCol w:w="877"/>
        <w:gridCol w:w="1100"/>
      </w:tblGrid>
      <w:tr w:rsidR="00685904">
        <w:trPr>
          <w:trHeight w:val="544"/>
          <w:jc w:val="center"/>
        </w:trPr>
        <w:tc>
          <w:tcPr>
            <w:tcW w:w="1289"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姓名</w:t>
            </w:r>
          </w:p>
        </w:tc>
        <w:tc>
          <w:tcPr>
            <w:tcW w:w="2019" w:type="dxa"/>
            <w:gridSpan w:val="2"/>
            <w:vAlign w:val="center"/>
          </w:tcPr>
          <w:p w:rsidR="00685904" w:rsidRDefault="00685904">
            <w:pPr>
              <w:jc w:val="center"/>
              <w:rPr>
                <w:rFonts w:ascii="仿宋_GB2312" w:eastAsia="仿宋_GB2312" w:hAnsi="宋体"/>
                <w:sz w:val="28"/>
                <w:szCs w:val="28"/>
              </w:rPr>
            </w:pPr>
          </w:p>
        </w:tc>
        <w:tc>
          <w:tcPr>
            <w:tcW w:w="1359" w:type="dxa"/>
            <w:gridSpan w:val="2"/>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考生号</w:t>
            </w:r>
          </w:p>
        </w:tc>
        <w:tc>
          <w:tcPr>
            <w:tcW w:w="2428" w:type="dxa"/>
            <w:gridSpan w:val="2"/>
            <w:vAlign w:val="center"/>
          </w:tcPr>
          <w:p w:rsidR="00685904" w:rsidRDefault="00685904">
            <w:pPr>
              <w:jc w:val="center"/>
              <w:rPr>
                <w:rFonts w:ascii="仿宋_GB2312" w:eastAsia="仿宋_GB2312" w:hAnsi="宋体"/>
                <w:sz w:val="28"/>
                <w:szCs w:val="28"/>
              </w:rPr>
            </w:pPr>
          </w:p>
        </w:tc>
        <w:tc>
          <w:tcPr>
            <w:tcW w:w="877"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性别</w:t>
            </w:r>
          </w:p>
        </w:tc>
        <w:tc>
          <w:tcPr>
            <w:tcW w:w="1100" w:type="dxa"/>
            <w:vAlign w:val="center"/>
          </w:tcPr>
          <w:p w:rsidR="00685904" w:rsidRDefault="00685904">
            <w:pPr>
              <w:jc w:val="center"/>
              <w:rPr>
                <w:rFonts w:ascii="仿宋_GB2312" w:eastAsia="仿宋_GB2312" w:hAnsi="宋体"/>
                <w:sz w:val="28"/>
                <w:szCs w:val="28"/>
              </w:rPr>
            </w:pPr>
          </w:p>
        </w:tc>
      </w:tr>
      <w:tr w:rsidR="00685904">
        <w:trPr>
          <w:trHeight w:val="534"/>
          <w:jc w:val="center"/>
        </w:trPr>
        <w:tc>
          <w:tcPr>
            <w:tcW w:w="2650" w:type="dxa"/>
            <w:gridSpan w:val="2"/>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毕业学校</w:t>
            </w:r>
          </w:p>
        </w:tc>
        <w:tc>
          <w:tcPr>
            <w:tcW w:w="3100" w:type="dxa"/>
            <w:gridSpan w:val="4"/>
            <w:vAlign w:val="center"/>
          </w:tcPr>
          <w:p w:rsidR="00685904" w:rsidRDefault="00685904">
            <w:pPr>
              <w:jc w:val="center"/>
              <w:rPr>
                <w:rFonts w:ascii="仿宋_GB2312" w:eastAsia="仿宋_GB2312" w:hAnsi="宋体"/>
                <w:sz w:val="28"/>
                <w:szCs w:val="28"/>
              </w:rPr>
            </w:pPr>
          </w:p>
        </w:tc>
        <w:tc>
          <w:tcPr>
            <w:tcW w:w="1345" w:type="dxa"/>
            <w:vAlign w:val="center"/>
          </w:tcPr>
          <w:p w:rsidR="00685904" w:rsidRDefault="00F01374">
            <w:pPr>
              <w:jc w:val="center"/>
              <w:rPr>
                <w:rFonts w:ascii="仿宋_GB2312" w:eastAsia="仿宋_GB2312" w:hAnsi="宋体"/>
                <w:sz w:val="28"/>
                <w:szCs w:val="28"/>
              </w:rPr>
            </w:pPr>
            <w:r>
              <w:rPr>
                <w:rFonts w:ascii="仿宋_GB2312" w:eastAsia="仿宋_GB2312" w:hAnsi="宋体" w:hint="eastAsia"/>
                <w:sz w:val="28"/>
                <w:szCs w:val="28"/>
              </w:rPr>
              <w:t>出生年月</w:t>
            </w:r>
          </w:p>
        </w:tc>
        <w:tc>
          <w:tcPr>
            <w:tcW w:w="1977" w:type="dxa"/>
            <w:gridSpan w:val="2"/>
            <w:vAlign w:val="center"/>
          </w:tcPr>
          <w:p w:rsidR="00685904" w:rsidRDefault="00685904">
            <w:pPr>
              <w:jc w:val="center"/>
              <w:rPr>
                <w:rFonts w:ascii="仿宋_GB2312" w:eastAsia="仿宋_GB2312" w:hAnsi="宋体"/>
                <w:sz w:val="28"/>
                <w:szCs w:val="28"/>
              </w:rPr>
            </w:pPr>
          </w:p>
        </w:tc>
      </w:tr>
      <w:tr w:rsidR="00685904">
        <w:trPr>
          <w:trHeight w:val="514"/>
          <w:jc w:val="center"/>
        </w:trPr>
        <w:tc>
          <w:tcPr>
            <w:tcW w:w="4650" w:type="dxa"/>
            <w:gridSpan w:val="4"/>
            <w:vAlign w:val="center"/>
          </w:tcPr>
          <w:p w:rsidR="00685904" w:rsidRDefault="00F01374">
            <w:pPr>
              <w:jc w:val="center"/>
              <w:rPr>
                <w:rFonts w:ascii="仿宋_GB2312" w:eastAsia="仿宋_GB2312" w:hAnsi="宋体"/>
                <w:sz w:val="28"/>
                <w:szCs w:val="28"/>
              </w:rPr>
            </w:pPr>
            <w:r>
              <w:rPr>
                <w:rFonts w:ascii="仿宋_GB2312" w:eastAsia="仿宋_GB2312" w:hAnsi="宋体" w:hint="eastAsia"/>
                <w:bCs/>
                <w:sz w:val="28"/>
                <w:szCs w:val="28"/>
              </w:rPr>
              <w:t>享受加分</w:t>
            </w:r>
            <w:r>
              <w:rPr>
                <w:rFonts w:ascii="仿宋_GB2312" w:eastAsia="仿宋_GB2312" w:hAnsi="宋体" w:hint="eastAsia"/>
                <w:sz w:val="28"/>
                <w:szCs w:val="28"/>
              </w:rPr>
              <w:t>投档照顾考生种类</w:t>
            </w:r>
          </w:p>
        </w:tc>
        <w:tc>
          <w:tcPr>
            <w:tcW w:w="4422" w:type="dxa"/>
            <w:gridSpan w:val="5"/>
            <w:vAlign w:val="center"/>
          </w:tcPr>
          <w:p w:rsidR="00685904" w:rsidRDefault="00685904">
            <w:pPr>
              <w:jc w:val="center"/>
              <w:rPr>
                <w:rFonts w:ascii="仿宋_GB2312" w:eastAsia="仿宋_GB2312" w:hAnsi="宋体"/>
                <w:sz w:val="28"/>
                <w:szCs w:val="28"/>
              </w:rPr>
            </w:pPr>
          </w:p>
        </w:tc>
      </w:tr>
      <w:tr w:rsidR="00685904">
        <w:trPr>
          <w:cantSplit/>
          <w:trHeight w:val="2095"/>
          <w:jc w:val="center"/>
        </w:trPr>
        <w:tc>
          <w:tcPr>
            <w:tcW w:w="1289" w:type="dxa"/>
            <w:textDirection w:val="tbRlV"/>
            <w:vAlign w:val="center"/>
          </w:tcPr>
          <w:p w:rsidR="00685904" w:rsidRDefault="00F01374">
            <w:pPr>
              <w:spacing w:line="240" w:lineRule="atLeast"/>
              <w:ind w:left="113" w:right="113"/>
              <w:jc w:val="center"/>
              <w:rPr>
                <w:rFonts w:ascii="仿宋_GB2312" w:eastAsia="仿宋_GB2312" w:hAnsi="宋体"/>
                <w:sz w:val="28"/>
                <w:szCs w:val="28"/>
              </w:rPr>
            </w:pPr>
            <w:r>
              <w:rPr>
                <w:rFonts w:ascii="仿宋_GB2312" w:eastAsia="仿宋_GB2312" w:hAnsi="宋体" w:hint="eastAsia"/>
                <w:sz w:val="28"/>
                <w:szCs w:val="28"/>
              </w:rPr>
              <w:t>学 校 意 见</w:t>
            </w:r>
          </w:p>
        </w:tc>
        <w:tc>
          <w:tcPr>
            <w:tcW w:w="7783" w:type="dxa"/>
            <w:gridSpan w:val="8"/>
          </w:tcPr>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F01374">
            <w:pPr>
              <w:ind w:firstLineChars="1125" w:firstLine="2710"/>
              <w:rPr>
                <w:rFonts w:ascii="仿宋_GB2312" w:eastAsia="仿宋_GB2312" w:hAnsi="宋体"/>
                <w:sz w:val="24"/>
              </w:rPr>
            </w:pPr>
            <w:r>
              <w:rPr>
                <w:rFonts w:ascii="仿宋_GB2312" w:eastAsia="仿宋_GB2312" w:hAnsi="宋体" w:hint="eastAsia"/>
                <w:sz w:val="24"/>
              </w:rPr>
              <w:t>校长签名：</w:t>
            </w:r>
            <w:r>
              <w:rPr>
                <w:rFonts w:ascii="仿宋_GB2312" w:eastAsia="仿宋_GB2312" w:hAnsi="宋体" w:hint="eastAsia"/>
                <w:sz w:val="24"/>
                <w:u w:val="single"/>
              </w:rPr>
              <w:t xml:space="preserve">             </w:t>
            </w:r>
            <w:r>
              <w:rPr>
                <w:rFonts w:ascii="仿宋_GB2312" w:eastAsia="仿宋_GB2312" w:hAnsi="宋体" w:hint="eastAsia"/>
                <w:sz w:val="24"/>
              </w:rPr>
              <w:t>（学校盖章）</w:t>
            </w:r>
          </w:p>
          <w:p w:rsidR="00685904" w:rsidRDefault="00F01374">
            <w:pPr>
              <w:ind w:leftChars="1254" w:left="4572" w:hangingChars="800" w:hanging="1927"/>
              <w:rPr>
                <w:rFonts w:ascii="仿宋_GB2312" w:eastAsia="仿宋_GB2312" w:hAnsi="宋体"/>
                <w:sz w:val="24"/>
              </w:rPr>
            </w:pPr>
            <w:r>
              <w:rPr>
                <w:rFonts w:ascii="仿宋_GB2312" w:eastAsia="仿宋_GB2312" w:hAnsi="宋体" w:hint="eastAsia"/>
                <w:sz w:val="24"/>
              </w:rPr>
              <w:t xml:space="preserve">                年    月    日</w:t>
            </w:r>
          </w:p>
        </w:tc>
      </w:tr>
      <w:tr w:rsidR="00685904">
        <w:trPr>
          <w:cantSplit/>
          <w:trHeight w:val="2207"/>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审 查 意 见</w:t>
            </w:r>
          </w:p>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主 管 部 门</w:t>
            </w:r>
          </w:p>
        </w:tc>
        <w:tc>
          <w:tcPr>
            <w:tcW w:w="7783" w:type="dxa"/>
            <w:gridSpan w:val="8"/>
          </w:tcPr>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685904">
            <w:pPr>
              <w:ind w:firstLineChars="1450" w:firstLine="3493"/>
              <w:rPr>
                <w:rFonts w:ascii="仿宋_GB2312" w:eastAsia="仿宋_GB2312" w:hAnsi="宋体"/>
                <w:sz w:val="24"/>
              </w:rPr>
            </w:pPr>
          </w:p>
          <w:p w:rsidR="00685904" w:rsidRDefault="00F01374">
            <w:pPr>
              <w:ind w:firstLineChars="1100" w:firstLine="2650"/>
              <w:rPr>
                <w:rFonts w:ascii="仿宋_GB2312" w:eastAsia="仿宋_GB2312" w:hAnsi="宋体"/>
                <w:sz w:val="24"/>
              </w:rPr>
            </w:pPr>
            <w:r>
              <w:rPr>
                <w:rFonts w:ascii="仿宋_GB2312" w:eastAsia="仿宋_GB2312" w:hAnsi="宋体" w:hint="eastAsia"/>
                <w:sz w:val="24"/>
              </w:rPr>
              <w:t>经办人签字：</w:t>
            </w:r>
            <w:r>
              <w:rPr>
                <w:rFonts w:ascii="仿宋_GB2312" w:eastAsia="仿宋_GB2312" w:hAnsi="宋体" w:hint="eastAsia"/>
                <w:sz w:val="24"/>
                <w:u w:val="single"/>
              </w:rPr>
              <w:t xml:space="preserve">             </w:t>
            </w:r>
            <w:r>
              <w:rPr>
                <w:rFonts w:ascii="仿宋_GB2312" w:eastAsia="仿宋_GB2312" w:hAnsi="宋体" w:hint="eastAsia"/>
                <w:sz w:val="24"/>
              </w:rPr>
              <w:t>（单位盖章）</w:t>
            </w:r>
          </w:p>
          <w:p w:rsidR="00685904" w:rsidRDefault="00F01374" w:rsidP="002626BD">
            <w:pPr>
              <w:spacing w:beforeLines="30"/>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2287"/>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审查意见</w:t>
            </w:r>
          </w:p>
          <w:p w:rsidR="00685904" w:rsidRDefault="00F01374">
            <w:pPr>
              <w:spacing w:line="500" w:lineRule="exact"/>
              <w:ind w:left="113" w:right="113"/>
              <w:rPr>
                <w:rFonts w:ascii="仿宋_GB2312" w:eastAsia="仿宋_GB2312" w:hAnsi="宋体"/>
                <w:sz w:val="28"/>
                <w:szCs w:val="28"/>
              </w:rPr>
            </w:pPr>
            <w:r>
              <w:rPr>
                <w:rFonts w:ascii="仿宋_GB2312" w:eastAsia="仿宋_GB2312" w:hAnsi="宋体" w:hint="eastAsia"/>
                <w:sz w:val="28"/>
                <w:szCs w:val="28"/>
              </w:rPr>
              <w:t>市招生考试机构</w:t>
            </w:r>
          </w:p>
        </w:tc>
        <w:tc>
          <w:tcPr>
            <w:tcW w:w="7783" w:type="dxa"/>
            <w:gridSpan w:val="8"/>
          </w:tcPr>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 xml:space="preserve">                经办人签字 ：</w:t>
            </w:r>
            <w:r>
              <w:rPr>
                <w:rFonts w:ascii="仿宋_GB2312" w:eastAsia="仿宋_GB2312" w:hAnsi="宋体" w:hint="eastAsia"/>
                <w:sz w:val="24"/>
                <w:u w:val="single"/>
              </w:rPr>
              <w:t xml:space="preserve">             </w:t>
            </w:r>
            <w:r>
              <w:rPr>
                <w:rFonts w:ascii="仿宋_GB2312" w:eastAsia="仿宋_GB2312" w:hAnsi="宋体" w:hint="eastAsia"/>
                <w:sz w:val="24"/>
              </w:rPr>
              <w:t>（市招生考试机构盖章）</w:t>
            </w:r>
          </w:p>
          <w:p w:rsidR="00685904" w:rsidRDefault="00F01374">
            <w:pPr>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1267"/>
          <w:jc w:val="center"/>
        </w:trPr>
        <w:tc>
          <w:tcPr>
            <w:tcW w:w="1289" w:type="dxa"/>
            <w:textDirection w:val="tbRlV"/>
            <w:vAlign w:val="center"/>
          </w:tcPr>
          <w:p w:rsidR="00685904" w:rsidRDefault="00F01374">
            <w:pPr>
              <w:spacing w:line="500" w:lineRule="exact"/>
              <w:ind w:left="113" w:right="113"/>
              <w:jc w:val="center"/>
              <w:rPr>
                <w:rFonts w:ascii="仿宋_GB2312" w:eastAsia="仿宋_GB2312" w:hAnsi="宋体"/>
                <w:sz w:val="28"/>
                <w:szCs w:val="28"/>
              </w:rPr>
            </w:pPr>
            <w:r>
              <w:rPr>
                <w:rFonts w:ascii="仿宋_GB2312" w:eastAsia="仿宋_GB2312" w:hAnsi="宋体" w:hint="eastAsia"/>
                <w:sz w:val="28"/>
                <w:szCs w:val="28"/>
              </w:rPr>
              <w:t>备注</w:t>
            </w:r>
          </w:p>
        </w:tc>
        <w:tc>
          <w:tcPr>
            <w:tcW w:w="7783" w:type="dxa"/>
            <w:gridSpan w:val="8"/>
          </w:tcPr>
          <w:p w:rsidR="00685904" w:rsidRDefault="00685904">
            <w:pPr>
              <w:rPr>
                <w:rFonts w:ascii="仿宋_GB2312" w:eastAsia="仿宋_GB2312" w:hAnsi="宋体"/>
                <w:sz w:val="28"/>
                <w:szCs w:val="28"/>
              </w:rPr>
            </w:pPr>
          </w:p>
        </w:tc>
      </w:tr>
    </w:tbl>
    <w:p w:rsidR="00685904" w:rsidRDefault="00F01374">
      <w:pPr>
        <w:spacing w:line="640" w:lineRule="exact"/>
        <w:jc w:val="center"/>
        <w:rPr>
          <w:rFonts w:ascii="黑体" w:eastAsia="黑体"/>
          <w:sz w:val="44"/>
          <w:szCs w:val="44"/>
        </w:rPr>
      </w:pPr>
      <w:r>
        <w:rPr>
          <w:rFonts w:ascii="黑体" w:eastAsia="黑体" w:hint="eastAsia"/>
          <w:sz w:val="44"/>
          <w:szCs w:val="44"/>
        </w:rPr>
        <w:lastRenderedPageBreak/>
        <w:t>说    明</w:t>
      </w:r>
    </w:p>
    <w:p w:rsidR="00685904" w:rsidRDefault="00685904">
      <w:pPr>
        <w:spacing w:line="640" w:lineRule="exact"/>
        <w:jc w:val="center"/>
        <w:rPr>
          <w:rFonts w:ascii="黑体" w:eastAsia="黑体"/>
          <w:sz w:val="44"/>
          <w:szCs w:val="44"/>
        </w:rPr>
      </w:pPr>
    </w:p>
    <w:p w:rsidR="00685904" w:rsidRDefault="00F01374">
      <w:pPr>
        <w:spacing w:line="580" w:lineRule="exact"/>
        <w:ind w:firstLineChars="200" w:firstLine="642"/>
        <w:rPr>
          <w:rFonts w:ascii="仿宋_GB2312" w:eastAsia="仿宋_GB2312"/>
          <w:sz w:val="32"/>
          <w:szCs w:val="32"/>
        </w:rPr>
      </w:pPr>
      <w:r>
        <w:rPr>
          <w:rFonts w:eastAsia="仿宋_GB2312"/>
          <w:sz w:val="32"/>
          <w:szCs w:val="32"/>
        </w:rPr>
        <w:t>1</w:t>
      </w:r>
      <w:r>
        <w:rPr>
          <w:rFonts w:ascii="仿宋_GB2312" w:eastAsia="仿宋_GB2312" w:hAnsi="宋体" w:hint="eastAsia"/>
          <w:sz w:val="32"/>
          <w:szCs w:val="32"/>
        </w:rPr>
        <w:t>．</w:t>
      </w:r>
      <w:r>
        <w:rPr>
          <w:rFonts w:ascii="仿宋_GB2312" w:eastAsia="仿宋_GB2312" w:hint="eastAsia"/>
          <w:sz w:val="32"/>
          <w:szCs w:val="32"/>
        </w:rPr>
        <w:t>“享受加分投档照顾考生种类”指烈士子女、自主就业的退役士兵、服役期间荣立二等功（含）以上或被大军区（含）以上单位授予荣誉称号的退役军人、归侨、华侨子女、归侨子女、台湾省籍考生。</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2．主管部门：烈士子女、自主就业的退役士兵、在服役期间荣立二等功（含）以上或被大军区（含）以上单位授予荣誉称号的退役军人由县级民政部门审查盖章；归侨、华侨子女、归侨子女由县级侨办审查盖章；台湾省籍考生由县级统战部审查盖章。</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3．本表由学生本人填写，经学校和主管部门审查盖章后，考生于2019年2月15日前送市招生考试机构。</w:t>
      </w:r>
    </w:p>
    <w:p w:rsidR="00685904" w:rsidRDefault="00F01374">
      <w:pPr>
        <w:spacing w:line="580" w:lineRule="exact"/>
        <w:ind w:firstLineChars="200" w:firstLine="642"/>
        <w:rPr>
          <w:rFonts w:ascii="仿宋_GB2312" w:eastAsia="仿宋_GB2312"/>
          <w:sz w:val="32"/>
          <w:szCs w:val="32"/>
        </w:rPr>
      </w:pPr>
      <w:r>
        <w:rPr>
          <w:rFonts w:ascii="仿宋_GB2312" w:eastAsia="仿宋_GB2312" w:hint="eastAsia"/>
          <w:sz w:val="32"/>
          <w:szCs w:val="32"/>
        </w:rPr>
        <w:t>4．此表为表样，请各市招生考试机构用A4纸制作。</w:t>
      </w:r>
    </w:p>
    <w:p w:rsidR="00685904" w:rsidRDefault="00685904">
      <w:pPr>
        <w:spacing w:line="560" w:lineRule="exact"/>
        <w:jc w:val="left"/>
        <w:rPr>
          <w:rFonts w:eastAsia="黑体"/>
          <w:sz w:val="32"/>
          <w:szCs w:val="32"/>
        </w:rPr>
      </w:pPr>
    </w:p>
    <w:p w:rsidR="00685904" w:rsidRDefault="00685904">
      <w:pPr>
        <w:spacing w:line="560" w:lineRule="exact"/>
        <w:jc w:val="left"/>
        <w:rPr>
          <w:rFonts w:eastAsia="黑体"/>
          <w:sz w:val="32"/>
          <w:szCs w:val="32"/>
        </w:rPr>
      </w:pPr>
    </w:p>
    <w:p w:rsidR="00685904" w:rsidRDefault="00685904">
      <w:pPr>
        <w:spacing w:line="560" w:lineRule="exact"/>
        <w:jc w:val="left"/>
        <w:rPr>
          <w:rFonts w:eastAsia="黑体"/>
          <w:sz w:val="32"/>
          <w:szCs w:val="32"/>
        </w:rPr>
      </w:pPr>
    </w:p>
    <w:p w:rsidR="00685904" w:rsidRDefault="00F01374">
      <w:pPr>
        <w:spacing w:line="560" w:lineRule="exact"/>
        <w:jc w:val="left"/>
        <w:rPr>
          <w:rFonts w:eastAsia="黑体"/>
          <w:sz w:val="32"/>
          <w:szCs w:val="32"/>
        </w:rPr>
      </w:pPr>
      <w:r>
        <w:rPr>
          <w:rFonts w:eastAsia="黑体"/>
          <w:sz w:val="32"/>
          <w:szCs w:val="32"/>
        </w:rPr>
        <w:br w:type="page"/>
      </w:r>
      <w:r>
        <w:rPr>
          <w:rFonts w:ascii="黑体" w:eastAsia="黑体" w:hAnsi="黑体" w:cs="黑体" w:hint="eastAsia"/>
          <w:sz w:val="32"/>
          <w:szCs w:val="32"/>
        </w:rPr>
        <w:lastRenderedPageBreak/>
        <w:t>附件9</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山东省2019年普通高考（春季）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特殊考生汇总表</w:t>
      </w:r>
    </w:p>
    <w:p w:rsidR="00685904" w:rsidRDefault="00F01374">
      <w:pPr>
        <w:spacing w:before="200"/>
        <w:rPr>
          <w:rFonts w:ascii="仿宋_GB2312" w:eastAsia="仿宋_GB2312"/>
          <w:sz w:val="28"/>
          <w:szCs w:val="28"/>
        </w:rPr>
      </w:pPr>
      <w:r>
        <w:rPr>
          <w:rFonts w:ascii="仿宋_GB2312" w:eastAsia="仿宋_GB2312" w:hAnsi="宋体" w:cs="宋体" w:hint="eastAsia"/>
          <w:kern w:val="0"/>
          <w:sz w:val="28"/>
          <w:szCs w:val="28"/>
        </w:rPr>
        <w:t xml:space="preserve">市：（章）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2205"/>
        <w:gridCol w:w="915"/>
        <w:gridCol w:w="915"/>
        <w:gridCol w:w="3065"/>
        <w:gridCol w:w="1972"/>
      </w:tblGrid>
      <w:tr w:rsidR="00685904">
        <w:trPr>
          <w:trHeight w:val="414"/>
          <w:jc w:val="center"/>
        </w:trPr>
        <w:tc>
          <w:tcPr>
            <w:tcW w:w="220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考生号</w:t>
            </w:r>
          </w:p>
        </w:tc>
        <w:tc>
          <w:tcPr>
            <w:tcW w:w="91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姓 名</w:t>
            </w:r>
          </w:p>
        </w:tc>
        <w:tc>
          <w:tcPr>
            <w:tcW w:w="91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性 别</w:t>
            </w:r>
          </w:p>
        </w:tc>
        <w:tc>
          <w:tcPr>
            <w:tcW w:w="306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毕业学校或单位</w:t>
            </w:r>
          </w:p>
        </w:tc>
        <w:tc>
          <w:tcPr>
            <w:tcW w:w="1972"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特殊考生种类</w:t>
            </w:r>
          </w:p>
        </w:tc>
      </w:tr>
      <w:tr w:rsidR="00685904">
        <w:trPr>
          <w:trHeight w:val="466"/>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915" w:type="dxa"/>
            <w:vAlign w:val="center"/>
          </w:tcPr>
          <w:p w:rsidR="00685904" w:rsidRDefault="00685904">
            <w:pPr>
              <w:jc w:val="center"/>
              <w:rPr>
                <w:rFonts w:ascii="仿宋_GB2312" w:eastAsia="仿宋_GB2312" w:hAnsi="宋体" w:cs="宋体"/>
                <w:kern w:val="0"/>
                <w:sz w:val="28"/>
                <w:szCs w:val="28"/>
              </w:rPr>
            </w:pP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合   计</w:t>
            </w:r>
          </w:p>
        </w:tc>
        <w:tc>
          <w:tcPr>
            <w:tcW w:w="4895" w:type="dxa"/>
            <w:gridSpan w:val="3"/>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72" w:type="dxa"/>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85904">
        <w:trPr>
          <w:trHeight w:val="2288"/>
          <w:jc w:val="center"/>
        </w:trPr>
        <w:tc>
          <w:tcPr>
            <w:tcW w:w="9072" w:type="dxa"/>
            <w:gridSpan w:val="5"/>
            <w:vAlign w:val="center"/>
          </w:tcPr>
          <w:p w:rsidR="00685904" w:rsidRDefault="00F01374">
            <w:pPr>
              <w:spacing w:line="270" w:lineRule="exact"/>
              <w:ind w:leftChars="12" w:left="866" w:hangingChars="349" w:hanging="841"/>
              <w:jc w:val="left"/>
              <w:rPr>
                <w:rFonts w:ascii="仿宋_GB2312" w:eastAsia="仿宋_GB2312" w:hAnsi="宋体" w:cs="宋体"/>
                <w:kern w:val="0"/>
                <w:sz w:val="24"/>
              </w:rPr>
            </w:pPr>
            <w:r>
              <w:rPr>
                <w:rFonts w:ascii="仿宋_GB2312" w:eastAsia="仿宋_GB2312" w:hAnsi="宋体" w:cs="宋体" w:hint="eastAsia"/>
                <w:kern w:val="0"/>
                <w:sz w:val="24"/>
              </w:rPr>
              <w:t>注：1</w:t>
            </w:r>
            <w:r>
              <w:rPr>
                <w:rFonts w:ascii="仿宋_GB2312" w:eastAsia="仿宋_GB2312" w:hAnsi="宋体" w:hint="eastAsia"/>
                <w:sz w:val="24"/>
              </w:rPr>
              <w:t>．</w:t>
            </w:r>
            <w:r>
              <w:rPr>
                <w:rFonts w:ascii="仿宋_GB2312" w:eastAsia="仿宋_GB2312" w:hAnsi="宋体" w:cs="宋体" w:hint="eastAsia"/>
                <w:kern w:val="0"/>
                <w:sz w:val="24"/>
              </w:rPr>
              <w:t>请各市招生考试机构按特殊考生种类填写此表，于2019年2月底前随《山东省2019年普通高考（春季）特殊考生登记表》上报省教育招生考试</w:t>
            </w:r>
            <w:proofErr w:type="gramStart"/>
            <w:r>
              <w:rPr>
                <w:rFonts w:ascii="仿宋_GB2312" w:eastAsia="仿宋_GB2312" w:hAnsi="宋体" w:cs="宋体" w:hint="eastAsia"/>
                <w:kern w:val="0"/>
                <w:sz w:val="24"/>
              </w:rPr>
              <w:t>院普招</w:t>
            </w:r>
            <w:proofErr w:type="gramEnd"/>
            <w:r>
              <w:rPr>
                <w:rFonts w:ascii="仿宋_GB2312" w:eastAsia="仿宋_GB2312" w:hAnsi="宋体" w:cs="宋体" w:hint="eastAsia"/>
                <w:kern w:val="0"/>
                <w:sz w:val="24"/>
              </w:rPr>
              <w:t>处。</w:t>
            </w:r>
          </w:p>
          <w:p w:rsidR="00685904" w:rsidRDefault="00F01374">
            <w:pPr>
              <w:spacing w:line="270" w:lineRule="exact"/>
              <w:ind w:firstLineChars="200" w:firstLine="482"/>
              <w:rPr>
                <w:rFonts w:ascii="仿宋_GB2312" w:eastAsia="仿宋_GB2312" w:hAnsi="宋体" w:cs="宋体"/>
                <w:kern w:val="0"/>
                <w:sz w:val="24"/>
              </w:rPr>
            </w:pPr>
            <w:r>
              <w:rPr>
                <w:rFonts w:ascii="仿宋_GB2312" w:eastAsia="仿宋_GB2312" w:hAnsi="宋体" w:cs="宋体" w:hint="eastAsia"/>
                <w:kern w:val="0"/>
                <w:sz w:val="24"/>
              </w:rPr>
              <w:t>2</w:t>
            </w:r>
            <w:r>
              <w:rPr>
                <w:rFonts w:ascii="仿宋_GB2312" w:eastAsia="仿宋_GB2312" w:hAnsi="宋体" w:hint="eastAsia"/>
                <w:sz w:val="24"/>
              </w:rPr>
              <w:t>．</w:t>
            </w:r>
            <w:r>
              <w:rPr>
                <w:rFonts w:ascii="仿宋_GB2312" w:eastAsia="仿宋_GB2312" w:hAnsi="宋体" w:cs="宋体" w:hint="eastAsia"/>
                <w:kern w:val="0"/>
                <w:sz w:val="24"/>
              </w:rPr>
              <w:t>特殊考生种类：</w:t>
            </w:r>
          </w:p>
          <w:p w:rsidR="00685904" w:rsidRDefault="00F01374">
            <w:pPr>
              <w:spacing w:line="270" w:lineRule="exact"/>
              <w:ind w:leftChars="300" w:left="633" w:firstLineChars="70" w:firstLine="169"/>
              <w:rPr>
                <w:rFonts w:ascii="仿宋_GB2312" w:eastAsia="仿宋_GB2312" w:hAnsi="宋体"/>
                <w:sz w:val="24"/>
              </w:rPr>
            </w:pPr>
            <w:r>
              <w:rPr>
                <w:rFonts w:ascii="仿宋_GB2312" w:eastAsia="仿宋_GB2312" w:hint="eastAsia"/>
                <w:sz w:val="24"/>
              </w:rPr>
              <w:t>烈士子女、自主就业的退役士兵、</w:t>
            </w:r>
            <w:r>
              <w:rPr>
                <w:rFonts w:ascii="仿宋_GB2312" w:eastAsia="仿宋_GB2312" w:hAnsi="宋体" w:hint="eastAsia"/>
                <w:sz w:val="24"/>
              </w:rPr>
              <w:t>服役期间荣立二等功（含）以上或被大军</w:t>
            </w:r>
          </w:p>
          <w:p w:rsidR="00685904" w:rsidRDefault="00F01374">
            <w:pPr>
              <w:spacing w:line="270" w:lineRule="exact"/>
              <w:ind w:leftChars="300" w:left="633" w:firstLineChars="70" w:firstLine="169"/>
              <w:rPr>
                <w:rFonts w:ascii="仿宋_GB2312" w:eastAsia="仿宋_GB2312"/>
                <w:sz w:val="24"/>
              </w:rPr>
            </w:pPr>
            <w:r>
              <w:rPr>
                <w:rFonts w:ascii="仿宋_GB2312" w:eastAsia="仿宋_GB2312" w:hAnsi="宋体" w:hint="eastAsia"/>
                <w:sz w:val="24"/>
              </w:rPr>
              <w:t>区（含）以上单位授予荣誉称号的退役军人</w:t>
            </w:r>
            <w:r>
              <w:rPr>
                <w:rFonts w:ascii="仿宋_GB2312" w:eastAsia="仿宋_GB2312" w:hint="eastAsia"/>
                <w:sz w:val="24"/>
              </w:rPr>
              <w:t>、归侨、华侨子女、归侨子女、</w:t>
            </w:r>
          </w:p>
          <w:p w:rsidR="00685904" w:rsidRDefault="00F01374">
            <w:pPr>
              <w:rPr>
                <w:rFonts w:ascii="仿宋_GB2312" w:eastAsia="仿宋_GB2312" w:hAnsi="宋体" w:cs="宋体"/>
                <w:kern w:val="0"/>
                <w:sz w:val="24"/>
              </w:rPr>
            </w:pPr>
            <w:r>
              <w:rPr>
                <w:rFonts w:ascii="仿宋_GB2312" w:eastAsia="仿宋_GB2312" w:hint="eastAsia"/>
                <w:sz w:val="24"/>
              </w:rPr>
              <w:t>台湾省籍考生。</w:t>
            </w:r>
          </w:p>
        </w:tc>
      </w:tr>
    </w:tbl>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10</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山东省2019年普通高考（夏季）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特殊考生汇总表</w:t>
      </w:r>
    </w:p>
    <w:p w:rsidR="00685904" w:rsidRDefault="00F01374">
      <w:pPr>
        <w:spacing w:before="120"/>
        <w:rPr>
          <w:rFonts w:ascii="仿宋_GB2312" w:eastAsia="仿宋_GB2312"/>
          <w:sz w:val="28"/>
          <w:szCs w:val="28"/>
        </w:rPr>
      </w:pPr>
      <w:r>
        <w:rPr>
          <w:rFonts w:ascii="仿宋_GB2312" w:eastAsia="仿宋_GB2312" w:hAnsi="宋体" w:cs="宋体" w:hint="eastAsia"/>
          <w:kern w:val="0"/>
          <w:sz w:val="28"/>
          <w:szCs w:val="28"/>
        </w:rPr>
        <w:t xml:space="preserve">市：（章）                          特殊考生类型：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2205"/>
        <w:gridCol w:w="915"/>
        <w:gridCol w:w="915"/>
        <w:gridCol w:w="3065"/>
        <w:gridCol w:w="1972"/>
      </w:tblGrid>
      <w:tr w:rsidR="00685904">
        <w:trPr>
          <w:trHeight w:val="414"/>
          <w:jc w:val="center"/>
        </w:trPr>
        <w:tc>
          <w:tcPr>
            <w:tcW w:w="220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考生号</w:t>
            </w:r>
          </w:p>
        </w:tc>
        <w:tc>
          <w:tcPr>
            <w:tcW w:w="91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姓 名</w:t>
            </w:r>
          </w:p>
        </w:tc>
        <w:tc>
          <w:tcPr>
            <w:tcW w:w="91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性 别</w:t>
            </w:r>
          </w:p>
        </w:tc>
        <w:tc>
          <w:tcPr>
            <w:tcW w:w="306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毕业学校或单位</w:t>
            </w:r>
          </w:p>
        </w:tc>
        <w:tc>
          <w:tcPr>
            <w:tcW w:w="1972"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特殊考生种类</w:t>
            </w:r>
          </w:p>
        </w:tc>
      </w:tr>
      <w:tr w:rsidR="00685904">
        <w:trPr>
          <w:trHeight w:val="466"/>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91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3065"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972"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685904">
        <w:trPr>
          <w:trHeight w:hRule="exact" w:val="567"/>
          <w:jc w:val="center"/>
        </w:trPr>
        <w:tc>
          <w:tcPr>
            <w:tcW w:w="220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left"/>
              <w:rPr>
                <w:rFonts w:ascii="仿宋_GB2312" w:eastAsia="仿宋_GB2312" w:hAnsi="宋体" w:cs="宋体"/>
                <w:kern w:val="0"/>
                <w:sz w:val="28"/>
                <w:szCs w:val="28"/>
              </w:rPr>
            </w:pPr>
          </w:p>
        </w:tc>
        <w:tc>
          <w:tcPr>
            <w:tcW w:w="915" w:type="dxa"/>
            <w:vAlign w:val="center"/>
          </w:tcPr>
          <w:p w:rsidR="00685904" w:rsidRDefault="00685904">
            <w:pPr>
              <w:jc w:val="left"/>
              <w:rPr>
                <w:rFonts w:ascii="仿宋_GB2312" w:eastAsia="仿宋_GB2312" w:hAnsi="宋体" w:cs="宋体"/>
                <w:kern w:val="0"/>
                <w:sz w:val="28"/>
                <w:szCs w:val="28"/>
              </w:rPr>
            </w:pPr>
          </w:p>
        </w:tc>
        <w:tc>
          <w:tcPr>
            <w:tcW w:w="3065" w:type="dxa"/>
            <w:vAlign w:val="center"/>
          </w:tcPr>
          <w:p w:rsidR="00685904" w:rsidRDefault="00685904">
            <w:pPr>
              <w:jc w:val="left"/>
              <w:rPr>
                <w:rFonts w:ascii="仿宋_GB2312" w:eastAsia="仿宋_GB2312" w:hAnsi="宋体" w:cs="宋体"/>
                <w:kern w:val="0"/>
                <w:sz w:val="28"/>
                <w:szCs w:val="28"/>
              </w:rPr>
            </w:pPr>
          </w:p>
        </w:tc>
        <w:tc>
          <w:tcPr>
            <w:tcW w:w="19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20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合   计</w:t>
            </w:r>
          </w:p>
        </w:tc>
        <w:tc>
          <w:tcPr>
            <w:tcW w:w="4895" w:type="dxa"/>
            <w:gridSpan w:val="3"/>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72" w:type="dxa"/>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685904">
        <w:trPr>
          <w:trHeight w:val="3572"/>
          <w:jc w:val="center"/>
        </w:trPr>
        <w:tc>
          <w:tcPr>
            <w:tcW w:w="9072" w:type="dxa"/>
            <w:gridSpan w:val="5"/>
            <w:vAlign w:val="center"/>
          </w:tcPr>
          <w:p w:rsidR="00685904" w:rsidRDefault="00F01374">
            <w:pPr>
              <w:spacing w:line="270" w:lineRule="exact"/>
              <w:ind w:leftChars="15" w:left="32"/>
              <w:rPr>
                <w:rFonts w:ascii="仿宋_GB2312" w:eastAsia="仿宋_GB2312" w:hAnsi="宋体" w:cs="宋体"/>
                <w:kern w:val="0"/>
                <w:sz w:val="24"/>
              </w:rPr>
            </w:pPr>
            <w:r>
              <w:rPr>
                <w:rFonts w:ascii="仿宋_GB2312" w:eastAsia="仿宋_GB2312" w:hAnsi="宋体" w:cs="宋体" w:hint="eastAsia"/>
                <w:kern w:val="0"/>
                <w:sz w:val="24"/>
              </w:rPr>
              <w:t>注：1.请各市招生考试机构按特殊考生种类填写此表，于2019年3月31日前随《山东省2019</w:t>
            </w:r>
            <w:r>
              <w:rPr>
                <w:rFonts w:ascii="仿宋_GB2312" w:eastAsia="仿宋_GB2312" w:hAnsi="宋体" w:hint="eastAsia"/>
                <w:sz w:val="24"/>
              </w:rPr>
              <w:t>年普通高考（夏季）特殊考生登记表》上报省教育招生考试</w:t>
            </w:r>
            <w:proofErr w:type="gramStart"/>
            <w:r>
              <w:rPr>
                <w:rFonts w:ascii="仿宋_GB2312" w:eastAsia="仿宋_GB2312" w:hAnsi="宋体" w:hint="eastAsia"/>
                <w:sz w:val="24"/>
              </w:rPr>
              <w:t>院普招</w:t>
            </w:r>
            <w:proofErr w:type="gramEnd"/>
            <w:r>
              <w:rPr>
                <w:rFonts w:ascii="仿宋_GB2312" w:eastAsia="仿宋_GB2312" w:hAnsi="宋体" w:hint="eastAsia"/>
                <w:sz w:val="24"/>
              </w:rPr>
              <w:t>处。</w:t>
            </w:r>
          </w:p>
          <w:p w:rsidR="00685904" w:rsidRDefault="00F01374">
            <w:pPr>
              <w:spacing w:line="270" w:lineRule="exact"/>
              <w:ind w:firstLineChars="180" w:firstLine="434"/>
              <w:rPr>
                <w:rFonts w:ascii="仿宋_GB2312" w:eastAsia="仿宋_GB2312" w:hAnsi="宋体" w:cs="宋体"/>
                <w:kern w:val="0"/>
                <w:sz w:val="24"/>
              </w:rPr>
            </w:pPr>
            <w:r>
              <w:rPr>
                <w:rFonts w:ascii="仿宋_GB2312" w:eastAsia="仿宋_GB2312" w:hAnsi="宋体" w:cs="宋体" w:hint="eastAsia"/>
                <w:kern w:val="0"/>
                <w:sz w:val="24"/>
              </w:rPr>
              <w:t>2.特殊考生类型：</w:t>
            </w:r>
          </w:p>
          <w:p w:rsidR="00685904" w:rsidRDefault="00F01374">
            <w:pPr>
              <w:spacing w:line="270" w:lineRule="exact"/>
              <w:ind w:firstLineChars="200" w:firstLine="482"/>
              <w:rPr>
                <w:rFonts w:ascii="仿宋_GB2312" w:eastAsia="仿宋_GB2312" w:hAnsi="宋体" w:cs="宋体"/>
                <w:kern w:val="0"/>
                <w:sz w:val="24"/>
              </w:rPr>
            </w:pPr>
            <w:r>
              <w:rPr>
                <w:rFonts w:ascii="仿宋_GB2312" w:eastAsia="仿宋_GB2312" w:hAnsi="宋体" w:cs="宋体" w:hint="eastAsia"/>
                <w:kern w:val="0"/>
                <w:sz w:val="24"/>
              </w:rPr>
              <w:t>（1）享受加分投档照顾考生种类：</w:t>
            </w:r>
            <w:r>
              <w:rPr>
                <w:rFonts w:ascii="仿宋_GB2312" w:eastAsia="仿宋_GB2312" w:hint="eastAsia"/>
                <w:sz w:val="24"/>
              </w:rPr>
              <w:t>烈士子女；自主就业的退役士兵；</w:t>
            </w:r>
            <w:r>
              <w:rPr>
                <w:rFonts w:ascii="仿宋_GB2312" w:eastAsia="仿宋_GB2312" w:hAnsi="宋体" w:hint="eastAsia"/>
                <w:sz w:val="24"/>
              </w:rPr>
              <w:t>服役期间荣立二等功（含）以上或被大军区（含）以上单位授予荣誉称号的退役军人</w:t>
            </w:r>
            <w:r>
              <w:rPr>
                <w:rFonts w:ascii="仿宋_GB2312" w:eastAsia="仿宋_GB2312" w:hint="eastAsia"/>
                <w:sz w:val="24"/>
              </w:rPr>
              <w:t>；归侨、华侨子女、归侨子女、台湾省籍考生</w:t>
            </w:r>
            <w:r>
              <w:rPr>
                <w:rFonts w:ascii="仿宋_GB2312" w:eastAsia="仿宋_GB2312" w:hAnsi="宋体" w:cs="宋体" w:hint="eastAsia"/>
                <w:kern w:val="0"/>
                <w:sz w:val="24"/>
              </w:rPr>
              <w:t>。</w:t>
            </w:r>
          </w:p>
          <w:p w:rsidR="00685904" w:rsidRDefault="00F01374">
            <w:pPr>
              <w:spacing w:line="270" w:lineRule="exact"/>
              <w:ind w:firstLineChars="200" w:firstLine="482"/>
              <w:rPr>
                <w:rFonts w:ascii="仿宋_GB2312" w:eastAsia="仿宋_GB2312" w:hAnsi="仿宋"/>
                <w:sz w:val="24"/>
              </w:rPr>
            </w:pPr>
            <w:r>
              <w:rPr>
                <w:rFonts w:ascii="仿宋_GB2312" w:eastAsia="仿宋_GB2312" w:hAnsi="宋体" w:cs="宋体" w:hint="eastAsia"/>
                <w:kern w:val="0"/>
                <w:sz w:val="24"/>
              </w:rPr>
              <w:t>（2）优先录取考生种类：退出</w:t>
            </w:r>
            <w:r>
              <w:rPr>
                <w:rFonts w:ascii="仿宋_GB2312" w:eastAsia="仿宋_GB2312" w:hint="eastAsia"/>
                <w:sz w:val="24"/>
              </w:rPr>
              <w:t>部队</w:t>
            </w:r>
            <w:r>
              <w:rPr>
                <w:rFonts w:ascii="仿宋_GB2312" w:eastAsia="仿宋_GB2312" w:hAnsi="宋体" w:hint="eastAsia"/>
                <w:sz w:val="24"/>
              </w:rPr>
              <w:t>现役的考生；</w:t>
            </w:r>
            <w:r>
              <w:rPr>
                <w:rFonts w:ascii="仿宋_GB2312" w:eastAsia="仿宋_GB2312" w:hAnsi="仿宋" w:hint="eastAsia"/>
                <w:spacing w:val="-4"/>
                <w:sz w:val="24"/>
              </w:rPr>
              <w:t>平时荣获二等功或者战时荣获三等功以上奖励的军人的子女、</w:t>
            </w:r>
            <w:r>
              <w:rPr>
                <w:rFonts w:ascii="仿宋_GB2312" w:eastAsia="仿宋_GB2312" w:hAnsi="宋体" w:hint="eastAsia"/>
                <w:sz w:val="24"/>
              </w:rPr>
              <w:t>因公牺牲军人子女、一级至四级残疾军人的子女；</w:t>
            </w:r>
            <w:r>
              <w:rPr>
                <w:rFonts w:ascii="仿宋_GB2312" w:eastAsia="仿宋_GB2312" w:hAnsi="仿宋" w:hint="eastAsia"/>
                <w:sz w:val="24"/>
              </w:rPr>
              <w:t>驻国家确定的三类以上艰苦边远地区和西藏自治区，解放军总部划定的二类以上岛屿工作累计满20年的军人的子女，在国家确定的四类以上艰苦边远地区或者解放军总部划定的</w:t>
            </w:r>
            <w:proofErr w:type="gramStart"/>
            <w:r>
              <w:rPr>
                <w:rFonts w:ascii="仿宋_GB2312" w:eastAsia="仿宋_GB2312" w:hAnsi="仿宋" w:hint="eastAsia"/>
                <w:sz w:val="24"/>
              </w:rPr>
              <w:t>特</w:t>
            </w:r>
            <w:proofErr w:type="gramEnd"/>
            <w:r>
              <w:rPr>
                <w:rFonts w:ascii="仿宋_GB2312" w:eastAsia="仿宋_GB2312" w:hAnsi="仿宋" w:hint="eastAsia"/>
                <w:sz w:val="24"/>
              </w:rPr>
              <w:t>类岛屿工作累计满10年的军人的子女，在飞、停飞不满1年或达到飞行最高年限的空勤军人的子女，从事舰艇工作满20年的军人的子女，在航天和</w:t>
            </w:r>
            <w:proofErr w:type="gramStart"/>
            <w:r>
              <w:rPr>
                <w:rFonts w:ascii="仿宋_GB2312" w:eastAsia="仿宋_GB2312" w:hAnsi="仿宋" w:hint="eastAsia"/>
                <w:sz w:val="24"/>
              </w:rPr>
              <w:t>涉核</w:t>
            </w:r>
            <w:proofErr w:type="gramEnd"/>
            <w:r>
              <w:rPr>
                <w:rFonts w:ascii="仿宋_GB2312" w:eastAsia="仿宋_GB2312" w:hAnsi="仿宋" w:hint="eastAsia"/>
                <w:sz w:val="24"/>
              </w:rPr>
              <w:t>岗位工作累计满15年的军人的子女；</w:t>
            </w:r>
            <w:r>
              <w:rPr>
                <w:rFonts w:ascii="仿宋_GB2312" w:eastAsia="仿宋_GB2312" w:hAnsi="宋体" w:hint="eastAsia"/>
                <w:sz w:val="24"/>
              </w:rPr>
              <w:t>残疾人民警察、因公牺牲人民警察子女、一级至四级残疾人民警察子女</w:t>
            </w:r>
            <w:r>
              <w:rPr>
                <w:rFonts w:ascii="仿宋_GB2312" w:eastAsia="仿宋_GB2312" w:hAnsi="仿宋" w:hint="eastAsia"/>
                <w:sz w:val="24"/>
              </w:rPr>
              <w:t>;经共青团中央青年志愿者守信联合激励系统认定，获得5A级青年志愿者的考生。</w:t>
            </w:r>
          </w:p>
        </w:tc>
      </w:tr>
    </w:tbl>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附件11</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山东省2019年普通高考少数民族考生汇总表</w:t>
      </w:r>
    </w:p>
    <w:p w:rsidR="00685904" w:rsidRDefault="00685904">
      <w:pPr>
        <w:spacing w:line="640" w:lineRule="exact"/>
        <w:jc w:val="center"/>
        <w:rPr>
          <w:rFonts w:ascii="方正小标宋简体" w:eastAsia="方正小标宋简体" w:hAnsi="方正小标宋简体" w:cs="方正小标宋简体"/>
          <w:sz w:val="44"/>
          <w:szCs w:val="44"/>
        </w:rPr>
      </w:pP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2333"/>
        <w:gridCol w:w="1134"/>
        <w:gridCol w:w="1200"/>
        <w:gridCol w:w="1233"/>
        <w:gridCol w:w="3172"/>
      </w:tblGrid>
      <w:tr w:rsidR="00685904">
        <w:trPr>
          <w:trHeight w:val="414"/>
          <w:jc w:val="center"/>
        </w:trPr>
        <w:tc>
          <w:tcPr>
            <w:tcW w:w="2333"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考生号</w:t>
            </w:r>
          </w:p>
        </w:tc>
        <w:tc>
          <w:tcPr>
            <w:tcW w:w="1134"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姓 名</w:t>
            </w:r>
          </w:p>
        </w:tc>
        <w:tc>
          <w:tcPr>
            <w:tcW w:w="1200"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性 别</w:t>
            </w:r>
          </w:p>
        </w:tc>
        <w:tc>
          <w:tcPr>
            <w:tcW w:w="1233"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民族</w:t>
            </w:r>
          </w:p>
        </w:tc>
        <w:tc>
          <w:tcPr>
            <w:tcW w:w="3172" w:type="dxa"/>
            <w:vAlign w:val="center"/>
          </w:tcPr>
          <w:p w:rsidR="00685904" w:rsidRDefault="00F01374">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毕业学校或单位</w:t>
            </w:r>
          </w:p>
        </w:tc>
      </w:tr>
      <w:tr w:rsidR="00685904">
        <w:trPr>
          <w:trHeight w:val="466"/>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val="466"/>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left"/>
              <w:rPr>
                <w:rFonts w:ascii="仿宋_GB2312" w:eastAsia="仿宋_GB2312" w:hAnsi="宋体" w:cs="宋体"/>
                <w:kern w:val="0"/>
                <w:sz w:val="28"/>
                <w:szCs w:val="28"/>
              </w:rPr>
            </w:pPr>
          </w:p>
        </w:tc>
        <w:tc>
          <w:tcPr>
            <w:tcW w:w="1200" w:type="dxa"/>
            <w:vAlign w:val="center"/>
          </w:tcPr>
          <w:p w:rsidR="00685904" w:rsidRDefault="00685904">
            <w:pPr>
              <w:jc w:val="left"/>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left"/>
              <w:rPr>
                <w:rFonts w:ascii="仿宋_GB2312" w:eastAsia="仿宋_GB2312" w:hAnsi="宋体" w:cs="宋体"/>
                <w:kern w:val="0"/>
                <w:sz w:val="28"/>
                <w:szCs w:val="28"/>
              </w:rPr>
            </w:pPr>
          </w:p>
        </w:tc>
        <w:tc>
          <w:tcPr>
            <w:tcW w:w="1200" w:type="dxa"/>
            <w:vAlign w:val="center"/>
          </w:tcPr>
          <w:p w:rsidR="00685904" w:rsidRDefault="00685904">
            <w:pPr>
              <w:jc w:val="left"/>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left"/>
              <w:rPr>
                <w:rFonts w:ascii="仿宋_GB2312" w:eastAsia="仿宋_GB2312" w:hAnsi="宋体" w:cs="宋体"/>
                <w:kern w:val="0"/>
                <w:sz w:val="28"/>
                <w:szCs w:val="28"/>
              </w:rPr>
            </w:pPr>
          </w:p>
        </w:tc>
        <w:tc>
          <w:tcPr>
            <w:tcW w:w="1200" w:type="dxa"/>
            <w:vAlign w:val="center"/>
          </w:tcPr>
          <w:p w:rsidR="00685904" w:rsidRDefault="00685904">
            <w:pPr>
              <w:jc w:val="left"/>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left"/>
              <w:rPr>
                <w:rFonts w:ascii="仿宋_GB2312" w:eastAsia="仿宋_GB2312" w:hAnsi="宋体" w:cs="宋体"/>
                <w:kern w:val="0"/>
                <w:sz w:val="28"/>
                <w:szCs w:val="28"/>
              </w:rPr>
            </w:pPr>
          </w:p>
        </w:tc>
        <w:tc>
          <w:tcPr>
            <w:tcW w:w="1200" w:type="dxa"/>
            <w:vAlign w:val="center"/>
          </w:tcPr>
          <w:p w:rsidR="00685904" w:rsidRDefault="00685904">
            <w:pPr>
              <w:jc w:val="left"/>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00"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center"/>
              <w:rPr>
                <w:rFonts w:ascii="仿宋_GB2312" w:eastAsia="仿宋_GB2312" w:hAnsi="宋体" w:cs="宋体"/>
                <w:kern w:val="0"/>
                <w:sz w:val="28"/>
                <w:szCs w:val="28"/>
              </w:rPr>
            </w:pPr>
          </w:p>
        </w:tc>
        <w:tc>
          <w:tcPr>
            <w:tcW w:w="1200" w:type="dxa"/>
            <w:vAlign w:val="center"/>
          </w:tcPr>
          <w:p w:rsidR="00685904" w:rsidRDefault="00685904">
            <w:pPr>
              <w:jc w:val="center"/>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center"/>
              <w:rPr>
                <w:rFonts w:ascii="仿宋_GB2312" w:eastAsia="仿宋_GB2312" w:hAnsi="宋体" w:cs="宋体"/>
                <w:kern w:val="0"/>
                <w:sz w:val="28"/>
                <w:szCs w:val="28"/>
              </w:rPr>
            </w:pPr>
          </w:p>
        </w:tc>
        <w:tc>
          <w:tcPr>
            <w:tcW w:w="1200" w:type="dxa"/>
            <w:vAlign w:val="center"/>
          </w:tcPr>
          <w:p w:rsidR="00685904" w:rsidRDefault="00685904">
            <w:pPr>
              <w:jc w:val="center"/>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center"/>
              <w:rPr>
                <w:rFonts w:ascii="仿宋_GB2312" w:eastAsia="仿宋_GB2312" w:hAnsi="宋体" w:cs="宋体"/>
                <w:kern w:val="0"/>
                <w:sz w:val="28"/>
                <w:szCs w:val="28"/>
              </w:rPr>
            </w:pPr>
          </w:p>
        </w:tc>
        <w:tc>
          <w:tcPr>
            <w:tcW w:w="1200" w:type="dxa"/>
            <w:vAlign w:val="center"/>
          </w:tcPr>
          <w:p w:rsidR="00685904" w:rsidRDefault="00685904">
            <w:pPr>
              <w:jc w:val="center"/>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685904">
            <w:pPr>
              <w:jc w:val="left"/>
              <w:rPr>
                <w:rFonts w:ascii="仿宋_GB2312" w:eastAsia="仿宋_GB2312" w:hAnsi="宋体" w:cs="宋体"/>
                <w:kern w:val="0"/>
                <w:sz w:val="28"/>
                <w:szCs w:val="28"/>
              </w:rPr>
            </w:pPr>
          </w:p>
        </w:tc>
        <w:tc>
          <w:tcPr>
            <w:tcW w:w="1134" w:type="dxa"/>
            <w:vAlign w:val="center"/>
          </w:tcPr>
          <w:p w:rsidR="00685904" w:rsidRDefault="00685904">
            <w:pPr>
              <w:jc w:val="center"/>
              <w:rPr>
                <w:rFonts w:ascii="仿宋_GB2312" w:eastAsia="仿宋_GB2312" w:hAnsi="宋体" w:cs="宋体"/>
                <w:kern w:val="0"/>
                <w:sz w:val="28"/>
                <w:szCs w:val="28"/>
              </w:rPr>
            </w:pPr>
          </w:p>
        </w:tc>
        <w:tc>
          <w:tcPr>
            <w:tcW w:w="1200" w:type="dxa"/>
            <w:vAlign w:val="center"/>
          </w:tcPr>
          <w:p w:rsidR="00685904" w:rsidRDefault="00685904">
            <w:pPr>
              <w:jc w:val="center"/>
              <w:rPr>
                <w:rFonts w:ascii="仿宋_GB2312" w:eastAsia="仿宋_GB2312" w:hAnsi="宋体" w:cs="宋体"/>
                <w:kern w:val="0"/>
                <w:sz w:val="28"/>
                <w:szCs w:val="28"/>
              </w:rPr>
            </w:pPr>
          </w:p>
        </w:tc>
        <w:tc>
          <w:tcPr>
            <w:tcW w:w="1233" w:type="dxa"/>
            <w:vAlign w:val="center"/>
          </w:tcPr>
          <w:p w:rsidR="00685904" w:rsidRDefault="00685904">
            <w:pPr>
              <w:jc w:val="left"/>
              <w:rPr>
                <w:rFonts w:ascii="仿宋_GB2312" w:eastAsia="仿宋_GB2312" w:hAnsi="宋体" w:cs="宋体"/>
                <w:kern w:val="0"/>
                <w:sz w:val="28"/>
                <w:szCs w:val="28"/>
              </w:rPr>
            </w:pPr>
          </w:p>
        </w:tc>
        <w:tc>
          <w:tcPr>
            <w:tcW w:w="3172"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2333"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32"/>
                <w:szCs w:val="32"/>
              </w:rPr>
              <w:t>合   计</w:t>
            </w:r>
          </w:p>
        </w:tc>
        <w:tc>
          <w:tcPr>
            <w:tcW w:w="3567" w:type="dxa"/>
            <w:gridSpan w:val="3"/>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172" w:type="dxa"/>
            <w:vAlign w:val="center"/>
          </w:tcPr>
          <w:p w:rsidR="00685904" w:rsidRDefault="00F01374">
            <w:pPr>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bl>
    <w:p w:rsidR="00685904" w:rsidRDefault="00F01374">
      <w:pPr>
        <w:spacing w:line="560" w:lineRule="exact"/>
        <w:jc w:val="left"/>
        <w:rPr>
          <w:rFonts w:eastAsia="黑体"/>
          <w:sz w:val="32"/>
          <w:szCs w:val="32"/>
        </w:rPr>
      </w:pPr>
      <w:r>
        <w:rPr>
          <w:rFonts w:eastAsia="黑体"/>
          <w:sz w:val="32"/>
          <w:szCs w:val="32"/>
        </w:rPr>
        <w:br w:type="page"/>
      </w:r>
      <w:r>
        <w:rPr>
          <w:rFonts w:eastAsia="黑体"/>
          <w:sz w:val="32"/>
          <w:szCs w:val="32"/>
        </w:rPr>
        <w:lastRenderedPageBreak/>
        <w:t>附件</w:t>
      </w:r>
      <w:r>
        <w:rPr>
          <w:rFonts w:ascii="黑体" w:eastAsia="黑体" w:hAnsi="黑体" w:cs="黑体" w:hint="eastAsia"/>
          <w:sz w:val="32"/>
          <w:szCs w:val="32"/>
        </w:rPr>
        <w:t>12</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山东省2019年普通高考（夏季）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少年班考生汇总表</w:t>
      </w:r>
    </w:p>
    <w:p w:rsidR="00685904" w:rsidRDefault="00F01374">
      <w:pPr>
        <w:spacing w:before="240"/>
        <w:rPr>
          <w:rFonts w:ascii="仿宋_GB2312" w:eastAsia="仿宋_GB2312"/>
          <w:sz w:val="28"/>
          <w:szCs w:val="28"/>
        </w:rPr>
      </w:pPr>
      <w:r>
        <w:rPr>
          <w:rFonts w:ascii="仿宋_GB2312" w:eastAsia="仿宋_GB2312" w:hAnsi="宋体" w:cs="宋体" w:hint="eastAsia"/>
          <w:kern w:val="0"/>
          <w:sz w:val="28"/>
          <w:szCs w:val="28"/>
        </w:rPr>
        <w:t xml:space="preserve">市：（章） </w:t>
      </w:r>
    </w:p>
    <w:tbl>
      <w:tblPr>
        <w:tblW w:w="9231"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845"/>
        <w:gridCol w:w="766"/>
        <w:gridCol w:w="766"/>
        <w:gridCol w:w="2330"/>
        <w:gridCol w:w="1884"/>
        <w:gridCol w:w="1640"/>
      </w:tblGrid>
      <w:tr w:rsidR="00685904">
        <w:trPr>
          <w:trHeight w:val="414"/>
          <w:jc w:val="center"/>
        </w:trPr>
        <w:tc>
          <w:tcPr>
            <w:tcW w:w="1845"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考生号</w:t>
            </w:r>
          </w:p>
        </w:tc>
        <w:tc>
          <w:tcPr>
            <w:tcW w:w="766"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姓 名</w:t>
            </w:r>
          </w:p>
        </w:tc>
        <w:tc>
          <w:tcPr>
            <w:tcW w:w="766"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性 别</w:t>
            </w:r>
          </w:p>
        </w:tc>
        <w:tc>
          <w:tcPr>
            <w:tcW w:w="2330"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身份证号</w:t>
            </w:r>
          </w:p>
        </w:tc>
        <w:tc>
          <w:tcPr>
            <w:tcW w:w="1884"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毕业学校</w:t>
            </w:r>
          </w:p>
        </w:tc>
        <w:tc>
          <w:tcPr>
            <w:tcW w:w="1640"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报考高校</w:t>
            </w:r>
          </w:p>
        </w:tc>
      </w:tr>
      <w:tr w:rsidR="00685904">
        <w:trPr>
          <w:trHeight w:val="466"/>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766" w:type="dxa"/>
            <w:vAlign w:val="center"/>
          </w:tcPr>
          <w:p w:rsidR="00685904" w:rsidRDefault="00F01374">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hRule="exact" w:val="567"/>
          <w:jc w:val="center"/>
        </w:trPr>
        <w:tc>
          <w:tcPr>
            <w:tcW w:w="1845" w:type="dxa"/>
            <w:vAlign w:val="center"/>
          </w:tcPr>
          <w:p w:rsidR="00685904" w:rsidRDefault="00685904">
            <w:pPr>
              <w:jc w:val="left"/>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766" w:type="dxa"/>
            <w:vAlign w:val="center"/>
          </w:tcPr>
          <w:p w:rsidR="00685904" w:rsidRDefault="00685904">
            <w:pPr>
              <w:jc w:val="center"/>
              <w:rPr>
                <w:rFonts w:ascii="仿宋_GB2312" w:eastAsia="仿宋_GB2312" w:hAnsi="宋体" w:cs="宋体"/>
                <w:kern w:val="0"/>
                <w:sz w:val="28"/>
                <w:szCs w:val="28"/>
              </w:rPr>
            </w:pPr>
          </w:p>
        </w:tc>
        <w:tc>
          <w:tcPr>
            <w:tcW w:w="2330" w:type="dxa"/>
            <w:vAlign w:val="center"/>
          </w:tcPr>
          <w:p w:rsidR="00685904" w:rsidRDefault="00685904">
            <w:pPr>
              <w:jc w:val="left"/>
              <w:rPr>
                <w:rFonts w:ascii="仿宋_GB2312" w:eastAsia="仿宋_GB2312" w:hAnsi="宋体" w:cs="宋体"/>
                <w:kern w:val="0"/>
                <w:sz w:val="28"/>
                <w:szCs w:val="28"/>
              </w:rPr>
            </w:pPr>
          </w:p>
        </w:tc>
        <w:tc>
          <w:tcPr>
            <w:tcW w:w="1884" w:type="dxa"/>
            <w:vAlign w:val="center"/>
          </w:tcPr>
          <w:p w:rsidR="00685904" w:rsidRDefault="00685904">
            <w:pPr>
              <w:jc w:val="left"/>
              <w:rPr>
                <w:rFonts w:ascii="仿宋_GB2312" w:eastAsia="仿宋_GB2312" w:hAnsi="宋体" w:cs="宋体"/>
                <w:kern w:val="0"/>
                <w:sz w:val="28"/>
                <w:szCs w:val="28"/>
              </w:rPr>
            </w:pPr>
          </w:p>
        </w:tc>
        <w:tc>
          <w:tcPr>
            <w:tcW w:w="1640" w:type="dxa"/>
            <w:vAlign w:val="center"/>
          </w:tcPr>
          <w:p w:rsidR="00685904" w:rsidRDefault="00685904">
            <w:pPr>
              <w:jc w:val="left"/>
              <w:rPr>
                <w:rFonts w:ascii="仿宋_GB2312" w:eastAsia="仿宋_GB2312" w:hAnsi="宋体" w:cs="宋体"/>
                <w:kern w:val="0"/>
                <w:sz w:val="28"/>
                <w:szCs w:val="28"/>
              </w:rPr>
            </w:pPr>
          </w:p>
        </w:tc>
      </w:tr>
      <w:tr w:rsidR="00685904">
        <w:trPr>
          <w:trHeight w:val="2389"/>
          <w:jc w:val="center"/>
        </w:trPr>
        <w:tc>
          <w:tcPr>
            <w:tcW w:w="9231" w:type="dxa"/>
            <w:gridSpan w:val="6"/>
            <w:vAlign w:val="center"/>
          </w:tcPr>
          <w:p w:rsidR="00685904" w:rsidRDefault="00F01374">
            <w:pPr>
              <w:spacing w:line="270" w:lineRule="exact"/>
              <w:ind w:leftChars="15" w:left="755" w:hangingChars="300" w:hanging="723"/>
              <w:rPr>
                <w:rFonts w:ascii="仿宋_GB2312" w:eastAsia="仿宋_GB2312" w:hAnsi="宋体" w:cs="宋体"/>
                <w:kern w:val="0"/>
                <w:sz w:val="24"/>
              </w:rPr>
            </w:pPr>
            <w:r>
              <w:rPr>
                <w:rFonts w:ascii="仿宋_GB2312" w:eastAsia="仿宋_GB2312" w:hAnsi="宋体" w:cs="宋体" w:hint="eastAsia"/>
                <w:kern w:val="0"/>
                <w:sz w:val="24"/>
              </w:rPr>
              <w:t>注：请各市招生考试机构按报考学校填写此表，于2019年3月31日前上报省教育招生考试</w:t>
            </w:r>
            <w:proofErr w:type="gramStart"/>
            <w:r>
              <w:rPr>
                <w:rFonts w:ascii="仿宋_GB2312" w:eastAsia="仿宋_GB2312" w:hAnsi="宋体" w:cs="宋体" w:hint="eastAsia"/>
                <w:kern w:val="0"/>
                <w:sz w:val="24"/>
              </w:rPr>
              <w:t>院普招</w:t>
            </w:r>
            <w:proofErr w:type="gramEnd"/>
            <w:r>
              <w:rPr>
                <w:rFonts w:ascii="仿宋_GB2312" w:eastAsia="仿宋_GB2312" w:hAnsi="宋体" w:cs="宋体" w:hint="eastAsia"/>
                <w:kern w:val="0"/>
                <w:sz w:val="24"/>
              </w:rPr>
              <w:t>处。</w:t>
            </w:r>
          </w:p>
          <w:p w:rsidR="00685904" w:rsidRDefault="00685904">
            <w:pPr>
              <w:spacing w:line="270" w:lineRule="exact"/>
              <w:ind w:firstLineChars="200" w:firstLine="482"/>
              <w:rPr>
                <w:rFonts w:ascii="仿宋_GB2312" w:eastAsia="仿宋_GB2312" w:hAnsi="仿宋"/>
                <w:sz w:val="24"/>
              </w:rPr>
            </w:pPr>
          </w:p>
        </w:tc>
      </w:tr>
    </w:tbl>
    <w:p w:rsidR="00685904" w:rsidRDefault="00F01374">
      <w:pPr>
        <w:spacing w:line="560" w:lineRule="exact"/>
        <w:jc w:val="left"/>
        <w:rPr>
          <w:rFonts w:eastAsia="黑体"/>
          <w:sz w:val="32"/>
          <w:szCs w:val="32"/>
        </w:rPr>
      </w:pPr>
      <w:r>
        <w:rPr>
          <w:rFonts w:eastAsia="黑体"/>
          <w:sz w:val="32"/>
          <w:szCs w:val="32"/>
        </w:rPr>
        <w:br w:type="page"/>
      </w:r>
      <w:r>
        <w:rPr>
          <w:rFonts w:eastAsia="黑体"/>
          <w:sz w:val="32"/>
          <w:szCs w:val="32"/>
        </w:rPr>
        <w:lastRenderedPageBreak/>
        <w:t>附件</w:t>
      </w:r>
      <w:r>
        <w:rPr>
          <w:rFonts w:ascii="黑体" w:eastAsia="黑体" w:hAnsi="黑体" w:cs="黑体" w:hint="eastAsia"/>
          <w:sz w:val="32"/>
          <w:szCs w:val="32"/>
        </w:rPr>
        <w:t>13</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山东省2019年普通高考（春季）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技能拔尖人才考生申请表</w:t>
      </w:r>
    </w:p>
    <w:p w:rsidR="00685904" w:rsidRDefault="00685904">
      <w:pPr>
        <w:spacing w:line="400" w:lineRule="exact"/>
        <w:jc w:val="center"/>
        <w:rPr>
          <w:rFonts w:ascii="方正小标宋_GBK" w:eastAsia="方正小标宋_GBK"/>
          <w:sz w:val="44"/>
          <w:szCs w:val="44"/>
        </w:rPr>
      </w:pPr>
    </w:p>
    <w:p w:rsidR="00685904" w:rsidRDefault="00F01374" w:rsidP="002626BD">
      <w:pPr>
        <w:spacing w:beforeLines="50" w:afterLines="20"/>
        <w:rPr>
          <w:rFonts w:ascii="仿宋_GB2312" w:eastAsia="仿宋_GB2312" w:hAnsi="宋体"/>
          <w:sz w:val="24"/>
          <w:u w:val="single"/>
        </w:rPr>
      </w:pPr>
      <w:r>
        <w:rPr>
          <w:rFonts w:ascii="仿宋_GB2312" w:eastAsia="仿宋_GB2312" w:hAnsi="宋体" w:hint="eastAsia"/>
          <w:sz w:val="24"/>
          <w:u w:val="single"/>
        </w:rPr>
        <w:t xml:space="preserve">           </w:t>
      </w:r>
      <w:r>
        <w:rPr>
          <w:rFonts w:ascii="仿宋_GB2312" w:eastAsia="仿宋_GB2312" w:hAnsi="宋体" w:hint="eastAsia"/>
          <w:sz w:val="24"/>
        </w:rPr>
        <w:t>市</w:t>
      </w:r>
      <w:r>
        <w:rPr>
          <w:rFonts w:ascii="仿宋_GB2312" w:eastAsia="仿宋_GB2312" w:hAnsi="宋体" w:hint="eastAsia"/>
          <w:sz w:val="24"/>
          <w:u w:val="single"/>
        </w:rPr>
        <w:t xml:space="preserve">           </w:t>
      </w:r>
      <w:r>
        <w:rPr>
          <w:rFonts w:ascii="仿宋_GB2312" w:eastAsia="仿宋_GB2312" w:hAnsi="宋体" w:hint="eastAsia"/>
          <w:sz w:val="24"/>
        </w:rPr>
        <w:t xml:space="preserve"> 县（市、区）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483"/>
        <w:gridCol w:w="448"/>
        <w:gridCol w:w="1118"/>
        <w:gridCol w:w="394"/>
        <w:gridCol w:w="1330"/>
        <w:gridCol w:w="829"/>
        <w:gridCol w:w="1535"/>
        <w:gridCol w:w="864"/>
        <w:gridCol w:w="1071"/>
      </w:tblGrid>
      <w:tr w:rsidR="00685904">
        <w:trPr>
          <w:trHeight w:val="680"/>
          <w:jc w:val="center"/>
        </w:trPr>
        <w:tc>
          <w:tcPr>
            <w:tcW w:w="1483" w:type="dxa"/>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姓名</w:t>
            </w:r>
          </w:p>
        </w:tc>
        <w:tc>
          <w:tcPr>
            <w:tcW w:w="1960" w:type="dxa"/>
            <w:gridSpan w:val="3"/>
            <w:vAlign w:val="center"/>
          </w:tcPr>
          <w:p w:rsidR="00685904" w:rsidRDefault="00685904">
            <w:pPr>
              <w:jc w:val="center"/>
              <w:rPr>
                <w:rFonts w:ascii="仿宋_GB2312" w:eastAsia="仿宋_GB2312" w:hAnsi="宋体"/>
                <w:sz w:val="24"/>
              </w:rPr>
            </w:pPr>
          </w:p>
        </w:tc>
        <w:tc>
          <w:tcPr>
            <w:tcW w:w="1330" w:type="dxa"/>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考生号</w:t>
            </w:r>
          </w:p>
        </w:tc>
        <w:tc>
          <w:tcPr>
            <w:tcW w:w="2364" w:type="dxa"/>
            <w:gridSpan w:val="2"/>
            <w:vAlign w:val="center"/>
          </w:tcPr>
          <w:p w:rsidR="00685904" w:rsidRDefault="00685904">
            <w:pPr>
              <w:jc w:val="center"/>
              <w:rPr>
                <w:rFonts w:ascii="仿宋_GB2312" w:eastAsia="仿宋_GB2312" w:hAnsi="宋体"/>
                <w:sz w:val="24"/>
              </w:rPr>
            </w:pPr>
          </w:p>
        </w:tc>
        <w:tc>
          <w:tcPr>
            <w:tcW w:w="864" w:type="dxa"/>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性别</w:t>
            </w:r>
          </w:p>
        </w:tc>
        <w:tc>
          <w:tcPr>
            <w:tcW w:w="1071" w:type="dxa"/>
            <w:vAlign w:val="center"/>
          </w:tcPr>
          <w:p w:rsidR="00685904" w:rsidRDefault="00685904">
            <w:pPr>
              <w:jc w:val="center"/>
              <w:rPr>
                <w:rFonts w:ascii="仿宋_GB2312" w:eastAsia="仿宋_GB2312" w:hAnsi="宋体"/>
                <w:sz w:val="24"/>
              </w:rPr>
            </w:pPr>
          </w:p>
        </w:tc>
      </w:tr>
      <w:tr w:rsidR="00685904">
        <w:trPr>
          <w:trHeight w:val="680"/>
          <w:jc w:val="center"/>
        </w:trPr>
        <w:tc>
          <w:tcPr>
            <w:tcW w:w="3049" w:type="dxa"/>
            <w:gridSpan w:val="3"/>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毕业学校或工作单位</w:t>
            </w:r>
          </w:p>
        </w:tc>
        <w:tc>
          <w:tcPr>
            <w:tcW w:w="2553" w:type="dxa"/>
            <w:gridSpan w:val="3"/>
            <w:vAlign w:val="center"/>
          </w:tcPr>
          <w:p w:rsidR="00685904" w:rsidRDefault="00685904">
            <w:pPr>
              <w:jc w:val="center"/>
              <w:rPr>
                <w:rFonts w:ascii="仿宋_GB2312" w:eastAsia="仿宋_GB2312" w:hAnsi="宋体"/>
                <w:sz w:val="24"/>
              </w:rPr>
            </w:pPr>
          </w:p>
        </w:tc>
        <w:tc>
          <w:tcPr>
            <w:tcW w:w="1535" w:type="dxa"/>
            <w:vAlign w:val="center"/>
          </w:tcPr>
          <w:p w:rsidR="00685904" w:rsidRDefault="00F01374">
            <w:pPr>
              <w:jc w:val="center"/>
              <w:rPr>
                <w:rFonts w:ascii="仿宋_GB2312" w:eastAsia="仿宋_GB2312" w:hAnsi="宋体"/>
                <w:sz w:val="24"/>
              </w:rPr>
            </w:pPr>
            <w:r>
              <w:rPr>
                <w:rFonts w:ascii="仿宋_GB2312" w:eastAsia="仿宋_GB2312" w:hAnsi="宋体" w:hint="eastAsia"/>
                <w:sz w:val="24"/>
              </w:rPr>
              <w:t>出生年月</w:t>
            </w:r>
          </w:p>
        </w:tc>
        <w:tc>
          <w:tcPr>
            <w:tcW w:w="1935" w:type="dxa"/>
            <w:gridSpan w:val="2"/>
            <w:vAlign w:val="center"/>
          </w:tcPr>
          <w:p w:rsidR="00685904" w:rsidRDefault="00685904">
            <w:pPr>
              <w:jc w:val="center"/>
              <w:rPr>
                <w:rFonts w:ascii="仿宋_GB2312" w:eastAsia="仿宋_GB2312" w:hAnsi="宋体"/>
                <w:sz w:val="24"/>
              </w:rPr>
            </w:pPr>
          </w:p>
        </w:tc>
      </w:tr>
      <w:tr w:rsidR="00685904">
        <w:trPr>
          <w:trHeight w:val="492"/>
          <w:jc w:val="center"/>
        </w:trPr>
        <w:tc>
          <w:tcPr>
            <w:tcW w:w="3443" w:type="dxa"/>
            <w:gridSpan w:val="4"/>
            <w:vAlign w:val="center"/>
          </w:tcPr>
          <w:p w:rsidR="00685904" w:rsidRDefault="00F01374">
            <w:pPr>
              <w:jc w:val="center"/>
              <w:rPr>
                <w:rFonts w:ascii="仿宋_GB2312" w:eastAsia="仿宋_GB2312" w:hAnsi="宋体"/>
                <w:bCs/>
                <w:sz w:val="24"/>
              </w:rPr>
            </w:pPr>
            <w:r>
              <w:rPr>
                <w:rFonts w:ascii="仿宋_GB2312" w:eastAsia="仿宋_GB2312" w:hAnsi="宋体" w:hint="eastAsia"/>
                <w:bCs/>
                <w:sz w:val="24"/>
              </w:rPr>
              <w:t>考生报考条件</w:t>
            </w:r>
          </w:p>
        </w:tc>
        <w:tc>
          <w:tcPr>
            <w:tcW w:w="5629" w:type="dxa"/>
            <w:gridSpan w:val="5"/>
            <w:vAlign w:val="center"/>
          </w:tcPr>
          <w:p w:rsidR="00685904" w:rsidRDefault="00685904">
            <w:pPr>
              <w:jc w:val="center"/>
              <w:rPr>
                <w:rFonts w:ascii="仿宋_GB2312" w:eastAsia="仿宋_GB2312" w:hAnsi="宋体"/>
                <w:sz w:val="24"/>
              </w:rPr>
            </w:pPr>
          </w:p>
        </w:tc>
      </w:tr>
      <w:tr w:rsidR="00685904">
        <w:trPr>
          <w:cantSplit/>
          <w:trHeight w:val="2392"/>
          <w:jc w:val="center"/>
        </w:trPr>
        <w:tc>
          <w:tcPr>
            <w:tcW w:w="1931" w:type="dxa"/>
            <w:gridSpan w:val="2"/>
            <w:textDirection w:val="tbRlV"/>
            <w:vAlign w:val="center"/>
          </w:tcPr>
          <w:p w:rsidR="00685904" w:rsidRDefault="00F01374">
            <w:pPr>
              <w:spacing w:line="240" w:lineRule="atLeast"/>
              <w:ind w:left="113" w:right="113"/>
              <w:jc w:val="center"/>
              <w:rPr>
                <w:rFonts w:ascii="仿宋_GB2312" w:eastAsia="仿宋_GB2312" w:hAnsi="宋体"/>
                <w:spacing w:val="-20"/>
                <w:sz w:val="24"/>
              </w:rPr>
            </w:pPr>
            <w:r>
              <w:rPr>
                <w:rFonts w:ascii="仿宋_GB2312" w:eastAsia="仿宋_GB2312" w:hAnsi="宋体" w:hint="eastAsia"/>
                <w:spacing w:val="-20"/>
                <w:sz w:val="24"/>
              </w:rPr>
              <w:t>审核 意 见</w:t>
            </w:r>
          </w:p>
          <w:p w:rsidR="00685904" w:rsidRDefault="00A97DD5">
            <w:pPr>
              <w:spacing w:line="240" w:lineRule="atLeast"/>
              <w:ind w:left="113" w:right="113"/>
              <w:jc w:val="center"/>
              <w:rPr>
                <w:rFonts w:ascii="仿宋_GB2312" w:eastAsia="仿宋_GB2312" w:hAnsi="宋体"/>
                <w:sz w:val="24"/>
              </w:rPr>
            </w:pPr>
            <w:r w:rsidRPr="00A97DD5">
              <w:rPr>
                <w:rFonts w:ascii="仿宋_GB2312" w:eastAsia="仿宋_GB2312"/>
                <w:noProof/>
                <w:sz w:val="24"/>
              </w:rPr>
              <w:pict>
                <v:shapetype id="_x0000_t202" coordsize="21600,21600" o:spt="202" path="m,l,21600r21600,l21600,xe">
                  <v:stroke joinstyle="miter"/>
                  <v:path gradientshapeok="t" o:connecttype="rect"/>
                </v:shapetype>
                <v:shape id="文本框 2" o:spid="_x0000_s1026" type="#_x0000_t202" style="position:absolute;left:0;text-align:left;margin-left:-57.25pt;margin-top:95.75pt;width:87.5pt;height: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" strokecolor="white" strokeweight=".25pt">
                  <v:fill angle="90" focus="100%" type="gradient">
                    <o:fill v:ext="view" type="gradientUnscaled"/>
                  </v:fill>
                  <v:textbox>
                    <w:txbxContent>
                      <w:p w:rsidR="00685904" w:rsidRDefault="00F01374">
                        <w:pPr>
                          <w:rPr>
                            <w:rFonts w:ascii="仿宋_GB2312" w:eastAsia="仿宋_GB2312"/>
                          </w:rPr>
                        </w:pPr>
                        <w:r>
                          <w:rPr>
                            <w:rFonts w:ascii="仿宋_GB2312" w:eastAsia="仿宋_GB2312" w:hAnsi="仿宋_GB2312" w:cs="仿宋_GB2312" w:hint="eastAsia"/>
                            <w:szCs w:val="21"/>
                          </w:rPr>
                          <w:t>（获奖考生</w:t>
                        </w:r>
                        <w:r>
                          <w:rPr>
                            <w:rFonts w:ascii="仿宋_GB2312" w:eastAsia="仿宋_GB2312" w:hint="eastAsia"/>
                            <w:szCs w:val="21"/>
                          </w:rPr>
                          <w:t>填）</w:t>
                        </w:r>
                      </w:p>
                    </w:txbxContent>
                  </v:textbox>
                </v:shape>
              </w:pict>
            </w:r>
            <w:r w:rsidR="00F01374">
              <w:rPr>
                <w:rFonts w:ascii="仿宋_GB2312" w:eastAsia="仿宋_GB2312" w:hAnsi="宋体" w:hint="eastAsia"/>
                <w:spacing w:val="-20"/>
                <w:sz w:val="24"/>
              </w:rPr>
              <w:t xml:space="preserve">考生 毕 </w:t>
            </w:r>
            <w:proofErr w:type="gramStart"/>
            <w:r w:rsidR="00F01374">
              <w:rPr>
                <w:rFonts w:ascii="仿宋_GB2312" w:eastAsia="仿宋_GB2312" w:hAnsi="宋体" w:hint="eastAsia"/>
                <w:spacing w:val="-20"/>
                <w:sz w:val="24"/>
              </w:rPr>
              <w:t>业学校</w:t>
            </w:r>
            <w:proofErr w:type="gramEnd"/>
          </w:p>
        </w:tc>
        <w:tc>
          <w:tcPr>
            <w:tcW w:w="7141" w:type="dxa"/>
            <w:gridSpan w:val="7"/>
          </w:tcPr>
          <w:p w:rsidR="00685904" w:rsidRDefault="00685904">
            <w:pPr>
              <w:ind w:leftChars="1273" w:left="2685"/>
              <w:rPr>
                <w:rFonts w:ascii="仿宋_GB2312" w:eastAsia="仿宋_GB2312" w:hAnsi="宋体"/>
                <w:sz w:val="24"/>
              </w:rPr>
            </w:pPr>
          </w:p>
          <w:p w:rsidR="00685904" w:rsidRDefault="00685904">
            <w:pPr>
              <w:ind w:leftChars="1273" w:left="2685"/>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是否为本校应届毕业生</w:t>
            </w:r>
            <w:r>
              <w:rPr>
                <w:rFonts w:ascii="仿宋_GB2312" w:eastAsia="仿宋_GB2312" w:hAnsi="宋体" w:hint="eastAsia"/>
                <w:sz w:val="24"/>
                <w:u w:val="single"/>
              </w:rPr>
              <w:t xml:space="preserve">                </w:t>
            </w:r>
          </w:p>
          <w:p w:rsidR="00685904" w:rsidRDefault="00685904">
            <w:pPr>
              <w:ind w:leftChars="1254" w:left="4572" w:hangingChars="800" w:hanging="1927"/>
              <w:rPr>
                <w:rFonts w:ascii="仿宋_GB2312" w:eastAsia="仿宋_GB2312" w:hAnsi="宋体"/>
                <w:sz w:val="24"/>
              </w:rPr>
            </w:pPr>
          </w:p>
          <w:p w:rsidR="00685904" w:rsidRDefault="00685904">
            <w:pPr>
              <w:ind w:leftChars="1254" w:left="4572" w:hangingChars="800" w:hanging="1927"/>
              <w:rPr>
                <w:rFonts w:ascii="仿宋_GB2312" w:eastAsia="仿宋_GB2312" w:hAnsi="宋体"/>
                <w:sz w:val="24"/>
              </w:rPr>
            </w:pPr>
          </w:p>
          <w:p w:rsidR="00685904" w:rsidRDefault="00F01374">
            <w:pPr>
              <w:ind w:leftChars="1254" w:left="4572" w:hangingChars="800" w:hanging="1927"/>
              <w:rPr>
                <w:rFonts w:ascii="仿宋_GB2312" w:eastAsia="仿宋_GB2312" w:hAnsi="宋体"/>
                <w:sz w:val="24"/>
              </w:rPr>
            </w:pPr>
            <w:r>
              <w:rPr>
                <w:rFonts w:ascii="仿宋_GB2312" w:eastAsia="仿宋_GB2312" w:hAnsi="宋体" w:hint="eastAsia"/>
                <w:sz w:val="24"/>
              </w:rPr>
              <w:t>中学负责人签字:</w:t>
            </w:r>
            <w:r>
              <w:rPr>
                <w:rFonts w:ascii="仿宋_GB2312" w:eastAsia="仿宋_GB2312" w:hAnsi="宋体" w:hint="eastAsia"/>
                <w:sz w:val="24"/>
                <w:u w:val="single"/>
              </w:rPr>
              <w:t xml:space="preserve">          （</w:t>
            </w:r>
            <w:r>
              <w:rPr>
                <w:rFonts w:ascii="仿宋_GB2312" w:eastAsia="仿宋_GB2312" w:hAnsi="宋体" w:hint="eastAsia"/>
                <w:sz w:val="24"/>
              </w:rPr>
              <w:t>学校盖章）                年    月    日</w:t>
            </w:r>
          </w:p>
        </w:tc>
      </w:tr>
      <w:tr w:rsidR="00685904">
        <w:trPr>
          <w:cantSplit/>
          <w:trHeight w:val="1559"/>
          <w:jc w:val="center"/>
        </w:trPr>
        <w:tc>
          <w:tcPr>
            <w:tcW w:w="1931" w:type="dxa"/>
            <w:gridSpan w:val="2"/>
            <w:textDirection w:val="tbRlV"/>
            <w:vAlign w:val="center"/>
          </w:tcPr>
          <w:p w:rsidR="00685904" w:rsidRDefault="00F01374">
            <w:pPr>
              <w:spacing w:line="500" w:lineRule="exact"/>
              <w:ind w:left="113" w:right="113"/>
              <w:jc w:val="center"/>
              <w:rPr>
                <w:rFonts w:ascii="仿宋_GB2312" w:eastAsia="仿宋_GB2312" w:hAnsi="宋体"/>
                <w:spacing w:val="-20"/>
                <w:sz w:val="24"/>
              </w:rPr>
            </w:pPr>
            <w:r>
              <w:rPr>
                <w:rFonts w:ascii="仿宋_GB2312" w:eastAsia="仿宋_GB2312" w:hAnsi="宋体" w:hint="eastAsia"/>
                <w:spacing w:val="-20"/>
                <w:sz w:val="24"/>
              </w:rPr>
              <w:t>审 查 意 见</w:t>
            </w:r>
          </w:p>
          <w:p w:rsidR="00685904" w:rsidRDefault="00A97DD5">
            <w:pPr>
              <w:spacing w:line="500" w:lineRule="exact"/>
              <w:ind w:left="113" w:right="113"/>
              <w:jc w:val="center"/>
              <w:rPr>
                <w:rFonts w:ascii="仿宋_GB2312" w:eastAsia="仿宋_GB2312" w:hAnsi="宋体"/>
                <w:sz w:val="24"/>
              </w:rPr>
            </w:pPr>
            <w:r w:rsidRPr="00A97DD5">
              <w:rPr>
                <w:rFonts w:ascii="仿宋_GB2312" w:eastAsia="仿宋_GB2312" w:hAnsi="宋体"/>
                <w:noProof/>
                <w:spacing w:val="-20"/>
                <w:sz w:val="24"/>
              </w:rPr>
              <w:pict>
                <v:shape id="文本框 1" o:spid="_x0000_s1027" type="#_x0000_t202" style="position:absolute;left:0;text-align:left;margin-left:-63.45pt;margin-top:96pt;width:83.3pt;height: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" strokecolor="white" strokeweight=".25pt">
                  <v:fill angle="90" focus="100%" type="gradient">
                    <o:fill v:ext="view" type="gradientUnscaled"/>
                  </v:fill>
                  <v:textbox>
                    <w:txbxContent>
                      <w:p w:rsidR="00685904" w:rsidRDefault="00F01374">
                        <w:pPr>
                          <w:rPr>
                            <w:rFonts w:ascii="仿宋_GB2312" w:eastAsia="仿宋_GB2312"/>
                          </w:rPr>
                        </w:pPr>
                        <w:r>
                          <w:rPr>
                            <w:rFonts w:ascii="仿宋_GB2312" w:eastAsia="仿宋_GB2312" w:hAnsi="仿宋_GB2312" w:cs="仿宋_GB2312" w:hint="eastAsia"/>
                            <w:szCs w:val="21"/>
                          </w:rPr>
                          <w:t>（劳模考生</w:t>
                        </w:r>
                        <w:r>
                          <w:rPr>
                            <w:rFonts w:ascii="仿宋_GB2312" w:eastAsia="仿宋_GB2312" w:hint="eastAsia"/>
                            <w:szCs w:val="21"/>
                          </w:rPr>
                          <w:t>填）</w:t>
                        </w:r>
                      </w:p>
                    </w:txbxContent>
                  </v:textbox>
                </v:shape>
              </w:pict>
            </w:r>
            <w:r w:rsidR="00F01374">
              <w:rPr>
                <w:rFonts w:ascii="仿宋_GB2312" w:eastAsia="仿宋_GB2312" w:hAnsi="宋体" w:hint="eastAsia"/>
                <w:spacing w:val="-20"/>
                <w:sz w:val="24"/>
              </w:rPr>
              <w:t>考生单位</w:t>
            </w:r>
          </w:p>
        </w:tc>
        <w:tc>
          <w:tcPr>
            <w:tcW w:w="7141" w:type="dxa"/>
            <w:gridSpan w:val="7"/>
          </w:tcPr>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 xml:space="preserve">             单位负责人签字 ：</w:t>
            </w:r>
            <w:r>
              <w:rPr>
                <w:rFonts w:ascii="仿宋_GB2312" w:eastAsia="仿宋_GB2312" w:hAnsi="宋体" w:hint="eastAsia"/>
                <w:sz w:val="24"/>
                <w:u w:val="single"/>
              </w:rPr>
              <w:t xml:space="preserve">             </w:t>
            </w:r>
            <w:r>
              <w:rPr>
                <w:rFonts w:ascii="仿宋_GB2312" w:eastAsia="仿宋_GB2312" w:hAnsi="宋体" w:hint="eastAsia"/>
                <w:sz w:val="24"/>
              </w:rPr>
              <w:t>（考生单位盖章）</w:t>
            </w:r>
          </w:p>
          <w:p w:rsidR="00685904" w:rsidRDefault="00F01374">
            <w:pPr>
              <w:ind w:leftChars="1254" w:left="2645" w:firstLineChars="800" w:firstLine="1927"/>
              <w:rPr>
                <w:rFonts w:ascii="仿宋_GB2312" w:eastAsia="仿宋_GB2312" w:hAnsi="宋体"/>
                <w:sz w:val="28"/>
                <w:szCs w:val="28"/>
              </w:rPr>
            </w:pPr>
            <w:r>
              <w:rPr>
                <w:rFonts w:ascii="仿宋_GB2312" w:eastAsia="仿宋_GB2312" w:hAnsi="宋体" w:hint="eastAsia"/>
                <w:sz w:val="24"/>
              </w:rPr>
              <w:t>年    月    日</w:t>
            </w:r>
          </w:p>
        </w:tc>
      </w:tr>
      <w:tr w:rsidR="00685904">
        <w:trPr>
          <w:cantSplit/>
          <w:trHeight w:val="2292"/>
          <w:jc w:val="center"/>
        </w:trPr>
        <w:tc>
          <w:tcPr>
            <w:tcW w:w="1931" w:type="dxa"/>
            <w:gridSpan w:val="2"/>
            <w:textDirection w:val="tbRlV"/>
            <w:vAlign w:val="center"/>
          </w:tcPr>
          <w:p w:rsidR="00685904" w:rsidRDefault="00F01374">
            <w:pPr>
              <w:spacing w:line="500" w:lineRule="exact"/>
              <w:ind w:left="113" w:right="113"/>
              <w:jc w:val="center"/>
              <w:rPr>
                <w:rFonts w:ascii="仿宋_GB2312" w:eastAsia="仿宋_GB2312" w:hAnsi="宋体"/>
                <w:sz w:val="24"/>
              </w:rPr>
            </w:pPr>
            <w:r>
              <w:rPr>
                <w:rFonts w:ascii="仿宋_GB2312" w:eastAsia="仿宋_GB2312" w:hAnsi="宋体" w:hint="eastAsia"/>
                <w:sz w:val="24"/>
              </w:rPr>
              <w:t>审查意见</w:t>
            </w:r>
          </w:p>
          <w:p w:rsidR="00685904" w:rsidRDefault="00F01374">
            <w:pPr>
              <w:spacing w:line="500" w:lineRule="exact"/>
              <w:ind w:left="113" w:right="113"/>
              <w:jc w:val="center"/>
              <w:rPr>
                <w:rFonts w:ascii="仿宋_GB2312" w:eastAsia="仿宋_GB2312"/>
                <w:sz w:val="24"/>
              </w:rPr>
            </w:pPr>
            <w:r>
              <w:rPr>
                <w:rFonts w:ascii="仿宋_GB2312" w:eastAsia="仿宋_GB2312" w:hAnsi="宋体" w:hint="eastAsia"/>
                <w:spacing w:val="-20"/>
                <w:sz w:val="24"/>
              </w:rPr>
              <w:t>市招生考试机构</w:t>
            </w:r>
          </w:p>
        </w:tc>
        <w:tc>
          <w:tcPr>
            <w:tcW w:w="7141" w:type="dxa"/>
            <w:gridSpan w:val="7"/>
          </w:tcPr>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685904">
            <w:pPr>
              <w:ind w:firstLineChars="1050" w:firstLine="2530"/>
              <w:rPr>
                <w:rFonts w:ascii="仿宋_GB2312" w:eastAsia="仿宋_GB2312" w:hAnsi="宋体"/>
                <w:sz w:val="24"/>
              </w:rPr>
            </w:pPr>
          </w:p>
          <w:p w:rsidR="00685904" w:rsidRDefault="00F01374">
            <w:pPr>
              <w:rPr>
                <w:rFonts w:ascii="仿宋_GB2312" w:eastAsia="仿宋_GB2312" w:hAnsi="宋体"/>
                <w:sz w:val="24"/>
              </w:rPr>
            </w:pPr>
            <w:r>
              <w:rPr>
                <w:rFonts w:ascii="仿宋_GB2312" w:eastAsia="仿宋_GB2312" w:hAnsi="宋体" w:hint="eastAsia"/>
                <w:sz w:val="24"/>
              </w:rPr>
              <w:t xml:space="preserve">                  签字 ：</w:t>
            </w:r>
            <w:r>
              <w:rPr>
                <w:rFonts w:ascii="仿宋_GB2312" w:eastAsia="仿宋_GB2312" w:hAnsi="宋体" w:hint="eastAsia"/>
                <w:sz w:val="24"/>
                <w:u w:val="single"/>
              </w:rPr>
              <w:t xml:space="preserve">             </w:t>
            </w:r>
            <w:r>
              <w:rPr>
                <w:rFonts w:ascii="仿宋_GB2312" w:eastAsia="仿宋_GB2312" w:hAnsi="宋体" w:hint="eastAsia"/>
                <w:sz w:val="24"/>
              </w:rPr>
              <w:t>（市招生考试机构盖章）</w:t>
            </w:r>
          </w:p>
          <w:p w:rsidR="00685904" w:rsidRDefault="00F01374">
            <w:pPr>
              <w:ind w:leftChars="1254" w:left="2645" w:firstLineChars="800" w:firstLine="1927"/>
              <w:rPr>
                <w:rFonts w:ascii="仿宋_GB2312" w:eastAsia="仿宋_GB2312" w:hAnsi="宋体"/>
                <w:sz w:val="24"/>
              </w:rPr>
            </w:pPr>
            <w:r>
              <w:rPr>
                <w:rFonts w:ascii="仿宋_GB2312" w:eastAsia="仿宋_GB2312" w:hAnsi="宋体" w:hint="eastAsia"/>
                <w:sz w:val="24"/>
              </w:rPr>
              <w:t>年    月    日</w:t>
            </w:r>
          </w:p>
        </w:tc>
      </w:tr>
    </w:tbl>
    <w:p w:rsidR="00685904" w:rsidRDefault="00F01374">
      <w:pPr>
        <w:spacing w:line="480" w:lineRule="exact"/>
        <w:ind w:leftChars="100" w:left="211" w:firstLineChars="100" w:firstLine="241"/>
        <w:rPr>
          <w:rFonts w:ascii="仿宋_GB2312" w:eastAsia="仿宋_GB2312" w:hAnsi="宋体"/>
          <w:sz w:val="24"/>
        </w:rPr>
      </w:pPr>
      <w:r>
        <w:rPr>
          <w:rFonts w:ascii="仿宋_GB2312" w:eastAsia="仿宋_GB2312" w:hAnsi="宋体" w:hint="eastAsia"/>
          <w:sz w:val="24"/>
        </w:rPr>
        <w:t>注：此表可复印，每考生1份。</w:t>
      </w:r>
    </w:p>
    <w:p w:rsidR="00685904" w:rsidRDefault="00F01374">
      <w:pPr>
        <w:spacing w:line="560" w:lineRule="exact"/>
        <w:jc w:val="left"/>
        <w:rPr>
          <w:rFonts w:eastAsia="黑体"/>
          <w:sz w:val="32"/>
          <w:szCs w:val="32"/>
        </w:rPr>
      </w:pPr>
      <w:r>
        <w:rPr>
          <w:rFonts w:eastAsia="黑体"/>
          <w:sz w:val="32"/>
          <w:szCs w:val="32"/>
        </w:rPr>
        <w:br w:type="page"/>
      </w:r>
      <w:r>
        <w:rPr>
          <w:rFonts w:eastAsia="黑体"/>
          <w:sz w:val="32"/>
          <w:szCs w:val="32"/>
        </w:rPr>
        <w:lastRenderedPageBreak/>
        <w:t>附件</w:t>
      </w:r>
      <w:r>
        <w:rPr>
          <w:rFonts w:ascii="黑体" w:eastAsia="黑体" w:hAnsi="黑体" w:cs="黑体" w:hint="eastAsia"/>
          <w:sz w:val="32"/>
          <w:szCs w:val="32"/>
        </w:rPr>
        <w:t>14</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山东省2019年普通高考（春季）</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技能拔尖人才考生汇总表</w:t>
      </w:r>
    </w:p>
    <w:p w:rsidR="00685904" w:rsidRDefault="00685904">
      <w:pPr>
        <w:spacing w:line="200" w:lineRule="exact"/>
        <w:jc w:val="center"/>
        <w:rPr>
          <w:rFonts w:ascii="方正小标宋_GBK" w:eastAsia="方正小标宋_GBK"/>
          <w:sz w:val="44"/>
          <w:szCs w:val="44"/>
        </w:rPr>
      </w:pPr>
    </w:p>
    <w:p w:rsidR="00685904" w:rsidRDefault="00F01374">
      <w:pPr>
        <w:spacing w:line="560" w:lineRule="exact"/>
        <w:rPr>
          <w:rFonts w:ascii="方正小标宋_GBK" w:eastAsia="方正小标宋_GBK"/>
          <w:sz w:val="44"/>
          <w:szCs w:val="44"/>
        </w:rPr>
      </w:pPr>
      <w:r>
        <w:rPr>
          <w:rFonts w:ascii="仿宋_GB2312" w:eastAsia="仿宋_GB2312" w:hAnsi="宋体" w:cs="宋体" w:hint="eastAsia"/>
          <w:kern w:val="0"/>
          <w:sz w:val="24"/>
        </w:rPr>
        <w:t xml:space="preserve">市：（章）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898"/>
        <w:gridCol w:w="1560"/>
        <w:gridCol w:w="833"/>
        <w:gridCol w:w="2614"/>
        <w:gridCol w:w="2167"/>
      </w:tblGrid>
      <w:tr w:rsidR="00685904">
        <w:trPr>
          <w:trHeight w:val="624"/>
          <w:jc w:val="center"/>
        </w:trPr>
        <w:tc>
          <w:tcPr>
            <w:tcW w:w="1898"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考生号</w:t>
            </w:r>
          </w:p>
        </w:tc>
        <w:tc>
          <w:tcPr>
            <w:tcW w:w="1560"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姓 名</w:t>
            </w:r>
          </w:p>
        </w:tc>
        <w:tc>
          <w:tcPr>
            <w:tcW w:w="833"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性别</w:t>
            </w:r>
          </w:p>
        </w:tc>
        <w:tc>
          <w:tcPr>
            <w:tcW w:w="2614"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毕业学校或单位</w:t>
            </w:r>
          </w:p>
        </w:tc>
        <w:tc>
          <w:tcPr>
            <w:tcW w:w="2167"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免试条件</w:t>
            </w: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685904">
            <w:pPr>
              <w:rPr>
                <w:rFonts w:ascii="仿宋_GB2312" w:eastAsia="仿宋_GB2312" w:hAnsi="宋体" w:cs="宋体"/>
                <w:kern w:val="0"/>
                <w:sz w:val="24"/>
              </w:rPr>
            </w:pP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685904">
            <w:pPr>
              <w:rPr>
                <w:rFonts w:ascii="仿宋_GB2312" w:eastAsia="仿宋_GB2312" w:hAnsi="宋体" w:cs="宋体"/>
                <w:kern w:val="0"/>
                <w:sz w:val="24"/>
              </w:rPr>
            </w:pP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685904">
            <w:pPr>
              <w:rPr>
                <w:rFonts w:ascii="仿宋_GB2312" w:eastAsia="仿宋_GB2312" w:hAnsi="宋体" w:cs="宋体"/>
                <w:kern w:val="0"/>
                <w:sz w:val="24"/>
              </w:rPr>
            </w:pP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685904">
            <w:pPr>
              <w:rPr>
                <w:rFonts w:ascii="仿宋_GB2312" w:eastAsia="仿宋_GB2312" w:hAnsi="宋体" w:cs="宋体"/>
                <w:kern w:val="0"/>
                <w:sz w:val="24"/>
              </w:rPr>
            </w:pPr>
          </w:p>
        </w:tc>
        <w:tc>
          <w:tcPr>
            <w:tcW w:w="1560" w:type="dxa"/>
            <w:vAlign w:val="center"/>
          </w:tcPr>
          <w:p w:rsidR="00685904" w:rsidRDefault="00685904">
            <w:pPr>
              <w:rPr>
                <w:rFonts w:ascii="仿宋_GB2312" w:eastAsia="仿宋_GB2312" w:hAnsi="宋体" w:cs="宋体"/>
                <w:kern w:val="0"/>
                <w:sz w:val="24"/>
              </w:rPr>
            </w:pPr>
          </w:p>
        </w:tc>
        <w:tc>
          <w:tcPr>
            <w:tcW w:w="833" w:type="dxa"/>
            <w:vAlign w:val="center"/>
          </w:tcPr>
          <w:p w:rsidR="00685904" w:rsidRDefault="00685904">
            <w:pPr>
              <w:jc w:val="center"/>
              <w:rPr>
                <w:rFonts w:ascii="仿宋_GB2312" w:eastAsia="仿宋_GB2312" w:hAnsi="宋体" w:cs="宋体"/>
                <w:kern w:val="0"/>
                <w:sz w:val="24"/>
              </w:rPr>
            </w:pPr>
          </w:p>
        </w:tc>
        <w:tc>
          <w:tcPr>
            <w:tcW w:w="2614" w:type="dxa"/>
            <w:vAlign w:val="center"/>
          </w:tcPr>
          <w:p w:rsidR="00685904" w:rsidRDefault="00685904">
            <w:pPr>
              <w:rPr>
                <w:rFonts w:ascii="仿宋_GB2312" w:eastAsia="仿宋_GB2312" w:hAnsi="宋体" w:cs="宋体"/>
                <w:kern w:val="0"/>
                <w:sz w:val="24"/>
              </w:rPr>
            </w:pPr>
          </w:p>
        </w:tc>
        <w:tc>
          <w:tcPr>
            <w:tcW w:w="2167" w:type="dxa"/>
            <w:vAlign w:val="center"/>
          </w:tcPr>
          <w:p w:rsidR="00685904" w:rsidRDefault="00685904">
            <w:pPr>
              <w:rPr>
                <w:rFonts w:ascii="仿宋_GB2312" w:eastAsia="仿宋_GB2312" w:hAnsi="宋体" w:cs="宋体"/>
                <w:kern w:val="0"/>
                <w:sz w:val="24"/>
              </w:rPr>
            </w:pPr>
          </w:p>
        </w:tc>
      </w:tr>
      <w:tr w:rsidR="00685904">
        <w:trPr>
          <w:trHeight w:val="624"/>
          <w:jc w:val="center"/>
        </w:trPr>
        <w:tc>
          <w:tcPr>
            <w:tcW w:w="1898" w:type="dxa"/>
            <w:vAlign w:val="center"/>
          </w:tcPr>
          <w:p w:rsidR="00685904" w:rsidRDefault="00F01374">
            <w:pPr>
              <w:jc w:val="center"/>
              <w:rPr>
                <w:rFonts w:ascii="仿宋_GB2312" w:eastAsia="仿宋_GB2312" w:hAnsi="宋体" w:cs="宋体"/>
                <w:kern w:val="0"/>
                <w:sz w:val="24"/>
              </w:rPr>
            </w:pPr>
            <w:r>
              <w:rPr>
                <w:rFonts w:ascii="仿宋_GB2312" w:eastAsia="仿宋_GB2312" w:hAnsi="宋体" w:cs="宋体" w:hint="eastAsia"/>
                <w:kern w:val="0"/>
                <w:sz w:val="24"/>
              </w:rPr>
              <w:t>合   计</w:t>
            </w:r>
          </w:p>
        </w:tc>
        <w:tc>
          <w:tcPr>
            <w:tcW w:w="7174" w:type="dxa"/>
            <w:gridSpan w:val="4"/>
            <w:vAlign w:val="center"/>
          </w:tcPr>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w:t>
            </w:r>
          </w:p>
          <w:p w:rsidR="00685904" w:rsidRDefault="00F01374">
            <w:pPr>
              <w:rPr>
                <w:rFonts w:ascii="仿宋_GB2312" w:eastAsia="仿宋_GB2312" w:hAnsi="宋体" w:cs="宋体"/>
                <w:kern w:val="0"/>
                <w:sz w:val="24"/>
              </w:rPr>
            </w:pPr>
            <w:r>
              <w:rPr>
                <w:rFonts w:ascii="仿宋_GB2312" w:eastAsia="仿宋_GB2312" w:hAnsi="宋体" w:cs="宋体" w:hint="eastAsia"/>
                <w:kern w:val="0"/>
                <w:sz w:val="24"/>
              </w:rPr>
              <w:t xml:space="preserve">                                     （人）</w:t>
            </w:r>
          </w:p>
        </w:tc>
      </w:tr>
    </w:tbl>
    <w:p w:rsidR="00685904" w:rsidRDefault="00685904">
      <w:pPr>
        <w:spacing w:line="180" w:lineRule="exact"/>
        <w:ind w:firstLineChars="200" w:firstLine="482"/>
        <w:jc w:val="left"/>
        <w:rPr>
          <w:rFonts w:ascii="仿宋_GB2312" w:eastAsia="仿宋_GB2312" w:hAnsi="宋体" w:cs="宋体"/>
          <w:kern w:val="0"/>
          <w:sz w:val="24"/>
        </w:rPr>
      </w:pPr>
    </w:p>
    <w:p w:rsidR="00685904" w:rsidRDefault="00F01374">
      <w:pPr>
        <w:spacing w:line="500" w:lineRule="exact"/>
        <w:ind w:firstLineChars="200" w:firstLine="482"/>
        <w:jc w:val="left"/>
        <w:rPr>
          <w:rFonts w:ascii="仿宋_GB2312" w:eastAsia="仿宋_GB2312" w:hAnsi="宋体" w:cs="宋体"/>
          <w:kern w:val="0"/>
          <w:sz w:val="24"/>
        </w:rPr>
      </w:pPr>
      <w:r>
        <w:rPr>
          <w:rFonts w:ascii="仿宋_GB2312" w:eastAsia="仿宋_GB2312" w:hAnsi="宋体" w:cs="宋体" w:hint="eastAsia"/>
          <w:kern w:val="0"/>
          <w:sz w:val="24"/>
        </w:rPr>
        <w:t>注：请各市招生考试机构填写此表，于2019年2月底前随《山东省2019年普通高考（春季）技能拔尖人才考生申请表》上报省教育招生考试</w:t>
      </w:r>
      <w:proofErr w:type="gramStart"/>
      <w:r>
        <w:rPr>
          <w:rFonts w:ascii="仿宋_GB2312" w:eastAsia="仿宋_GB2312" w:hAnsi="宋体" w:cs="宋体" w:hint="eastAsia"/>
          <w:kern w:val="0"/>
          <w:sz w:val="24"/>
        </w:rPr>
        <w:t>院普招</w:t>
      </w:r>
      <w:proofErr w:type="gramEnd"/>
      <w:r>
        <w:rPr>
          <w:rFonts w:ascii="仿宋_GB2312" w:eastAsia="仿宋_GB2312" w:hAnsi="宋体" w:cs="宋体" w:hint="eastAsia"/>
          <w:kern w:val="0"/>
          <w:sz w:val="24"/>
        </w:rPr>
        <w:t>处。</w:t>
      </w:r>
    </w:p>
    <w:p w:rsidR="00685904" w:rsidRDefault="00685904">
      <w:pPr>
        <w:spacing w:line="500" w:lineRule="exact"/>
        <w:jc w:val="left"/>
        <w:rPr>
          <w:rFonts w:ascii="仿宋_GB2312" w:eastAsia="仿宋_GB2312" w:hAnsi="宋体" w:cs="宋体"/>
          <w:kern w:val="0"/>
          <w:sz w:val="24"/>
        </w:rPr>
      </w:pPr>
    </w:p>
    <w:p w:rsidR="00685904" w:rsidRDefault="00F01374">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附件15</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山东省2019年普通高考网上报名</w:t>
      </w:r>
    </w:p>
    <w:p w:rsidR="00685904" w:rsidRDefault="00F013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个人信息项目表</w:t>
      </w:r>
    </w:p>
    <w:p w:rsidR="00685904" w:rsidRDefault="00685904">
      <w:pPr>
        <w:spacing w:line="240" w:lineRule="exact"/>
        <w:jc w:val="left"/>
        <w:rPr>
          <w:rFonts w:ascii="仿宋_GB2312" w:eastAsia="仿宋_GB2312" w:hAnsi="宋体" w:cs="宋体"/>
          <w:vanish/>
          <w:kern w:val="0"/>
          <w:sz w:val="28"/>
          <w:szCs w:val="28"/>
        </w:rPr>
      </w:pPr>
    </w:p>
    <w:tbl>
      <w:tblPr>
        <w:tblW w:w="914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45" w:type="dxa"/>
          <w:left w:w="0" w:type="dxa"/>
          <w:bottom w:w="45" w:type="dxa"/>
          <w:right w:w="0" w:type="dxa"/>
        </w:tblCellMar>
        <w:tblLook w:val="04A0"/>
      </w:tblPr>
      <w:tblGrid>
        <w:gridCol w:w="1529"/>
        <w:gridCol w:w="58"/>
        <w:gridCol w:w="806"/>
        <w:gridCol w:w="72"/>
        <w:gridCol w:w="117"/>
        <w:gridCol w:w="323"/>
        <w:gridCol w:w="913"/>
        <w:gridCol w:w="540"/>
        <w:gridCol w:w="214"/>
        <w:gridCol w:w="316"/>
        <w:gridCol w:w="247"/>
        <w:gridCol w:w="630"/>
        <w:gridCol w:w="361"/>
        <w:gridCol w:w="336"/>
        <w:gridCol w:w="458"/>
        <w:gridCol w:w="196"/>
        <w:gridCol w:w="217"/>
        <w:gridCol w:w="840"/>
        <w:gridCol w:w="967"/>
      </w:tblGrid>
      <w:tr w:rsidR="00685904">
        <w:trPr>
          <w:trHeight w:val="265"/>
          <w:jc w:val="center"/>
        </w:trPr>
        <w:tc>
          <w:tcPr>
            <w:tcW w:w="1529" w:type="dxa"/>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户籍信息</w:t>
            </w:r>
          </w:p>
        </w:tc>
        <w:tc>
          <w:tcPr>
            <w:tcW w:w="1053" w:type="dxa"/>
            <w:gridSpan w:val="4"/>
            <w:vAlign w:val="center"/>
          </w:tcPr>
          <w:p w:rsidR="00685904" w:rsidRDefault="00685904">
            <w:pPr>
              <w:spacing w:line="320" w:lineRule="exact"/>
              <w:jc w:val="center"/>
              <w:rPr>
                <w:rFonts w:ascii="仿宋_GB2312" w:eastAsia="仿宋_GB2312" w:hAnsi="宋体" w:cs="宋体"/>
                <w:kern w:val="0"/>
                <w:sz w:val="24"/>
              </w:rPr>
            </w:pPr>
          </w:p>
        </w:tc>
        <w:tc>
          <w:tcPr>
            <w:tcW w:w="1776"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是否为随迁子女</w:t>
            </w:r>
          </w:p>
        </w:tc>
        <w:tc>
          <w:tcPr>
            <w:tcW w:w="777" w:type="dxa"/>
            <w:gridSpan w:val="3"/>
            <w:vAlign w:val="center"/>
          </w:tcPr>
          <w:p w:rsidR="00685904" w:rsidRDefault="00685904">
            <w:pPr>
              <w:spacing w:line="320" w:lineRule="exact"/>
              <w:jc w:val="center"/>
              <w:rPr>
                <w:rFonts w:ascii="仿宋_GB2312" w:eastAsia="仿宋_GB2312" w:hAnsi="宋体" w:cs="宋体"/>
                <w:kern w:val="0"/>
                <w:sz w:val="24"/>
              </w:rPr>
            </w:pPr>
          </w:p>
        </w:tc>
        <w:tc>
          <w:tcPr>
            <w:tcW w:w="2198" w:type="dxa"/>
            <w:gridSpan w:val="6"/>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报名县区</w:t>
            </w:r>
          </w:p>
        </w:tc>
        <w:tc>
          <w:tcPr>
            <w:tcW w:w="1807" w:type="dxa"/>
            <w:gridSpan w:val="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59"/>
          <w:jc w:val="center"/>
        </w:trPr>
        <w:tc>
          <w:tcPr>
            <w:tcW w:w="1529" w:type="dxa"/>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姓名</w:t>
            </w:r>
          </w:p>
        </w:tc>
        <w:tc>
          <w:tcPr>
            <w:tcW w:w="1376" w:type="dxa"/>
            <w:gridSpan w:val="5"/>
            <w:vAlign w:val="center"/>
          </w:tcPr>
          <w:p w:rsidR="00685904" w:rsidRDefault="00685904">
            <w:pPr>
              <w:spacing w:line="320" w:lineRule="exact"/>
              <w:jc w:val="center"/>
              <w:rPr>
                <w:rFonts w:ascii="仿宋_GB2312" w:eastAsia="仿宋_GB2312" w:hAnsi="宋体" w:cs="宋体"/>
                <w:kern w:val="0"/>
                <w:sz w:val="24"/>
              </w:rPr>
            </w:pPr>
          </w:p>
        </w:tc>
        <w:tc>
          <w:tcPr>
            <w:tcW w:w="1453" w:type="dxa"/>
            <w:gridSpan w:val="2"/>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性别</w:t>
            </w:r>
          </w:p>
        </w:tc>
        <w:tc>
          <w:tcPr>
            <w:tcW w:w="777" w:type="dxa"/>
            <w:gridSpan w:val="3"/>
            <w:vAlign w:val="center"/>
          </w:tcPr>
          <w:p w:rsidR="00685904" w:rsidRDefault="00685904">
            <w:pPr>
              <w:spacing w:line="320" w:lineRule="exact"/>
              <w:jc w:val="center"/>
              <w:rPr>
                <w:rFonts w:ascii="仿宋_GB2312" w:eastAsia="仿宋_GB2312" w:hAnsi="宋体" w:cs="宋体"/>
                <w:kern w:val="0"/>
                <w:sz w:val="24"/>
              </w:rPr>
            </w:pPr>
          </w:p>
        </w:tc>
        <w:tc>
          <w:tcPr>
            <w:tcW w:w="991" w:type="dxa"/>
            <w:gridSpan w:val="2"/>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出生年月</w:t>
            </w:r>
          </w:p>
        </w:tc>
        <w:tc>
          <w:tcPr>
            <w:tcW w:w="1207" w:type="dxa"/>
            <w:gridSpan w:val="4"/>
            <w:vAlign w:val="center"/>
          </w:tcPr>
          <w:p w:rsidR="00685904" w:rsidRDefault="00685904">
            <w:pPr>
              <w:spacing w:line="320" w:lineRule="exact"/>
              <w:jc w:val="center"/>
              <w:rPr>
                <w:rFonts w:ascii="仿宋_GB2312" w:eastAsia="仿宋_GB2312" w:hAnsi="宋体" w:cs="宋体"/>
                <w:kern w:val="0"/>
                <w:sz w:val="24"/>
              </w:rPr>
            </w:pPr>
          </w:p>
        </w:tc>
        <w:tc>
          <w:tcPr>
            <w:tcW w:w="840" w:type="dxa"/>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民族</w:t>
            </w:r>
          </w:p>
        </w:tc>
        <w:tc>
          <w:tcPr>
            <w:tcW w:w="967" w:type="dxa"/>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94"/>
          <w:jc w:val="center"/>
        </w:trPr>
        <w:tc>
          <w:tcPr>
            <w:tcW w:w="2393"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身份证号码</w:t>
            </w:r>
          </w:p>
        </w:tc>
        <w:tc>
          <w:tcPr>
            <w:tcW w:w="2742" w:type="dxa"/>
            <w:gridSpan w:val="8"/>
            <w:vAlign w:val="center"/>
          </w:tcPr>
          <w:p w:rsidR="00685904" w:rsidRDefault="00685904">
            <w:pPr>
              <w:spacing w:line="320" w:lineRule="exact"/>
              <w:jc w:val="center"/>
              <w:rPr>
                <w:rFonts w:ascii="仿宋_GB2312" w:eastAsia="仿宋_GB2312" w:hAnsi="宋体" w:cs="宋体"/>
                <w:kern w:val="0"/>
                <w:sz w:val="24"/>
              </w:rPr>
            </w:pPr>
          </w:p>
        </w:tc>
        <w:tc>
          <w:tcPr>
            <w:tcW w:w="178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注册学籍号</w:t>
            </w:r>
          </w:p>
        </w:tc>
        <w:tc>
          <w:tcPr>
            <w:tcW w:w="2220" w:type="dxa"/>
            <w:gridSpan w:val="4"/>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54"/>
          <w:jc w:val="center"/>
        </w:trPr>
        <w:tc>
          <w:tcPr>
            <w:tcW w:w="2393"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户籍所在详细地址</w:t>
            </w:r>
          </w:p>
        </w:tc>
        <w:tc>
          <w:tcPr>
            <w:tcW w:w="2742" w:type="dxa"/>
            <w:gridSpan w:val="8"/>
            <w:vAlign w:val="center"/>
          </w:tcPr>
          <w:p w:rsidR="00685904" w:rsidRDefault="00685904">
            <w:pPr>
              <w:spacing w:line="320" w:lineRule="exact"/>
              <w:jc w:val="center"/>
              <w:rPr>
                <w:rFonts w:ascii="仿宋_GB2312" w:eastAsia="仿宋_GB2312" w:hAnsi="宋体" w:cs="宋体"/>
                <w:kern w:val="0"/>
                <w:sz w:val="24"/>
              </w:rPr>
            </w:pPr>
          </w:p>
        </w:tc>
        <w:tc>
          <w:tcPr>
            <w:tcW w:w="178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实际就读学校</w:t>
            </w:r>
          </w:p>
        </w:tc>
        <w:tc>
          <w:tcPr>
            <w:tcW w:w="2220" w:type="dxa"/>
            <w:gridSpan w:val="4"/>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39"/>
          <w:jc w:val="center"/>
        </w:trPr>
        <w:tc>
          <w:tcPr>
            <w:tcW w:w="2393"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学籍所在学校</w:t>
            </w:r>
          </w:p>
        </w:tc>
        <w:tc>
          <w:tcPr>
            <w:tcW w:w="1425" w:type="dxa"/>
            <w:gridSpan w:val="4"/>
            <w:vAlign w:val="center"/>
          </w:tcPr>
          <w:p w:rsidR="00685904" w:rsidRDefault="00685904">
            <w:pPr>
              <w:spacing w:line="320" w:lineRule="exact"/>
              <w:jc w:val="center"/>
              <w:rPr>
                <w:rFonts w:ascii="仿宋_GB2312" w:eastAsia="仿宋_GB2312" w:hAnsi="宋体" w:cs="宋体"/>
                <w:kern w:val="0"/>
                <w:sz w:val="24"/>
              </w:rPr>
            </w:pPr>
          </w:p>
        </w:tc>
        <w:tc>
          <w:tcPr>
            <w:tcW w:w="1070"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班级</w:t>
            </w:r>
          </w:p>
        </w:tc>
        <w:tc>
          <w:tcPr>
            <w:tcW w:w="1574" w:type="dxa"/>
            <w:gridSpan w:val="4"/>
            <w:vAlign w:val="center"/>
          </w:tcPr>
          <w:p w:rsidR="00685904" w:rsidRDefault="00685904">
            <w:pPr>
              <w:spacing w:line="320" w:lineRule="exact"/>
              <w:jc w:val="center"/>
              <w:rPr>
                <w:rFonts w:ascii="仿宋_GB2312" w:eastAsia="仿宋_GB2312" w:hAnsi="宋体" w:cs="宋体"/>
                <w:kern w:val="0"/>
                <w:sz w:val="24"/>
              </w:rPr>
            </w:pPr>
          </w:p>
        </w:tc>
        <w:tc>
          <w:tcPr>
            <w:tcW w:w="1711"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应试外语语种</w:t>
            </w:r>
          </w:p>
        </w:tc>
        <w:tc>
          <w:tcPr>
            <w:tcW w:w="967" w:type="dxa"/>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99"/>
          <w:jc w:val="center"/>
        </w:trPr>
        <w:tc>
          <w:tcPr>
            <w:tcW w:w="1587" w:type="dxa"/>
            <w:gridSpan w:val="2"/>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报考科类</w:t>
            </w:r>
          </w:p>
        </w:tc>
        <w:tc>
          <w:tcPr>
            <w:tcW w:w="806" w:type="dxa"/>
            <w:vAlign w:val="center"/>
          </w:tcPr>
          <w:p w:rsidR="00685904" w:rsidRDefault="00685904">
            <w:pPr>
              <w:spacing w:line="320" w:lineRule="exact"/>
              <w:jc w:val="center"/>
              <w:rPr>
                <w:rFonts w:ascii="仿宋_GB2312" w:eastAsia="仿宋_GB2312" w:hAnsi="宋体" w:cs="宋体"/>
                <w:kern w:val="0"/>
                <w:sz w:val="24"/>
              </w:rPr>
            </w:pPr>
          </w:p>
        </w:tc>
        <w:tc>
          <w:tcPr>
            <w:tcW w:w="142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政治面貌</w:t>
            </w:r>
          </w:p>
        </w:tc>
        <w:tc>
          <w:tcPr>
            <w:tcW w:w="1070" w:type="dxa"/>
            <w:gridSpan w:val="3"/>
            <w:vAlign w:val="center"/>
          </w:tcPr>
          <w:p w:rsidR="00685904" w:rsidRDefault="00685904">
            <w:pPr>
              <w:spacing w:line="320" w:lineRule="exact"/>
              <w:jc w:val="center"/>
              <w:rPr>
                <w:rFonts w:ascii="仿宋_GB2312" w:eastAsia="仿宋_GB2312" w:hAnsi="宋体" w:cs="宋体"/>
                <w:kern w:val="0"/>
                <w:sz w:val="24"/>
              </w:rPr>
            </w:pPr>
          </w:p>
        </w:tc>
        <w:tc>
          <w:tcPr>
            <w:tcW w:w="1238" w:type="dxa"/>
            <w:gridSpan w:val="3"/>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毕业类别</w:t>
            </w:r>
          </w:p>
        </w:tc>
        <w:tc>
          <w:tcPr>
            <w:tcW w:w="990" w:type="dxa"/>
            <w:gridSpan w:val="3"/>
            <w:vAlign w:val="center"/>
          </w:tcPr>
          <w:p w:rsidR="00685904" w:rsidRDefault="00685904">
            <w:pPr>
              <w:spacing w:line="320" w:lineRule="exact"/>
              <w:jc w:val="center"/>
              <w:rPr>
                <w:rFonts w:ascii="仿宋_GB2312" w:eastAsia="仿宋_GB2312" w:hAnsi="宋体" w:cs="宋体"/>
                <w:kern w:val="0"/>
                <w:sz w:val="24"/>
              </w:rPr>
            </w:pPr>
          </w:p>
        </w:tc>
        <w:tc>
          <w:tcPr>
            <w:tcW w:w="1057" w:type="dxa"/>
            <w:gridSpan w:val="2"/>
            <w:vAlign w:val="center"/>
          </w:tcPr>
          <w:p w:rsidR="00685904" w:rsidRDefault="00F01374">
            <w:pPr>
              <w:spacing w:line="320" w:lineRule="exact"/>
              <w:jc w:val="center"/>
              <w:rPr>
                <w:rFonts w:ascii="仿宋_GB2312" w:eastAsia="仿宋_GB2312" w:hAnsi="宋体" w:cs="宋体"/>
                <w:spacing w:val="-12"/>
                <w:kern w:val="0"/>
                <w:sz w:val="24"/>
              </w:rPr>
            </w:pPr>
            <w:r>
              <w:rPr>
                <w:rFonts w:ascii="仿宋_GB2312" w:eastAsia="仿宋_GB2312" w:hAnsi="宋体" w:cs="宋体" w:hint="eastAsia"/>
                <w:spacing w:val="-12"/>
                <w:kern w:val="0"/>
                <w:sz w:val="24"/>
              </w:rPr>
              <w:t>考生类别</w:t>
            </w:r>
          </w:p>
        </w:tc>
        <w:tc>
          <w:tcPr>
            <w:tcW w:w="967" w:type="dxa"/>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50"/>
          <w:jc w:val="center"/>
        </w:trPr>
        <w:tc>
          <w:tcPr>
            <w:tcW w:w="3818" w:type="dxa"/>
            <w:gridSpan w:val="7"/>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艺术专业类别选项</w:t>
            </w:r>
          </w:p>
        </w:tc>
        <w:tc>
          <w:tcPr>
            <w:tcW w:w="5322" w:type="dxa"/>
            <w:gridSpan w:val="1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355"/>
          <w:jc w:val="center"/>
        </w:trPr>
        <w:tc>
          <w:tcPr>
            <w:tcW w:w="246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普通体育专项</w:t>
            </w:r>
          </w:p>
        </w:tc>
        <w:tc>
          <w:tcPr>
            <w:tcW w:w="2107" w:type="dxa"/>
            <w:gridSpan w:val="5"/>
            <w:vAlign w:val="center"/>
          </w:tcPr>
          <w:p w:rsidR="00685904" w:rsidRDefault="00685904">
            <w:pPr>
              <w:spacing w:line="320" w:lineRule="exact"/>
              <w:jc w:val="center"/>
              <w:rPr>
                <w:rFonts w:ascii="仿宋_GB2312" w:eastAsia="仿宋_GB2312" w:hAnsi="宋体" w:cs="宋体"/>
                <w:kern w:val="0"/>
                <w:sz w:val="24"/>
              </w:rPr>
            </w:pPr>
          </w:p>
        </w:tc>
        <w:tc>
          <w:tcPr>
            <w:tcW w:w="2761" w:type="dxa"/>
            <w:gridSpan w:val="8"/>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春季考试专业类别</w:t>
            </w:r>
          </w:p>
        </w:tc>
        <w:tc>
          <w:tcPr>
            <w:tcW w:w="1807" w:type="dxa"/>
            <w:gridSpan w:val="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443"/>
          <w:jc w:val="center"/>
        </w:trPr>
        <w:tc>
          <w:tcPr>
            <w:tcW w:w="2465" w:type="dxa"/>
            <w:gridSpan w:val="4"/>
            <w:vAlign w:val="center"/>
          </w:tcPr>
          <w:p w:rsidR="00685904" w:rsidRDefault="00F01374">
            <w:pPr>
              <w:jc w:val="center"/>
              <w:rPr>
                <w:rFonts w:ascii="仿宋_GB2312" w:eastAsia="仿宋_GB2312" w:hAnsi="宋体" w:cs="宋体"/>
                <w:kern w:val="0"/>
                <w:sz w:val="24"/>
              </w:rPr>
            </w:pPr>
            <w:r>
              <w:rPr>
                <w:rFonts w:ascii="仿宋_GB2312" w:eastAsia="仿宋_GB2312" w:hAnsi="宋体" w:hint="eastAsia"/>
                <w:sz w:val="24"/>
              </w:rPr>
              <w:t>是否为少年班考生</w:t>
            </w:r>
          </w:p>
        </w:tc>
        <w:tc>
          <w:tcPr>
            <w:tcW w:w="2107" w:type="dxa"/>
            <w:gridSpan w:val="5"/>
            <w:vAlign w:val="center"/>
          </w:tcPr>
          <w:p w:rsidR="00685904" w:rsidRDefault="00685904">
            <w:pPr>
              <w:spacing w:line="320" w:lineRule="exact"/>
              <w:rPr>
                <w:rFonts w:ascii="仿宋_GB2312" w:eastAsia="仿宋_GB2312" w:hAnsi="宋体" w:cs="宋体"/>
                <w:kern w:val="0"/>
                <w:sz w:val="24"/>
              </w:rPr>
            </w:pPr>
          </w:p>
        </w:tc>
        <w:tc>
          <w:tcPr>
            <w:tcW w:w="2761" w:type="dxa"/>
            <w:gridSpan w:val="8"/>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是否为</w:t>
            </w:r>
            <w:proofErr w:type="gramStart"/>
            <w:r>
              <w:rPr>
                <w:rFonts w:ascii="仿宋_GB2312" w:eastAsia="仿宋_GB2312" w:hAnsi="宋体" w:cs="宋体" w:hint="eastAsia"/>
                <w:kern w:val="0"/>
                <w:sz w:val="24"/>
              </w:rPr>
              <w:t>“3+4”转段考生</w:t>
            </w:r>
            <w:proofErr w:type="gramEnd"/>
          </w:p>
        </w:tc>
        <w:tc>
          <w:tcPr>
            <w:tcW w:w="1807" w:type="dxa"/>
            <w:gridSpan w:val="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314"/>
          <w:jc w:val="center"/>
        </w:trPr>
        <w:tc>
          <w:tcPr>
            <w:tcW w:w="246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家长或本人联系电话</w:t>
            </w:r>
          </w:p>
        </w:tc>
        <w:tc>
          <w:tcPr>
            <w:tcW w:w="2107" w:type="dxa"/>
            <w:gridSpan w:val="5"/>
            <w:vAlign w:val="center"/>
          </w:tcPr>
          <w:p w:rsidR="00685904" w:rsidRDefault="00685904">
            <w:pPr>
              <w:spacing w:line="320" w:lineRule="exact"/>
              <w:jc w:val="center"/>
              <w:rPr>
                <w:rFonts w:ascii="仿宋_GB2312" w:eastAsia="仿宋_GB2312" w:hAnsi="宋体" w:cs="宋体"/>
                <w:kern w:val="0"/>
                <w:sz w:val="24"/>
              </w:rPr>
            </w:pPr>
          </w:p>
        </w:tc>
        <w:tc>
          <w:tcPr>
            <w:tcW w:w="2761" w:type="dxa"/>
            <w:gridSpan w:val="8"/>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接收短信手机号</w:t>
            </w:r>
          </w:p>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（非常重要，请准确填写）</w:t>
            </w:r>
          </w:p>
        </w:tc>
        <w:tc>
          <w:tcPr>
            <w:tcW w:w="1807" w:type="dxa"/>
            <w:gridSpan w:val="2"/>
            <w:vAlign w:val="center"/>
          </w:tcPr>
          <w:p w:rsidR="00685904" w:rsidRDefault="00685904">
            <w:pPr>
              <w:spacing w:line="320" w:lineRule="exact"/>
              <w:jc w:val="center"/>
              <w:rPr>
                <w:rFonts w:ascii="仿宋_GB2312" w:eastAsia="仿宋_GB2312" w:hAnsi="宋体" w:cs="宋体"/>
                <w:kern w:val="0"/>
                <w:sz w:val="24"/>
              </w:rPr>
            </w:pPr>
          </w:p>
        </w:tc>
      </w:tr>
      <w:tr w:rsidR="00685904">
        <w:trPr>
          <w:trHeight w:val="295"/>
          <w:jc w:val="center"/>
        </w:trPr>
        <w:tc>
          <w:tcPr>
            <w:tcW w:w="246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录取通知书邮寄地址</w:t>
            </w:r>
          </w:p>
        </w:tc>
        <w:tc>
          <w:tcPr>
            <w:tcW w:w="2107" w:type="dxa"/>
            <w:gridSpan w:val="5"/>
            <w:vAlign w:val="center"/>
          </w:tcPr>
          <w:p w:rsidR="00685904" w:rsidRDefault="00685904">
            <w:pPr>
              <w:spacing w:line="320" w:lineRule="exact"/>
              <w:jc w:val="center"/>
              <w:rPr>
                <w:rFonts w:ascii="仿宋_GB2312" w:eastAsia="仿宋_GB2312" w:hAnsi="宋体" w:cs="宋体"/>
                <w:kern w:val="0"/>
                <w:sz w:val="24"/>
              </w:rPr>
            </w:pPr>
          </w:p>
        </w:tc>
        <w:tc>
          <w:tcPr>
            <w:tcW w:w="2761" w:type="dxa"/>
            <w:gridSpan w:val="8"/>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邮政编码</w:t>
            </w:r>
          </w:p>
        </w:tc>
        <w:tc>
          <w:tcPr>
            <w:tcW w:w="1807" w:type="dxa"/>
            <w:gridSpan w:val="2"/>
            <w:vAlign w:val="center"/>
          </w:tcPr>
          <w:p w:rsidR="00685904" w:rsidRDefault="00685904">
            <w:pPr>
              <w:spacing w:line="320" w:lineRule="exact"/>
              <w:ind w:left="1080"/>
              <w:jc w:val="center"/>
              <w:rPr>
                <w:rFonts w:ascii="仿宋_GB2312" w:eastAsia="仿宋_GB2312" w:hAnsi="宋体" w:cs="宋体"/>
                <w:kern w:val="0"/>
                <w:sz w:val="24"/>
              </w:rPr>
            </w:pPr>
          </w:p>
        </w:tc>
      </w:tr>
      <w:tr w:rsidR="00685904">
        <w:trPr>
          <w:trHeight w:val="378"/>
          <w:jc w:val="center"/>
        </w:trPr>
        <w:tc>
          <w:tcPr>
            <w:tcW w:w="2465" w:type="dxa"/>
            <w:gridSpan w:val="4"/>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仿宋_GB2312" w:cs="仿宋_GB2312" w:hint="eastAsia"/>
                <w:kern w:val="0"/>
                <w:sz w:val="24"/>
              </w:rPr>
              <w:t>残疾人</w:t>
            </w:r>
            <w:r>
              <w:rPr>
                <w:rFonts w:ascii="仿宋_GB2312" w:eastAsia="仿宋_GB2312" w:hAnsi="仿宋_GB2312" w:cs="仿宋_GB2312" w:hint="eastAsia"/>
                <w:sz w:val="24"/>
              </w:rPr>
              <w:t>考生类别</w:t>
            </w:r>
          </w:p>
        </w:tc>
        <w:tc>
          <w:tcPr>
            <w:tcW w:w="2107" w:type="dxa"/>
            <w:gridSpan w:val="5"/>
            <w:vAlign w:val="center"/>
          </w:tcPr>
          <w:p w:rsidR="00685904" w:rsidRDefault="00685904">
            <w:pPr>
              <w:spacing w:line="320" w:lineRule="exact"/>
              <w:rPr>
                <w:rFonts w:ascii="仿宋_GB2312" w:eastAsia="仿宋_GB2312" w:hAnsi="宋体" w:cs="宋体"/>
                <w:kern w:val="0"/>
                <w:sz w:val="24"/>
              </w:rPr>
            </w:pPr>
          </w:p>
        </w:tc>
        <w:tc>
          <w:tcPr>
            <w:tcW w:w="2761" w:type="dxa"/>
            <w:gridSpan w:val="8"/>
            <w:vAlign w:val="center"/>
          </w:tcPr>
          <w:p w:rsidR="00685904" w:rsidRDefault="00F01374">
            <w:pPr>
              <w:spacing w:line="320" w:lineRule="exact"/>
              <w:rPr>
                <w:rFonts w:ascii="仿宋_GB2312" w:eastAsia="仿宋_GB2312" w:hAnsi="宋体" w:cs="宋体"/>
                <w:kern w:val="0"/>
                <w:sz w:val="24"/>
              </w:rPr>
            </w:pPr>
            <w:r>
              <w:rPr>
                <w:rFonts w:ascii="仿宋_GB2312" w:eastAsia="仿宋_GB2312" w:hAnsi="宋体" w:cs="宋体" w:hint="eastAsia"/>
                <w:kern w:val="0"/>
                <w:sz w:val="24"/>
              </w:rPr>
              <w:t>残疾人考生残疾证号码</w:t>
            </w:r>
          </w:p>
        </w:tc>
        <w:tc>
          <w:tcPr>
            <w:tcW w:w="1807" w:type="dxa"/>
            <w:gridSpan w:val="2"/>
            <w:vAlign w:val="center"/>
          </w:tcPr>
          <w:p w:rsidR="00685904" w:rsidRDefault="00685904">
            <w:pPr>
              <w:spacing w:line="320" w:lineRule="exact"/>
              <w:ind w:left="1080"/>
              <w:jc w:val="center"/>
              <w:rPr>
                <w:rFonts w:ascii="仿宋_GB2312" w:eastAsia="仿宋_GB2312" w:hAnsi="宋体" w:cs="宋体"/>
                <w:kern w:val="0"/>
                <w:sz w:val="24"/>
              </w:rPr>
            </w:pPr>
          </w:p>
        </w:tc>
      </w:tr>
      <w:tr w:rsidR="00685904">
        <w:trPr>
          <w:trHeight w:val="428"/>
          <w:jc w:val="center"/>
        </w:trPr>
        <w:tc>
          <w:tcPr>
            <w:tcW w:w="5765" w:type="dxa"/>
            <w:gridSpan w:val="12"/>
            <w:vAlign w:val="center"/>
          </w:tcPr>
          <w:p w:rsidR="00685904" w:rsidRDefault="00F01374">
            <w:pPr>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残疾人考生是否申请提供夏季高考合理便利条件</w:t>
            </w:r>
          </w:p>
        </w:tc>
        <w:tc>
          <w:tcPr>
            <w:tcW w:w="3375" w:type="dxa"/>
            <w:gridSpan w:val="7"/>
            <w:vAlign w:val="center"/>
          </w:tcPr>
          <w:p w:rsidR="00685904" w:rsidRDefault="00685904">
            <w:pPr>
              <w:spacing w:line="320" w:lineRule="exact"/>
              <w:rPr>
                <w:rFonts w:ascii="仿宋_GB2312" w:eastAsia="仿宋_GB2312" w:hAnsi="宋体" w:cs="宋体"/>
                <w:kern w:val="0"/>
                <w:sz w:val="24"/>
              </w:rPr>
            </w:pPr>
          </w:p>
        </w:tc>
      </w:tr>
      <w:tr w:rsidR="00685904">
        <w:trPr>
          <w:trHeight w:val="423"/>
          <w:jc w:val="center"/>
        </w:trPr>
        <w:tc>
          <w:tcPr>
            <w:tcW w:w="5765" w:type="dxa"/>
            <w:gridSpan w:val="12"/>
            <w:vAlign w:val="center"/>
          </w:tcPr>
          <w:p w:rsidR="00685904" w:rsidRDefault="00F01374">
            <w:pPr>
              <w:spacing w:line="320" w:lineRule="exact"/>
              <w:rPr>
                <w:rFonts w:ascii="仿宋_GB2312" w:eastAsia="仿宋_GB2312" w:hAnsi="宋体" w:cs="宋体"/>
                <w:kern w:val="0"/>
                <w:sz w:val="24"/>
              </w:rPr>
            </w:pPr>
            <w:r>
              <w:rPr>
                <w:rFonts w:ascii="仿宋_GB2312" w:eastAsia="仿宋_GB2312" w:hAnsi="宋体" w:cs="宋体" w:hint="eastAsia"/>
                <w:kern w:val="0"/>
                <w:sz w:val="24"/>
              </w:rPr>
              <w:t xml:space="preserve">       是否参加春季高考技能拔尖人才招生</w:t>
            </w:r>
          </w:p>
        </w:tc>
        <w:tc>
          <w:tcPr>
            <w:tcW w:w="3375" w:type="dxa"/>
            <w:gridSpan w:val="7"/>
            <w:vAlign w:val="center"/>
          </w:tcPr>
          <w:p w:rsidR="00685904" w:rsidRDefault="00685904">
            <w:pPr>
              <w:spacing w:line="320" w:lineRule="exact"/>
              <w:ind w:left="1080"/>
              <w:jc w:val="left"/>
              <w:rPr>
                <w:rFonts w:ascii="仿宋_GB2312" w:eastAsia="仿宋_GB2312" w:hAnsi="宋体" w:cs="宋体"/>
                <w:kern w:val="0"/>
                <w:sz w:val="24"/>
              </w:rPr>
            </w:pPr>
          </w:p>
        </w:tc>
      </w:tr>
    </w:tbl>
    <w:p w:rsidR="00685904" w:rsidRDefault="00F01374">
      <w:pPr>
        <w:jc w:val="left"/>
        <w:rPr>
          <w:rFonts w:ascii="仿宋_GB2312" w:eastAsia="仿宋_GB2312" w:hAnsi="宋体" w:cs="宋体"/>
          <w:vanish/>
          <w:kern w:val="0"/>
          <w:sz w:val="28"/>
          <w:szCs w:val="28"/>
        </w:rPr>
      </w:pPr>
      <w:r>
        <w:rPr>
          <w:rFonts w:ascii="仿宋_GB2312" w:eastAsia="仿宋_GB2312" w:hAnsi="宋体" w:cs="宋体" w:hint="eastAsia"/>
          <w:bCs/>
          <w:kern w:val="0"/>
          <w:sz w:val="28"/>
          <w:szCs w:val="28"/>
        </w:rPr>
        <w:t>家庭成员关系</w:t>
      </w:r>
    </w:p>
    <w:tbl>
      <w:tblPr>
        <w:tblW w:w="915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45" w:type="dxa"/>
          <w:left w:w="45" w:type="dxa"/>
          <w:bottom w:w="45" w:type="dxa"/>
          <w:right w:w="45" w:type="dxa"/>
        </w:tblCellMar>
        <w:tblLook w:val="04A0"/>
      </w:tblPr>
      <w:tblGrid>
        <w:gridCol w:w="1394"/>
        <w:gridCol w:w="1395"/>
        <w:gridCol w:w="2444"/>
        <w:gridCol w:w="1395"/>
        <w:gridCol w:w="2528"/>
      </w:tblGrid>
      <w:tr w:rsidR="00685904">
        <w:trPr>
          <w:trHeight w:val="280"/>
          <w:jc w:val="center"/>
        </w:trPr>
        <w:tc>
          <w:tcPr>
            <w:tcW w:w="1394"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称  谓</w:t>
            </w:r>
          </w:p>
        </w:tc>
        <w:tc>
          <w:tcPr>
            <w:tcW w:w="1395"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姓  名</w:t>
            </w:r>
          </w:p>
        </w:tc>
        <w:tc>
          <w:tcPr>
            <w:tcW w:w="2444"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工 作 单 位</w:t>
            </w:r>
          </w:p>
        </w:tc>
        <w:tc>
          <w:tcPr>
            <w:tcW w:w="1395"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 xml:space="preserve">职  </w:t>
            </w:r>
            <w:proofErr w:type="gramStart"/>
            <w:r>
              <w:rPr>
                <w:rFonts w:ascii="仿宋_GB2312" w:eastAsia="仿宋_GB2312" w:hAnsi="宋体" w:cs="宋体" w:hint="eastAsia"/>
                <w:bCs/>
                <w:kern w:val="0"/>
                <w:sz w:val="24"/>
              </w:rPr>
              <w:t>务</w:t>
            </w:r>
            <w:proofErr w:type="gramEnd"/>
          </w:p>
        </w:tc>
        <w:tc>
          <w:tcPr>
            <w:tcW w:w="2528"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联 系 电 话</w:t>
            </w:r>
          </w:p>
        </w:tc>
      </w:tr>
      <w:tr w:rsidR="00685904">
        <w:trPr>
          <w:trHeight w:val="160"/>
          <w:jc w:val="center"/>
        </w:trPr>
        <w:tc>
          <w:tcPr>
            <w:tcW w:w="1394" w:type="dxa"/>
            <w:vAlign w:val="center"/>
          </w:tcPr>
          <w:p w:rsidR="00685904" w:rsidRDefault="00685904">
            <w:pPr>
              <w:spacing w:line="320" w:lineRule="exact"/>
              <w:jc w:val="left"/>
              <w:rPr>
                <w:rFonts w:ascii="仿宋_GB2312" w:eastAsia="仿宋_GB2312" w:hAnsi="宋体" w:cs="宋体"/>
                <w:kern w:val="0"/>
                <w:sz w:val="24"/>
              </w:rPr>
            </w:pPr>
          </w:p>
        </w:tc>
        <w:tc>
          <w:tcPr>
            <w:tcW w:w="1395" w:type="dxa"/>
            <w:vAlign w:val="center"/>
          </w:tcPr>
          <w:p w:rsidR="00685904" w:rsidRDefault="00685904">
            <w:pPr>
              <w:spacing w:line="320" w:lineRule="exact"/>
              <w:jc w:val="left"/>
              <w:rPr>
                <w:rFonts w:ascii="仿宋_GB2312" w:eastAsia="仿宋_GB2312" w:hAnsi="宋体" w:cs="宋体"/>
                <w:kern w:val="0"/>
                <w:sz w:val="24"/>
              </w:rPr>
            </w:pPr>
          </w:p>
        </w:tc>
        <w:tc>
          <w:tcPr>
            <w:tcW w:w="2444" w:type="dxa"/>
            <w:vAlign w:val="center"/>
          </w:tcPr>
          <w:p w:rsidR="00685904" w:rsidRDefault="00685904">
            <w:pPr>
              <w:spacing w:line="320" w:lineRule="exact"/>
              <w:jc w:val="left"/>
              <w:rPr>
                <w:rFonts w:ascii="仿宋_GB2312" w:eastAsia="仿宋_GB2312" w:hAnsi="宋体" w:cs="宋体"/>
                <w:kern w:val="0"/>
                <w:sz w:val="24"/>
              </w:rPr>
            </w:pPr>
          </w:p>
        </w:tc>
        <w:tc>
          <w:tcPr>
            <w:tcW w:w="1395" w:type="dxa"/>
            <w:vAlign w:val="center"/>
          </w:tcPr>
          <w:p w:rsidR="00685904" w:rsidRDefault="00685904">
            <w:pPr>
              <w:spacing w:line="320" w:lineRule="exact"/>
              <w:jc w:val="left"/>
              <w:rPr>
                <w:rFonts w:ascii="仿宋_GB2312" w:eastAsia="仿宋_GB2312" w:hAnsi="宋体" w:cs="宋体"/>
                <w:kern w:val="0"/>
                <w:sz w:val="24"/>
              </w:rPr>
            </w:pPr>
          </w:p>
        </w:tc>
        <w:tc>
          <w:tcPr>
            <w:tcW w:w="2528" w:type="dxa"/>
            <w:vAlign w:val="center"/>
          </w:tcPr>
          <w:p w:rsidR="00685904" w:rsidRDefault="00685904">
            <w:pPr>
              <w:spacing w:line="320" w:lineRule="exact"/>
              <w:jc w:val="left"/>
              <w:rPr>
                <w:rFonts w:ascii="仿宋_GB2312" w:eastAsia="仿宋_GB2312" w:hAnsi="宋体" w:cs="宋体"/>
                <w:kern w:val="0"/>
                <w:sz w:val="24"/>
              </w:rPr>
            </w:pPr>
          </w:p>
        </w:tc>
      </w:tr>
      <w:tr w:rsidR="00685904">
        <w:trPr>
          <w:trHeight w:val="230"/>
          <w:jc w:val="center"/>
        </w:trPr>
        <w:tc>
          <w:tcPr>
            <w:tcW w:w="1394" w:type="dxa"/>
            <w:vAlign w:val="center"/>
          </w:tcPr>
          <w:p w:rsidR="00685904" w:rsidRDefault="00685904">
            <w:pPr>
              <w:spacing w:line="320" w:lineRule="exact"/>
              <w:jc w:val="left"/>
              <w:rPr>
                <w:rFonts w:ascii="仿宋_GB2312" w:eastAsia="仿宋_GB2312" w:hAnsi="宋体" w:cs="宋体"/>
                <w:kern w:val="0"/>
                <w:sz w:val="24"/>
              </w:rPr>
            </w:pPr>
          </w:p>
        </w:tc>
        <w:tc>
          <w:tcPr>
            <w:tcW w:w="1395" w:type="dxa"/>
            <w:vAlign w:val="center"/>
          </w:tcPr>
          <w:p w:rsidR="00685904" w:rsidRDefault="00685904">
            <w:pPr>
              <w:spacing w:line="320" w:lineRule="exact"/>
              <w:jc w:val="left"/>
              <w:rPr>
                <w:rFonts w:ascii="仿宋_GB2312" w:eastAsia="仿宋_GB2312" w:hAnsi="宋体" w:cs="宋体"/>
                <w:kern w:val="0"/>
                <w:sz w:val="24"/>
              </w:rPr>
            </w:pPr>
          </w:p>
        </w:tc>
        <w:tc>
          <w:tcPr>
            <w:tcW w:w="2444" w:type="dxa"/>
            <w:vAlign w:val="center"/>
          </w:tcPr>
          <w:p w:rsidR="00685904" w:rsidRDefault="00685904">
            <w:pPr>
              <w:spacing w:line="320" w:lineRule="exact"/>
              <w:jc w:val="left"/>
              <w:rPr>
                <w:rFonts w:ascii="仿宋_GB2312" w:eastAsia="仿宋_GB2312" w:hAnsi="宋体" w:cs="宋体"/>
                <w:kern w:val="0"/>
                <w:sz w:val="24"/>
              </w:rPr>
            </w:pPr>
          </w:p>
        </w:tc>
        <w:tc>
          <w:tcPr>
            <w:tcW w:w="1395" w:type="dxa"/>
            <w:vAlign w:val="center"/>
          </w:tcPr>
          <w:p w:rsidR="00685904" w:rsidRDefault="00685904">
            <w:pPr>
              <w:spacing w:line="320" w:lineRule="exact"/>
              <w:jc w:val="left"/>
              <w:rPr>
                <w:rFonts w:ascii="仿宋_GB2312" w:eastAsia="仿宋_GB2312" w:hAnsi="宋体" w:cs="宋体"/>
                <w:kern w:val="0"/>
                <w:sz w:val="24"/>
              </w:rPr>
            </w:pPr>
          </w:p>
        </w:tc>
        <w:tc>
          <w:tcPr>
            <w:tcW w:w="2528" w:type="dxa"/>
            <w:vAlign w:val="center"/>
          </w:tcPr>
          <w:p w:rsidR="00685904" w:rsidRDefault="00685904">
            <w:pPr>
              <w:spacing w:line="320" w:lineRule="exact"/>
              <w:jc w:val="left"/>
              <w:rPr>
                <w:rFonts w:ascii="仿宋_GB2312" w:eastAsia="仿宋_GB2312" w:hAnsi="宋体" w:cs="宋体"/>
                <w:kern w:val="0"/>
                <w:sz w:val="24"/>
              </w:rPr>
            </w:pPr>
          </w:p>
        </w:tc>
      </w:tr>
    </w:tbl>
    <w:p w:rsidR="00685904" w:rsidRDefault="00F01374">
      <w:pPr>
        <w:jc w:val="left"/>
        <w:rPr>
          <w:rFonts w:ascii="仿宋_GB2312" w:eastAsia="仿宋_GB2312" w:hAnsi="宋体" w:cs="宋体"/>
          <w:vanish/>
          <w:kern w:val="0"/>
          <w:sz w:val="28"/>
          <w:szCs w:val="28"/>
        </w:rPr>
      </w:pPr>
      <w:r>
        <w:rPr>
          <w:rFonts w:ascii="仿宋_GB2312" w:eastAsia="仿宋_GB2312" w:hAnsi="宋体" w:cs="宋体" w:hint="eastAsia"/>
          <w:bCs/>
          <w:kern w:val="0"/>
          <w:sz w:val="28"/>
          <w:szCs w:val="28"/>
        </w:rPr>
        <w:t>个人学习经历</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45" w:type="dxa"/>
          <w:left w:w="45" w:type="dxa"/>
          <w:bottom w:w="45" w:type="dxa"/>
          <w:right w:w="45" w:type="dxa"/>
        </w:tblCellMar>
        <w:tblLook w:val="04A0"/>
      </w:tblPr>
      <w:tblGrid>
        <w:gridCol w:w="1630"/>
        <w:gridCol w:w="1631"/>
        <w:gridCol w:w="3469"/>
        <w:gridCol w:w="1324"/>
        <w:gridCol w:w="1018"/>
      </w:tblGrid>
      <w:tr w:rsidR="00685904">
        <w:trPr>
          <w:trHeight w:val="90"/>
          <w:jc w:val="center"/>
        </w:trPr>
        <w:tc>
          <w:tcPr>
            <w:tcW w:w="1630"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自何年何月</w:t>
            </w:r>
          </w:p>
        </w:tc>
        <w:tc>
          <w:tcPr>
            <w:tcW w:w="1631"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至何年何月</w:t>
            </w:r>
          </w:p>
        </w:tc>
        <w:tc>
          <w:tcPr>
            <w:tcW w:w="3469"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在何地何单位学习或工作</w:t>
            </w:r>
          </w:p>
        </w:tc>
        <w:tc>
          <w:tcPr>
            <w:tcW w:w="1324"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任何职务</w:t>
            </w:r>
          </w:p>
        </w:tc>
        <w:tc>
          <w:tcPr>
            <w:tcW w:w="1018" w:type="dxa"/>
            <w:vAlign w:val="center"/>
          </w:tcPr>
          <w:p w:rsidR="00685904" w:rsidRDefault="00F01374">
            <w:pPr>
              <w:spacing w:line="320" w:lineRule="exact"/>
              <w:jc w:val="center"/>
              <w:rPr>
                <w:rFonts w:ascii="仿宋_GB2312" w:eastAsia="仿宋_GB2312" w:hAnsi="宋体" w:cs="宋体"/>
                <w:bCs/>
                <w:kern w:val="0"/>
                <w:sz w:val="24"/>
              </w:rPr>
            </w:pPr>
            <w:r>
              <w:rPr>
                <w:rFonts w:ascii="仿宋_GB2312" w:eastAsia="仿宋_GB2312" w:hAnsi="宋体" w:cs="宋体" w:hint="eastAsia"/>
                <w:bCs/>
                <w:kern w:val="0"/>
                <w:sz w:val="24"/>
              </w:rPr>
              <w:t>证明人</w:t>
            </w:r>
          </w:p>
        </w:tc>
      </w:tr>
      <w:tr w:rsidR="00685904">
        <w:trPr>
          <w:trHeight w:val="445"/>
          <w:jc w:val="center"/>
        </w:trPr>
        <w:tc>
          <w:tcPr>
            <w:tcW w:w="1630" w:type="dxa"/>
            <w:vAlign w:val="center"/>
          </w:tcPr>
          <w:p w:rsidR="00685904" w:rsidRDefault="00685904">
            <w:pPr>
              <w:spacing w:line="320" w:lineRule="exact"/>
              <w:jc w:val="left"/>
              <w:rPr>
                <w:rFonts w:ascii="仿宋_GB2312" w:eastAsia="仿宋_GB2312" w:hAnsi="宋体" w:cs="宋体"/>
                <w:kern w:val="0"/>
                <w:sz w:val="24"/>
              </w:rPr>
            </w:pPr>
          </w:p>
        </w:tc>
        <w:tc>
          <w:tcPr>
            <w:tcW w:w="1631" w:type="dxa"/>
            <w:vAlign w:val="center"/>
          </w:tcPr>
          <w:p w:rsidR="00685904" w:rsidRDefault="00685904">
            <w:pPr>
              <w:spacing w:line="320" w:lineRule="exact"/>
              <w:jc w:val="left"/>
              <w:rPr>
                <w:rFonts w:ascii="仿宋_GB2312" w:eastAsia="仿宋_GB2312" w:hAnsi="宋体" w:cs="宋体"/>
                <w:kern w:val="0"/>
                <w:sz w:val="24"/>
              </w:rPr>
            </w:pPr>
          </w:p>
        </w:tc>
        <w:tc>
          <w:tcPr>
            <w:tcW w:w="3469" w:type="dxa"/>
            <w:vAlign w:val="center"/>
          </w:tcPr>
          <w:p w:rsidR="00685904" w:rsidRDefault="00685904">
            <w:pPr>
              <w:spacing w:line="320" w:lineRule="exact"/>
              <w:jc w:val="left"/>
              <w:rPr>
                <w:rFonts w:ascii="仿宋_GB2312" w:eastAsia="仿宋_GB2312" w:hAnsi="宋体" w:cs="宋体"/>
                <w:kern w:val="0"/>
                <w:sz w:val="24"/>
              </w:rPr>
            </w:pPr>
          </w:p>
        </w:tc>
        <w:tc>
          <w:tcPr>
            <w:tcW w:w="1324" w:type="dxa"/>
            <w:vAlign w:val="center"/>
          </w:tcPr>
          <w:p w:rsidR="00685904" w:rsidRDefault="00685904">
            <w:pPr>
              <w:spacing w:line="320" w:lineRule="exact"/>
              <w:jc w:val="left"/>
              <w:rPr>
                <w:rFonts w:ascii="仿宋_GB2312" w:eastAsia="仿宋_GB2312" w:hAnsi="宋体" w:cs="宋体"/>
                <w:kern w:val="0"/>
                <w:sz w:val="24"/>
              </w:rPr>
            </w:pPr>
          </w:p>
        </w:tc>
        <w:tc>
          <w:tcPr>
            <w:tcW w:w="1018" w:type="dxa"/>
            <w:vAlign w:val="center"/>
          </w:tcPr>
          <w:p w:rsidR="00685904" w:rsidRDefault="00685904">
            <w:pPr>
              <w:spacing w:line="320" w:lineRule="exact"/>
              <w:jc w:val="left"/>
              <w:rPr>
                <w:rFonts w:ascii="仿宋_GB2312" w:eastAsia="仿宋_GB2312" w:hAnsi="宋体" w:cs="宋体"/>
                <w:kern w:val="0"/>
                <w:sz w:val="24"/>
              </w:rPr>
            </w:pPr>
          </w:p>
        </w:tc>
      </w:tr>
      <w:tr w:rsidR="00685904">
        <w:trPr>
          <w:trHeight w:val="437"/>
          <w:jc w:val="center"/>
        </w:trPr>
        <w:tc>
          <w:tcPr>
            <w:tcW w:w="1630" w:type="dxa"/>
            <w:vAlign w:val="center"/>
          </w:tcPr>
          <w:p w:rsidR="00685904" w:rsidRDefault="00685904">
            <w:pPr>
              <w:spacing w:line="320" w:lineRule="exact"/>
              <w:jc w:val="left"/>
              <w:rPr>
                <w:rFonts w:ascii="仿宋_GB2312" w:eastAsia="仿宋_GB2312" w:hAnsi="宋体" w:cs="宋体"/>
                <w:kern w:val="0"/>
                <w:sz w:val="24"/>
              </w:rPr>
            </w:pPr>
          </w:p>
        </w:tc>
        <w:tc>
          <w:tcPr>
            <w:tcW w:w="1631" w:type="dxa"/>
            <w:vAlign w:val="center"/>
          </w:tcPr>
          <w:p w:rsidR="00685904" w:rsidRDefault="00685904">
            <w:pPr>
              <w:spacing w:line="320" w:lineRule="exact"/>
              <w:jc w:val="left"/>
              <w:rPr>
                <w:rFonts w:ascii="仿宋_GB2312" w:eastAsia="仿宋_GB2312" w:hAnsi="宋体" w:cs="宋体"/>
                <w:kern w:val="0"/>
                <w:sz w:val="24"/>
              </w:rPr>
            </w:pPr>
          </w:p>
        </w:tc>
        <w:tc>
          <w:tcPr>
            <w:tcW w:w="3469" w:type="dxa"/>
            <w:vAlign w:val="center"/>
          </w:tcPr>
          <w:p w:rsidR="00685904" w:rsidRDefault="00685904">
            <w:pPr>
              <w:spacing w:line="320" w:lineRule="exact"/>
              <w:jc w:val="left"/>
              <w:rPr>
                <w:rFonts w:ascii="仿宋_GB2312" w:eastAsia="仿宋_GB2312" w:hAnsi="宋体" w:cs="宋体"/>
                <w:kern w:val="0"/>
                <w:sz w:val="24"/>
              </w:rPr>
            </w:pPr>
          </w:p>
        </w:tc>
        <w:tc>
          <w:tcPr>
            <w:tcW w:w="1324" w:type="dxa"/>
            <w:vAlign w:val="center"/>
          </w:tcPr>
          <w:p w:rsidR="00685904" w:rsidRDefault="00685904">
            <w:pPr>
              <w:spacing w:line="320" w:lineRule="exact"/>
              <w:jc w:val="left"/>
              <w:rPr>
                <w:rFonts w:ascii="仿宋_GB2312" w:eastAsia="仿宋_GB2312" w:hAnsi="宋体" w:cs="宋体"/>
                <w:kern w:val="0"/>
                <w:sz w:val="24"/>
              </w:rPr>
            </w:pPr>
          </w:p>
        </w:tc>
        <w:tc>
          <w:tcPr>
            <w:tcW w:w="1018" w:type="dxa"/>
            <w:vAlign w:val="center"/>
          </w:tcPr>
          <w:p w:rsidR="00685904" w:rsidRDefault="00685904">
            <w:pPr>
              <w:spacing w:line="320" w:lineRule="exact"/>
              <w:jc w:val="left"/>
              <w:rPr>
                <w:rFonts w:ascii="仿宋_GB2312" w:eastAsia="仿宋_GB2312" w:hAnsi="宋体" w:cs="宋体"/>
                <w:kern w:val="0"/>
                <w:sz w:val="24"/>
              </w:rPr>
            </w:pPr>
          </w:p>
        </w:tc>
      </w:tr>
    </w:tbl>
    <w:p w:rsidR="00D3707B" w:rsidRDefault="00D3707B" w:rsidP="002626BD">
      <w:pPr>
        <w:spacing w:afterLines="50" w:line="560" w:lineRule="exact"/>
        <w:jc w:val="center"/>
        <w:rPr>
          <w:rFonts w:ascii="黑体" w:eastAsia="黑体"/>
          <w:sz w:val="44"/>
          <w:szCs w:val="44"/>
        </w:rPr>
      </w:pPr>
    </w:p>
    <w:p w:rsidR="00685904" w:rsidRDefault="00F01374" w:rsidP="002626BD">
      <w:pPr>
        <w:spacing w:afterLines="50" w:line="560" w:lineRule="exact"/>
        <w:jc w:val="center"/>
        <w:rPr>
          <w:rFonts w:eastAsia="仿宋_GB2312"/>
          <w:sz w:val="32"/>
          <w:szCs w:val="32"/>
        </w:rPr>
      </w:pPr>
      <w:r>
        <w:rPr>
          <w:rFonts w:ascii="黑体" w:eastAsia="黑体" w:hint="eastAsia"/>
          <w:sz w:val="44"/>
          <w:szCs w:val="44"/>
        </w:rPr>
        <w:lastRenderedPageBreak/>
        <w:t>说    明</w:t>
      </w:r>
    </w:p>
    <w:p w:rsidR="00685904" w:rsidRDefault="00F01374">
      <w:pPr>
        <w:spacing w:line="560" w:lineRule="exact"/>
        <w:ind w:firstLineChars="200" w:firstLine="642"/>
        <w:rPr>
          <w:rFonts w:eastAsia="仿宋_GB2312"/>
          <w:sz w:val="32"/>
          <w:szCs w:val="32"/>
        </w:rPr>
      </w:pPr>
      <w:r>
        <w:rPr>
          <w:rFonts w:eastAsia="仿宋_GB2312"/>
          <w:sz w:val="32"/>
          <w:szCs w:val="32"/>
        </w:rPr>
        <w:t>1</w:t>
      </w:r>
      <w:r>
        <w:rPr>
          <w:rFonts w:ascii="仿宋_GB2312" w:eastAsia="仿宋_GB2312" w:hAnsi="宋体" w:hint="eastAsia"/>
          <w:sz w:val="32"/>
          <w:szCs w:val="32"/>
        </w:rPr>
        <w:t>．</w:t>
      </w:r>
      <w:r>
        <w:rPr>
          <w:rFonts w:eastAsia="仿宋_GB2312"/>
          <w:sz w:val="32"/>
          <w:szCs w:val="32"/>
        </w:rPr>
        <w:t>毕业类别为：高中、中师、中专、职高、技校、高职（专科）、本科（含）以上学历、</w:t>
      </w:r>
      <w:r>
        <w:rPr>
          <w:rFonts w:eastAsia="仿宋_GB2312" w:hint="eastAsia"/>
          <w:sz w:val="32"/>
          <w:szCs w:val="32"/>
        </w:rPr>
        <w:t>高中毕业同等学力、</w:t>
      </w:r>
      <w:r>
        <w:rPr>
          <w:rFonts w:eastAsia="仿宋_GB2312"/>
          <w:sz w:val="32"/>
          <w:szCs w:val="32"/>
        </w:rPr>
        <w:t>其他。</w:t>
      </w:r>
    </w:p>
    <w:p w:rsidR="00685904" w:rsidRDefault="00F01374">
      <w:pPr>
        <w:spacing w:line="560" w:lineRule="exact"/>
        <w:ind w:firstLineChars="200" w:firstLine="642"/>
        <w:rPr>
          <w:rFonts w:eastAsia="仿宋_GB2312"/>
          <w:sz w:val="32"/>
          <w:szCs w:val="32"/>
        </w:rPr>
      </w:pPr>
      <w:r>
        <w:rPr>
          <w:rFonts w:eastAsia="仿宋_GB2312"/>
          <w:sz w:val="32"/>
          <w:szCs w:val="32"/>
        </w:rPr>
        <w:t>2</w:t>
      </w:r>
      <w:r>
        <w:rPr>
          <w:rFonts w:ascii="仿宋_GB2312" w:eastAsia="仿宋_GB2312" w:hAnsi="宋体" w:hint="eastAsia"/>
          <w:sz w:val="32"/>
          <w:szCs w:val="32"/>
        </w:rPr>
        <w:t>．</w:t>
      </w:r>
      <w:r>
        <w:rPr>
          <w:rFonts w:eastAsia="仿宋_GB2312"/>
          <w:sz w:val="32"/>
          <w:szCs w:val="32"/>
        </w:rPr>
        <w:t>考生类别为：城市应届、农村应届、城市往届、农村往届</w:t>
      </w:r>
      <w:r>
        <w:rPr>
          <w:rFonts w:eastAsia="仿宋_GB2312" w:hint="eastAsia"/>
          <w:sz w:val="32"/>
          <w:szCs w:val="32"/>
        </w:rPr>
        <w:t>，考生应根据户籍地址准确选择城市或农村类别</w:t>
      </w:r>
      <w:r>
        <w:rPr>
          <w:rFonts w:eastAsia="仿宋_GB2312"/>
          <w:sz w:val="32"/>
          <w:szCs w:val="32"/>
        </w:rPr>
        <w:t>。</w:t>
      </w:r>
    </w:p>
    <w:p w:rsidR="00685904" w:rsidRDefault="00F01374">
      <w:pPr>
        <w:spacing w:line="560" w:lineRule="exact"/>
        <w:ind w:firstLineChars="200" w:firstLine="642"/>
        <w:rPr>
          <w:rFonts w:eastAsia="仿宋_GB2312"/>
          <w:sz w:val="32"/>
          <w:szCs w:val="32"/>
        </w:rPr>
      </w:pPr>
      <w:r>
        <w:rPr>
          <w:rFonts w:eastAsia="仿宋_GB2312"/>
          <w:sz w:val="32"/>
          <w:szCs w:val="32"/>
        </w:rPr>
        <w:t>3</w:t>
      </w:r>
      <w:r>
        <w:rPr>
          <w:rFonts w:ascii="仿宋_GB2312" w:eastAsia="仿宋_GB2312" w:hAnsi="宋体" w:hint="eastAsia"/>
          <w:sz w:val="32"/>
          <w:szCs w:val="32"/>
        </w:rPr>
        <w:t>．</w:t>
      </w:r>
      <w:r>
        <w:rPr>
          <w:rFonts w:eastAsia="仿宋_GB2312"/>
          <w:sz w:val="32"/>
          <w:szCs w:val="32"/>
        </w:rPr>
        <w:t>报考科类为：文史、艺术文、体育、理工、艺术理、春季考试招生。</w:t>
      </w:r>
    </w:p>
    <w:p w:rsidR="00685904" w:rsidRDefault="00F01374">
      <w:pPr>
        <w:spacing w:line="560" w:lineRule="exact"/>
        <w:ind w:firstLineChars="200" w:firstLine="642"/>
        <w:rPr>
          <w:rFonts w:eastAsia="仿宋_GB2312"/>
          <w:sz w:val="32"/>
          <w:szCs w:val="32"/>
        </w:rPr>
      </w:pPr>
      <w:r>
        <w:rPr>
          <w:rFonts w:eastAsia="仿宋_GB2312"/>
          <w:sz w:val="32"/>
          <w:szCs w:val="32"/>
        </w:rPr>
        <w:t>4</w:t>
      </w:r>
      <w:r>
        <w:rPr>
          <w:rFonts w:ascii="仿宋_GB2312" w:eastAsia="仿宋_GB2312" w:hAnsi="宋体" w:hint="eastAsia"/>
          <w:sz w:val="32"/>
          <w:szCs w:val="32"/>
        </w:rPr>
        <w:t>．</w:t>
      </w:r>
      <w:r>
        <w:rPr>
          <w:rFonts w:eastAsia="仿宋_GB2312"/>
          <w:sz w:val="32"/>
          <w:szCs w:val="32"/>
        </w:rPr>
        <w:t>普通体育专项为：田径（不含</w:t>
      </w:r>
      <w:r>
        <w:rPr>
          <w:rFonts w:eastAsia="仿宋_GB2312"/>
          <w:sz w:val="32"/>
          <w:szCs w:val="32"/>
        </w:rPr>
        <w:t>100</w:t>
      </w:r>
      <w:r>
        <w:rPr>
          <w:rFonts w:eastAsia="仿宋_GB2312"/>
          <w:sz w:val="32"/>
          <w:szCs w:val="32"/>
        </w:rPr>
        <w:t>米）、篮球、排球、足球、乒乓球、体操、武术。</w:t>
      </w:r>
    </w:p>
    <w:p w:rsidR="00685904" w:rsidRDefault="00F01374">
      <w:pPr>
        <w:spacing w:line="560" w:lineRule="exact"/>
        <w:ind w:firstLineChars="200" w:firstLine="642"/>
        <w:rPr>
          <w:rFonts w:eastAsia="仿宋_GB2312"/>
          <w:sz w:val="32"/>
          <w:szCs w:val="32"/>
        </w:rPr>
      </w:pPr>
      <w:r>
        <w:rPr>
          <w:rFonts w:eastAsia="仿宋_GB2312" w:hint="eastAsia"/>
          <w:sz w:val="32"/>
          <w:szCs w:val="32"/>
        </w:rPr>
        <w:t>5</w:t>
      </w:r>
      <w:r>
        <w:rPr>
          <w:rFonts w:ascii="仿宋_GB2312" w:eastAsia="仿宋_GB2312" w:hAnsi="宋体" w:hint="eastAsia"/>
          <w:sz w:val="32"/>
          <w:szCs w:val="32"/>
        </w:rPr>
        <w:t>．</w:t>
      </w:r>
      <w:r>
        <w:rPr>
          <w:rFonts w:eastAsia="仿宋_GB2312"/>
          <w:sz w:val="32"/>
          <w:szCs w:val="32"/>
        </w:rPr>
        <w:t>艺术专业类别选项为：美术类、书法类、音乐类、舞蹈类、摄影类、播音主持类、文学编导类、影视戏剧表演类、服装表演（模特）类、其</w:t>
      </w:r>
      <w:r>
        <w:rPr>
          <w:rFonts w:eastAsia="仿宋_GB2312" w:hint="eastAsia"/>
          <w:sz w:val="32"/>
          <w:szCs w:val="32"/>
        </w:rPr>
        <w:t>他</w:t>
      </w:r>
      <w:r>
        <w:rPr>
          <w:rFonts w:eastAsia="仿宋_GB2312"/>
          <w:sz w:val="32"/>
          <w:szCs w:val="32"/>
        </w:rPr>
        <w:t>类。</w:t>
      </w:r>
    </w:p>
    <w:p w:rsidR="00685904" w:rsidRDefault="00F01374">
      <w:pPr>
        <w:tabs>
          <w:tab w:val="left" w:pos="8344"/>
        </w:tabs>
        <w:spacing w:line="560" w:lineRule="exact"/>
        <w:ind w:firstLineChars="200" w:firstLine="642"/>
        <w:rPr>
          <w:rFonts w:eastAsia="仿宋_GB2312"/>
          <w:sz w:val="32"/>
          <w:szCs w:val="32"/>
        </w:rPr>
      </w:pPr>
      <w:r>
        <w:rPr>
          <w:rFonts w:eastAsia="仿宋_GB2312" w:hint="eastAsia"/>
          <w:sz w:val="32"/>
          <w:szCs w:val="32"/>
        </w:rPr>
        <w:t>6</w:t>
      </w:r>
      <w:r>
        <w:rPr>
          <w:rFonts w:ascii="仿宋_GB2312" w:eastAsia="仿宋_GB2312" w:hAnsi="宋体" w:hint="eastAsia"/>
          <w:sz w:val="32"/>
          <w:szCs w:val="32"/>
        </w:rPr>
        <w:t>．</w:t>
      </w:r>
      <w:r>
        <w:rPr>
          <w:rFonts w:eastAsia="仿宋_GB2312"/>
          <w:sz w:val="32"/>
          <w:szCs w:val="32"/>
        </w:rPr>
        <w:t>户籍信息为：</w:t>
      </w:r>
      <w:r>
        <w:rPr>
          <w:rFonts w:eastAsia="仿宋_GB2312" w:hint="eastAsia"/>
          <w:sz w:val="32"/>
          <w:szCs w:val="32"/>
        </w:rPr>
        <w:t>山东</w:t>
      </w:r>
      <w:r>
        <w:rPr>
          <w:rFonts w:eastAsia="仿宋_GB2312"/>
          <w:sz w:val="32"/>
          <w:szCs w:val="32"/>
        </w:rPr>
        <w:t>省户籍的考生填报户籍所在市、县（市、区），外省户籍的考生填报户籍所在省份。</w:t>
      </w:r>
    </w:p>
    <w:p w:rsidR="00685904" w:rsidRDefault="00F01374">
      <w:pPr>
        <w:tabs>
          <w:tab w:val="left" w:pos="8344"/>
        </w:tabs>
        <w:spacing w:line="560" w:lineRule="exact"/>
        <w:ind w:firstLineChars="200" w:firstLine="642"/>
        <w:rPr>
          <w:rFonts w:ascii="仿宋_GB2312" w:eastAsia="仿宋_GB2312" w:hAnsi="仿宋_GB2312" w:cs="仿宋_GB2312"/>
          <w:sz w:val="32"/>
          <w:szCs w:val="32"/>
        </w:rPr>
      </w:pPr>
      <w:r>
        <w:rPr>
          <w:rFonts w:eastAsia="仿宋_GB2312" w:hint="eastAsia"/>
          <w:sz w:val="32"/>
          <w:szCs w:val="32"/>
        </w:rPr>
        <w:t>7</w:t>
      </w:r>
      <w:r>
        <w:rPr>
          <w:rFonts w:ascii="仿宋_GB2312" w:eastAsia="仿宋_GB2312" w:hAnsi="宋体" w:hint="eastAsia"/>
          <w:sz w:val="32"/>
          <w:szCs w:val="32"/>
        </w:rPr>
        <w:t>．</w:t>
      </w:r>
      <w:r>
        <w:rPr>
          <w:rFonts w:eastAsia="仿宋_GB2312" w:hint="eastAsia"/>
          <w:sz w:val="32"/>
          <w:szCs w:val="32"/>
        </w:rPr>
        <w:t>残疾人类别为：</w:t>
      </w:r>
      <w:r>
        <w:rPr>
          <w:rFonts w:ascii="仿宋_GB2312" w:eastAsia="仿宋_GB2312" w:hAnsi="仿宋_GB2312" w:cs="仿宋_GB2312" w:hint="eastAsia"/>
          <w:sz w:val="32"/>
          <w:szCs w:val="32"/>
        </w:rPr>
        <w:t>视力残疾、听力残疾、言语残疾、肢体残疾、智力残疾、精神残疾、多重残疾和其他残疾。</w:t>
      </w:r>
    </w:p>
    <w:p w:rsidR="00685904" w:rsidRDefault="00F01374">
      <w:pPr>
        <w:tabs>
          <w:tab w:val="left" w:pos="8344"/>
        </w:tabs>
        <w:spacing w:line="560" w:lineRule="exact"/>
        <w:ind w:firstLineChars="200"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8.家长或本人联系电话、接收短信手机号非常重要，考生务必准确填写，并保持通信畅通。</w:t>
      </w:r>
    </w:p>
    <w:p w:rsidR="00685904" w:rsidRDefault="00F01374">
      <w:pPr>
        <w:tabs>
          <w:tab w:val="left" w:pos="8344"/>
        </w:tabs>
        <w:spacing w:line="560" w:lineRule="exact"/>
        <w:ind w:firstLineChars="200" w:firstLine="642"/>
        <w:rPr>
          <w:rFonts w:ascii="仿宋_GB2312" w:eastAsia="仿宋_GB2312"/>
          <w:sz w:val="30"/>
          <w:szCs w:val="30"/>
        </w:rPr>
      </w:pPr>
      <w:r>
        <w:rPr>
          <w:rFonts w:ascii="仿宋_GB2312" w:eastAsia="仿宋_GB2312" w:hAnsi="仿宋_GB2312" w:cs="仿宋_GB2312" w:hint="eastAsia"/>
          <w:sz w:val="32"/>
          <w:szCs w:val="32"/>
        </w:rPr>
        <w:t>9.填写个人学习经历时，高中段学校应届毕业生填写初中和高中段学习经历；非应届毕业生填写高中段学习经历和工作经历，高中复读生填写高中段学习经历和复读经历。</w:t>
      </w:r>
    </w:p>
    <w:p w:rsidR="00685904" w:rsidRDefault="00A97DD5">
      <w:pPr>
        <w:spacing w:line="40" w:lineRule="exact"/>
      </w:pPr>
      <w:r>
        <w:rPr>
          <w:noProof/>
        </w:rPr>
        <w:pict>
          <v:rect id="矩形 3" o:spid="_x0000_s1028" style="position:absolute;left:0;text-align:left;margin-left:-15.75pt;margin-top:12.6pt;width:106.6pt;height:29.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" stroked="f"/>
        </w:pict>
      </w:r>
    </w:p>
    <w:p w:rsidR="00685904" w:rsidRDefault="00685904"/>
    <w:p w:rsidR="00685904" w:rsidRDefault="00685904"/>
    <w:sectPr w:rsidR="00685904" w:rsidSect="00FE7824">
      <w:footerReference w:type="even" r:id="rId10"/>
      <w:footerReference w:type="default" r:id="rId11"/>
      <w:pgSz w:w="11906" w:h="16838"/>
      <w:pgMar w:top="1928" w:right="1418" w:bottom="1928" w:left="1418" w:header="851" w:footer="1644" w:gutter="0"/>
      <w:cols w:space="720"/>
      <w:docGrid w:type="linesAndChars" w:linePitch="312" w:charSpace="1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D02" w:rsidRDefault="00304D02">
      <w:r>
        <w:separator/>
      </w:r>
    </w:p>
  </w:endnote>
  <w:endnote w:type="continuationSeparator" w:id="0">
    <w:p w:rsidR="00304D02" w:rsidRDefault="00304D0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汉仪中黑简">
    <w:altName w:val="黑体"/>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904" w:rsidRDefault="00F01374">
    <w:pPr>
      <w:pStyle w:val="a4"/>
      <w:ind w:leftChars="150" w:left="315" w:rightChars="150" w:right="315"/>
      <w:rPr>
        <w:sz w:val="28"/>
        <w:szCs w:val="28"/>
      </w:rPr>
    </w:pPr>
    <w:r>
      <w:rPr>
        <w:rFonts w:hint="eastAsia"/>
        <w:sz w:val="28"/>
        <w:szCs w:val="28"/>
      </w:rPr>
      <w:t>—</w:t>
    </w:r>
    <w:r>
      <w:rPr>
        <w:rFonts w:hint="eastAsia"/>
        <w:sz w:val="28"/>
        <w:szCs w:val="28"/>
      </w:rPr>
      <w:t xml:space="preserve"> </w:t>
    </w:r>
    <w:r w:rsidR="00A97DD5">
      <w:rPr>
        <w:sz w:val="28"/>
        <w:szCs w:val="28"/>
      </w:rPr>
      <w:fldChar w:fldCharType="begin"/>
    </w:r>
    <w:r>
      <w:rPr>
        <w:sz w:val="28"/>
        <w:szCs w:val="28"/>
      </w:rPr>
      <w:instrText>PAGE   \* MERGEFORMAT</w:instrText>
    </w:r>
    <w:r w:rsidR="00A97DD5">
      <w:rPr>
        <w:sz w:val="28"/>
        <w:szCs w:val="28"/>
      </w:rPr>
      <w:fldChar w:fldCharType="separate"/>
    </w:r>
    <w:r>
      <w:rPr>
        <w:sz w:val="28"/>
        <w:szCs w:val="28"/>
        <w:lang w:val="zh-CN"/>
      </w:rPr>
      <w:t>2</w:t>
    </w:r>
    <w:r w:rsidR="00A97DD5">
      <w:rPr>
        <w:sz w:val="28"/>
        <w:szCs w:val="28"/>
      </w:rPr>
      <w:fldChar w:fldCharType="end"/>
    </w:r>
    <w:r>
      <w:rPr>
        <w:rFonts w:hint="eastAsia"/>
        <w:sz w:val="28"/>
        <w:szCs w:val="28"/>
      </w:rPr>
      <w:t xml:space="preserve"> </w:t>
    </w:r>
    <w:r>
      <w:rPr>
        <w:rFonts w:hint="eastAsia"/>
        <w:sz w:val="28"/>
        <w:szCs w:val="28"/>
      </w:rPr>
      <w:t>—</w:t>
    </w:r>
  </w:p>
  <w:p w:rsidR="00685904" w:rsidRDefault="0068590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904" w:rsidRDefault="00F01374">
    <w:pPr>
      <w:pStyle w:val="a4"/>
      <w:ind w:leftChars="150" w:left="315" w:rightChars="150" w:right="315"/>
      <w:jc w:val="right"/>
      <w:rPr>
        <w:sz w:val="28"/>
        <w:szCs w:val="28"/>
      </w:rPr>
    </w:pPr>
    <w:r>
      <w:rPr>
        <w:rFonts w:hint="eastAsia"/>
        <w:sz w:val="28"/>
        <w:szCs w:val="28"/>
      </w:rPr>
      <w:t>—</w:t>
    </w:r>
    <w:r>
      <w:rPr>
        <w:rFonts w:hint="eastAsia"/>
        <w:sz w:val="28"/>
        <w:szCs w:val="28"/>
      </w:rPr>
      <w:t xml:space="preserve"> </w:t>
    </w:r>
    <w:r w:rsidR="00A97DD5">
      <w:rPr>
        <w:sz w:val="28"/>
        <w:szCs w:val="28"/>
      </w:rPr>
      <w:fldChar w:fldCharType="begin"/>
    </w:r>
    <w:r>
      <w:rPr>
        <w:sz w:val="28"/>
        <w:szCs w:val="28"/>
      </w:rPr>
      <w:instrText>PAGE   \* MERGEFORMAT</w:instrText>
    </w:r>
    <w:r w:rsidR="00A97DD5">
      <w:rPr>
        <w:sz w:val="28"/>
        <w:szCs w:val="28"/>
      </w:rPr>
      <w:fldChar w:fldCharType="separate"/>
    </w:r>
    <w:r w:rsidR="002626BD" w:rsidRPr="002626BD">
      <w:rPr>
        <w:noProof/>
        <w:sz w:val="28"/>
        <w:szCs w:val="28"/>
        <w:lang w:val="zh-CN"/>
      </w:rPr>
      <w:t>18</w:t>
    </w:r>
    <w:r w:rsidR="00A97DD5">
      <w:rPr>
        <w:sz w:val="28"/>
        <w:szCs w:val="28"/>
      </w:rPr>
      <w:fldChar w:fldCharType="end"/>
    </w:r>
    <w:r>
      <w:rPr>
        <w:rFonts w:hint="eastAsia"/>
        <w:sz w:val="28"/>
        <w:szCs w:val="28"/>
      </w:rPr>
      <w:t xml:space="preserve"> </w:t>
    </w:r>
    <w:r>
      <w:rPr>
        <w:rFonts w:hint="eastAsia"/>
        <w:sz w:val="28"/>
        <w:szCs w:val="28"/>
      </w:rPr>
      <w:t>—</w:t>
    </w:r>
  </w:p>
  <w:p w:rsidR="00685904" w:rsidRDefault="0068590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D02" w:rsidRDefault="00304D02">
      <w:r>
        <w:separator/>
      </w:r>
    </w:p>
  </w:footnote>
  <w:footnote w:type="continuationSeparator" w:id="0">
    <w:p w:rsidR="00304D02" w:rsidRDefault="00304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AE819"/>
    <w:multiLevelType w:val="singleLevel"/>
    <w:tmpl w:val="59DAE819"/>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132859"/>
    <w:rsid w:val="001C03F9"/>
    <w:rsid w:val="002626BD"/>
    <w:rsid w:val="00304D02"/>
    <w:rsid w:val="006541FD"/>
    <w:rsid w:val="00685904"/>
    <w:rsid w:val="008B1A6B"/>
    <w:rsid w:val="00A97DD5"/>
    <w:rsid w:val="00D3707B"/>
    <w:rsid w:val="00D567FC"/>
    <w:rsid w:val="00F01374"/>
    <w:rsid w:val="00FE7824"/>
    <w:rsid w:val="05132859"/>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782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rsid w:val="00FE7824"/>
    <w:rPr>
      <w:rFonts w:ascii="宋体" w:hAnsi="Courier New"/>
      <w:kern w:val="0"/>
      <w:szCs w:val="21"/>
    </w:rPr>
  </w:style>
  <w:style w:type="paragraph" w:styleId="a4">
    <w:name w:val="footer"/>
    <w:basedOn w:val="a"/>
    <w:uiPriority w:val="99"/>
    <w:rsid w:val="00FE7824"/>
    <w:pPr>
      <w:tabs>
        <w:tab w:val="center" w:pos="4153"/>
        <w:tab w:val="right" w:pos="8306"/>
      </w:tabs>
      <w:snapToGrid w:val="0"/>
      <w:jc w:val="left"/>
    </w:pPr>
    <w:rPr>
      <w:kern w:val="0"/>
      <w:sz w:val="18"/>
      <w:szCs w:val="18"/>
    </w:rPr>
  </w:style>
  <w:style w:type="paragraph" w:styleId="a5">
    <w:name w:val="Title"/>
    <w:basedOn w:val="a"/>
    <w:next w:val="a"/>
    <w:qFormat/>
    <w:rsid w:val="00FE7824"/>
    <w:pPr>
      <w:spacing w:line="580" w:lineRule="exact"/>
      <w:ind w:firstLineChars="200" w:firstLine="640"/>
      <w:jc w:val="center"/>
    </w:pPr>
    <w:rPr>
      <w:rFonts w:ascii="方正小标宋简体" w:eastAsia="方正小标宋简体" w:hAnsi="等线" w:hint="eastAsia"/>
      <w:sz w:val="40"/>
      <w:szCs w:val="44"/>
    </w:rPr>
  </w:style>
  <w:style w:type="paragraph" w:styleId="a6">
    <w:name w:val="header"/>
    <w:basedOn w:val="a"/>
    <w:link w:val="Char"/>
    <w:rsid w:val="00654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541F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53</TotalTime>
  <Pages>1</Pages>
  <Words>2718</Words>
  <Characters>15496</Characters>
  <Application>Microsoft Office Word</Application>
  <DocSecurity>0</DocSecurity>
  <Lines>129</Lines>
  <Paragraphs>36</Paragraphs>
  <ScaleCrop>false</ScaleCrop>
  <Company>Microsoft</Company>
  <LinksUpToDate>false</LinksUpToDate>
  <CharactersWithSpaces>18178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刘超</dc:creator>
  <cp:lastModifiedBy>石竞（网站管理）</cp:lastModifiedBy>
  <cp:revision>7</cp:revision>
  <dcterms:created xsi:type="dcterms:W3CDTF">2018-10-24T05:46:00Z</dcterms:created>
  <dcterms:modified xsi:type="dcterms:W3CDTF">2018-10-25T01:06:00Z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