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9EC" w:rsidRPr="00371327" w:rsidRDefault="00F759EC" w:rsidP="00F759EC">
      <w:pPr>
        <w:spacing w:line="392" w:lineRule="exact"/>
        <w:rPr>
          <w:rFonts w:ascii="华文仿宋" w:eastAsia="华文仿宋" w:hAnsi="华文仿宋"/>
          <w:b/>
          <w:color w:val="000000"/>
          <w:sz w:val="24"/>
        </w:rPr>
      </w:pPr>
      <w:bookmarkStart w:id="0" w:name="_GoBack"/>
      <w:bookmarkEnd w:id="0"/>
      <w:r w:rsidRPr="00371327">
        <w:rPr>
          <w:rFonts w:ascii="方正黑体简体" w:eastAsia="方正黑体简体" w:hAnsi="华文仿宋" w:hint="eastAsia"/>
          <w:color w:val="000000"/>
          <w:sz w:val="24"/>
        </w:rPr>
        <w:t>附件</w:t>
      </w:r>
      <w:r>
        <w:rPr>
          <w:rFonts w:ascii="方正黑体简体" w:eastAsia="方正黑体简体" w:hAnsi="华文仿宋" w:hint="eastAsia"/>
          <w:color w:val="000000"/>
          <w:sz w:val="24"/>
        </w:rPr>
        <w:t>1</w:t>
      </w:r>
    </w:p>
    <w:p w:rsidR="00F759EC" w:rsidRPr="00371327" w:rsidRDefault="00F759EC" w:rsidP="00F759EC">
      <w:pPr>
        <w:spacing w:line="276" w:lineRule="auto"/>
        <w:jc w:val="center"/>
        <w:rPr>
          <w:rFonts w:eastAsia="方正仿宋简体"/>
          <w:b/>
          <w:color w:val="000000"/>
          <w:sz w:val="28"/>
          <w:szCs w:val="28"/>
        </w:rPr>
      </w:pPr>
      <w:r w:rsidRPr="00371327">
        <w:rPr>
          <w:rFonts w:eastAsia="方正仿宋简体"/>
          <w:b/>
          <w:color w:val="000000"/>
          <w:sz w:val="28"/>
          <w:szCs w:val="28"/>
        </w:rPr>
        <w:t>四川省残疾人报考</w:t>
      </w:r>
      <w:r w:rsidRPr="00371327">
        <w:rPr>
          <w:rFonts w:eastAsia="方正仿宋简体"/>
          <w:b/>
          <w:color w:val="000000"/>
          <w:sz w:val="28"/>
          <w:szCs w:val="28"/>
        </w:rPr>
        <w:t>2020</w:t>
      </w:r>
      <w:r w:rsidRPr="00371327">
        <w:rPr>
          <w:rFonts w:eastAsia="方正仿宋简体"/>
          <w:b/>
          <w:color w:val="000000"/>
          <w:sz w:val="28"/>
          <w:szCs w:val="28"/>
        </w:rPr>
        <w:t>年普通高等学校招生全国统一考试</w:t>
      </w:r>
    </w:p>
    <w:p w:rsidR="00F759EC" w:rsidRPr="00371327" w:rsidRDefault="00F759EC" w:rsidP="00F759EC">
      <w:pPr>
        <w:spacing w:line="276" w:lineRule="auto"/>
        <w:jc w:val="center"/>
        <w:rPr>
          <w:rFonts w:eastAsia="方正仿宋简体"/>
          <w:b/>
          <w:color w:val="000000"/>
          <w:sz w:val="28"/>
          <w:szCs w:val="28"/>
        </w:rPr>
      </w:pPr>
      <w:r w:rsidRPr="00371327">
        <w:rPr>
          <w:rFonts w:eastAsia="方正仿宋简体"/>
          <w:b/>
          <w:color w:val="000000"/>
          <w:sz w:val="28"/>
          <w:szCs w:val="28"/>
        </w:rPr>
        <w:t>合理便利申请表</w:t>
      </w:r>
    </w:p>
    <w:p w:rsidR="00F759EC" w:rsidRPr="00371327" w:rsidRDefault="00F759EC" w:rsidP="00F759EC">
      <w:pPr>
        <w:jc w:val="center"/>
        <w:rPr>
          <w:rFonts w:ascii="华文仿宋" w:eastAsia="华文仿宋" w:hAnsi="华文仿宋"/>
          <w:color w:val="000000"/>
          <w:sz w:val="28"/>
          <w:szCs w:val="28"/>
        </w:rPr>
      </w:pPr>
    </w:p>
    <w:tbl>
      <w:tblPr>
        <w:tblW w:w="0" w:type="auto"/>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543"/>
        <w:gridCol w:w="1155"/>
        <w:gridCol w:w="2447"/>
        <w:gridCol w:w="1753"/>
        <w:gridCol w:w="1794"/>
      </w:tblGrid>
      <w:tr w:rsidR="00F759EC" w:rsidRPr="00371327" w:rsidTr="008D4F48">
        <w:trPr>
          <w:trHeight w:val="472"/>
          <w:jc w:val="center"/>
        </w:trPr>
        <w:tc>
          <w:tcPr>
            <w:tcW w:w="1507" w:type="dxa"/>
            <w:gridSpan w:val="2"/>
            <w:vAlign w:val="center"/>
          </w:tcPr>
          <w:p w:rsidR="00F759EC" w:rsidRPr="00371327" w:rsidRDefault="00F759EC" w:rsidP="008D4F48">
            <w:pPr>
              <w:jc w:val="center"/>
              <w:rPr>
                <w:rFonts w:eastAsia="方正仿宋简体"/>
                <w:color w:val="000000"/>
                <w:szCs w:val="21"/>
              </w:rPr>
            </w:pPr>
            <w:r w:rsidRPr="00371327">
              <w:rPr>
                <w:rFonts w:eastAsia="方正仿宋简体"/>
                <w:color w:val="000000"/>
                <w:szCs w:val="21"/>
              </w:rPr>
              <w:t>申请人姓名</w:t>
            </w:r>
          </w:p>
        </w:tc>
        <w:tc>
          <w:tcPr>
            <w:tcW w:w="1155" w:type="dxa"/>
            <w:vAlign w:val="center"/>
          </w:tcPr>
          <w:p w:rsidR="00F759EC" w:rsidRPr="00371327" w:rsidRDefault="00F759EC" w:rsidP="008D4F48">
            <w:pPr>
              <w:jc w:val="center"/>
              <w:rPr>
                <w:rFonts w:eastAsia="方正仿宋简体"/>
                <w:color w:val="000000"/>
                <w:szCs w:val="21"/>
              </w:rPr>
            </w:pPr>
            <w:r w:rsidRPr="00371327">
              <w:rPr>
                <w:rFonts w:eastAsia="方正仿宋简体"/>
                <w:color w:val="000000"/>
                <w:szCs w:val="21"/>
              </w:rPr>
              <w:t>性别</w:t>
            </w:r>
          </w:p>
        </w:tc>
        <w:tc>
          <w:tcPr>
            <w:tcW w:w="2447" w:type="dxa"/>
            <w:vAlign w:val="center"/>
          </w:tcPr>
          <w:p w:rsidR="00F759EC" w:rsidRPr="00371327" w:rsidRDefault="00F759EC" w:rsidP="008D4F48">
            <w:pPr>
              <w:jc w:val="center"/>
              <w:rPr>
                <w:rFonts w:eastAsia="方正仿宋简体"/>
                <w:color w:val="000000"/>
                <w:szCs w:val="21"/>
              </w:rPr>
            </w:pPr>
            <w:r w:rsidRPr="00371327">
              <w:rPr>
                <w:rFonts w:eastAsia="方正仿宋简体"/>
                <w:color w:val="000000"/>
                <w:szCs w:val="21"/>
              </w:rPr>
              <w:t>报名编号</w:t>
            </w:r>
          </w:p>
        </w:tc>
        <w:tc>
          <w:tcPr>
            <w:tcW w:w="1753" w:type="dxa"/>
            <w:vAlign w:val="center"/>
          </w:tcPr>
          <w:p w:rsidR="00F759EC" w:rsidRPr="00371327" w:rsidRDefault="00F759EC" w:rsidP="008D4F48">
            <w:pPr>
              <w:jc w:val="center"/>
              <w:rPr>
                <w:rFonts w:eastAsia="方正仿宋简体"/>
                <w:color w:val="000000"/>
                <w:szCs w:val="21"/>
              </w:rPr>
            </w:pPr>
            <w:r w:rsidRPr="00371327">
              <w:rPr>
                <w:rFonts w:eastAsia="方正仿宋简体"/>
                <w:color w:val="000000"/>
                <w:szCs w:val="21"/>
              </w:rPr>
              <w:t>残疾类别</w:t>
            </w:r>
          </w:p>
        </w:tc>
        <w:tc>
          <w:tcPr>
            <w:tcW w:w="1794" w:type="dxa"/>
            <w:vAlign w:val="center"/>
          </w:tcPr>
          <w:p w:rsidR="00F759EC" w:rsidRPr="00371327" w:rsidRDefault="00F759EC" w:rsidP="008D4F48">
            <w:pPr>
              <w:jc w:val="center"/>
              <w:rPr>
                <w:rFonts w:eastAsia="方正仿宋简体"/>
                <w:color w:val="000000"/>
                <w:szCs w:val="21"/>
              </w:rPr>
            </w:pPr>
            <w:r w:rsidRPr="00371327">
              <w:rPr>
                <w:rFonts w:eastAsia="方正仿宋简体"/>
                <w:color w:val="000000"/>
                <w:szCs w:val="21"/>
              </w:rPr>
              <w:t>残疾等级</w:t>
            </w:r>
          </w:p>
        </w:tc>
      </w:tr>
      <w:tr w:rsidR="00F759EC" w:rsidRPr="00371327" w:rsidTr="008D4F48">
        <w:trPr>
          <w:trHeight w:val="427"/>
          <w:jc w:val="center"/>
        </w:trPr>
        <w:tc>
          <w:tcPr>
            <w:tcW w:w="1507" w:type="dxa"/>
            <w:gridSpan w:val="2"/>
            <w:vAlign w:val="center"/>
          </w:tcPr>
          <w:p w:rsidR="00F759EC" w:rsidRPr="00371327" w:rsidRDefault="00F759EC" w:rsidP="008D4F48">
            <w:pPr>
              <w:rPr>
                <w:rFonts w:eastAsia="方正仿宋简体"/>
                <w:color w:val="000000"/>
                <w:szCs w:val="21"/>
              </w:rPr>
            </w:pPr>
          </w:p>
        </w:tc>
        <w:tc>
          <w:tcPr>
            <w:tcW w:w="1155" w:type="dxa"/>
          </w:tcPr>
          <w:p w:rsidR="00F759EC" w:rsidRPr="00371327" w:rsidRDefault="00F759EC" w:rsidP="008D4F48">
            <w:pPr>
              <w:rPr>
                <w:rFonts w:eastAsia="方正仿宋简体"/>
                <w:color w:val="000000"/>
                <w:szCs w:val="21"/>
              </w:rPr>
            </w:pPr>
          </w:p>
        </w:tc>
        <w:tc>
          <w:tcPr>
            <w:tcW w:w="2447" w:type="dxa"/>
            <w:vAlign w:val="center"/>
          </w:tcPr>
          <w:p w:rsidR="00F759EC" w:rsidRPr="00371327" w:rsidRDefault="00F759EC" w:rsidP="008D4F48">
            <w:pPr>
              <w:rPr>
                <w:rFonts w:eastAsia="方正仿宋简体"/>
                <w:color w:val="000000"/>
                <w:szCs w:val="21"/>
              </w:rPr>
            </w:pPr>
          </w:p>
        </w:tc>
        <w:tc>
          <w:tcPr>
            <w:tcW w:w="1753" w:type="dxa"/>
            <w:vAlign w:val="center"/>
          </w:tcPr>
          <w:p w:rsidR="00F759EC" w:rsidRPr="00371327" w:rsidRDefault="00F759EC" w:rsidP="008D4F48">
            <w:pPr>
              <w:rPr>
                <w:rFonts w:eastAsia="方正仿宋简体"/>
                <w:color w:val="000000"/>
                <w:szCs w:val="21"/>
              </w:rPr>
            </w:pPr>
          </w:p>
        </w:tc>
        <w:tc>
          <w:tcPr>
            <w:tcW w:w="1794" w:type="dxa"/>
            <w:vAlign w:val="center"/>
          </w:tcPr>
          <w:p w:rsidR="00F759EC" w:rsidRPr="00371327" w:rsidRDefault="00F759EC" w:rsidP="008D4F48">
            <w:pPr>
              <w:rPr>
                <w:rFonts w:eastAsia="方正仿宋简体"/>
                <w:color w:val="000000"/>
                <w:szCs w:val="21"/>
              </w:rPr>
            </w:pPr>
          </w:p>
        </w:tc>
      </w:tr>
      <w:tr w:rsidR="00F759EC" w:rsidRPr="00371327" w:rsidTr="008D4F48">
        <w:trPr>
          <w:trHeight w:val="398"/>
          <w:jc w:val="center"/>
        </w:trPr>
        <w:tc>
          <w:tcPr>
            <w:tcW w:w="5109" w:type="dxa"/>
            <w:gridSpan w:val="4"/>
            <w:vAlign w:val="center"/>
          </w:tcPr>
          <w:p w:rsidR="00F759EC" w:rsidRPr="00371327" w:rsidRDefault="00F759EC" w:rsidP="008D4F48">
            <w:pPr>
              <w:jc w:val="center"/>
              <w:rPr>
                <w:rFonts w:eastAsia="方正仿宋简体"/>
                <w:color w:val="000000"/>
                <w:szCs w:val="21"/>
              </w:rPr>
            </w:pPr>
            <w:r w:rsidRPr="00371327">
              <w:rPr>
                <w:rFonts w:eastAsia="方正仿宋简体"/>
                <w:color w:val="000000"/>
                <w:szCs w:val="21"/>
              </w:rPr>
              <w:t>有效身份证件号码</w:t>
            </w:r>
          </w:p>
        </w:tc>
        <w:tc>
          <w:tcPr>
            <w:tcW w:w="3547" w:type="dxa"/>
            <w:gridSpan w:val="2"/>
            <w:vAlign w:val="center"/>
          </w:tcPr>
          <w:p w:rsidR="00F759EC" w:rsidRPr="00371327" w:rsidRDefault="00F759EC" w:rsidP="008D4F48">
            <w:pPr>
              <w:jc w:val="center"/>
              <w:rPr>
                <w:rFonts w:eastAsia="方正仿宋简体"/>
                <w:color w:val="000000"/>
                <w:szCs w:val="21"/>
              </w:rPr>
            </w:pPr>
            <w:r w:rsidRPr="00371327">
              <w:rPr>
                <w:rFonts w:eastAsia="方正仿宋简体"/>
                <w:color w:val="000000"/>
                <w:szCs w:val="21"/>
              </w:rPr>
              <w:t>残疾人证号码</w:t>
            </w:r>
          </w:p>
        </w:tc>
      </w:tr>
      <w:tr w:rsidR="00F759EC" w:rsidRPr="00371327" w:rsidTr="008D4F48">
        <w:trPr>
          <w:trHeight w:val="419"/>
          <w:jc w:val="center"/>
        </w:trPr>
        <w:tc>
          <w:tcPr>
            <w:tcW w:w="5109" w:type="dxa"/>
            <w:gridSpan w:val="4"/>
          </w:tcPr>
          <w:p w:rsidR="00F759EC" w:rsidRPr="00371327" w:rsidRDefault="00F759EC" w:rsidP="008D4F48">
            <w:pPr>
              <w:rPr>
                <w:rFonts w:eastAsia="方正仿宋简体"/>
                <w:color w:val="000000"/>
                <w:szCs w:val="21"/>
              </w:rPr>
            </w:pPr>
          </w:p>
        </w:tc>
        <w:tc>
          <w:tcPr>
            <w:tcW w:w="3547" w:type="dxa"/>
            <w:gridSpan w:val="2"/>
            <w:vAlign w:val="center"/>
          </w:tcPr>
          <w:p w:rsidR="00F759EC" w:rsidRPr="00371327" w:rsidRDefault="00F759EC" w:rsidP="008D4F48">
            <w:pPr>
              <w:rPr>
                <w:rFonts w:eastAsia="方正仿宋简体"/>
                <w:color w:val="000000"/>
                <w:szCs w:val="21"/>
              </w:rPr>
            </w:pPr>
          </w:p>
        </w:tc>
      </w:tr>
      <w:tr w:rsidR="00F759EC" w:rsidRPr="00371327" w:rsidTr="008D4F48">
        <w:trPr>
          <w:cantSplit/>
          <w:trHeight w:val="4065"/>
          <w:jc w:val="center"/>
        </w:trPr>
        <w:tc>
          <w:tcPr>
            <w:tcW w:w="964" w:type="dxa"/>
            <w:textDirection w:val="tbRlV"/>
            <w:vAlign w:val="center"/>
          </w:tcPr>
          <w:p w:rsidR="00F759EC" w:rsidRPr="00371327" w:rsidRDefault="00F759EC" w:rsidP="008D4F48">
            <w:pPr>
              <w:ind w:left="113" w:right="113"/>
              <w:jc w:val="center"/>
              <w:rPr>
                <w:rFonts w:eastAsia="方正仿宋简体"/>
                <w:color w:val="000000"/>
                <w:szCs w:val="21"/>
              </w:rPr>
            </w:pPr>
            <w:r w:rsidRPr="00371327">
              <w:rPr>
                <w:rFonts w:eastAsia="方正仿宋简体"/>
                <w:color w:val="000000"/>
                <w:szCs w:val="21"/>
              </w:rPr>
              <w:t>申请的合理便利</w:t>
            </w:r>
          </w:p>
        </w:tc>
        <w:tc>
          <w:tcPr>
            <w:tcW w:w="7692" w:type="dxa"/>
            <w:gridSpan w:val="5"/>
          </w:tcPr>
          <w:p w:rsidR="00F759EC" w:rsidRPr="00371327" w:rsidRDefault="00F759EC" w:rsidP="008D4F48">
            <w:pPr>
              <w:adjustRightInd w:val="0"/>
              <w:snapToGrid w:val="0"/>
              <w:spacing w:line="400" w:lineRule="exact"/>
              <w:rPr>
                <w:rFonts w:eastAsia="方正仿宋简体"/>
                <w:color w:val="000000"/>
                <w:szCs w:val="21"/>
              </w:rPr>
            </w:pPr>
            <w:r w:rsidRPr="00371327">
              <w:rPr>
                <w:rFonts w:eastAsia="方正仿宋简体"/>
                <w:color w:val="000000"/>
                <w:szCs w:val="21"/>
              </w:rPr>
              <w:t>请在对应的方框勾选（可多选）</w:t>
            </w:r>
          </w:p>
          <w:p w:rsidR="00F759EC" w:rsidRPr="00371327" w:rsidRDefault="00F759EC" w:rsidP="008D4F48">
            <w:pPr>
              <w:adjustRightInd w:val="0"/>
              <w:snapToGrid w:val="0"/>
              <w:spacing w:line="400" w:lineRule="exact"/>
              <w:rPr>
                <w:rFonts w:ascii="方正仿宋简体" w:eastAsia="方正仿宋简体"/>
                <w:color w:val="000000"/>
                <w:szCs w:val="21"/>
              </w:rPr>
            </w:pPr>
            <w:r w:rsidRPr="00371327">
              <w:rPr>
                <w:rFonts w:eastAsia="方正仿宋简体"/>
                <w:color w:val="000000"/>
                <w:szCs w:val="21"/>
              </w:rPr>
              <w:t>1.</w:t>
            </w:r>
            <w:r w:rsidRPr="00371327">
              <w:rPr>
                <w:rFonts w:ascii="方正仿宋简体" w:eastAsia="方正仿宋简体" w:hint="eastAsia"/>
                <w:color w:val="000000"/>
                <w:szCs w:val="21"/>
              </w:rPr>
              <w:t>□ 使用盲文试卷  □ 使用大字号试卷  □ 使用普通试卷</w:t>
            </w:r>
          </w:p>
          <w:p w:rsidR="00F759EC" w:rsidRPr="00371327" w:rsidRDefault="00F759EC" w:rsidP="008D4F48">
            <w:pPr>
              <w:adjustRightInd w:val="0"/>
              <w:snapToGrid w:val="0"/>
              <w:spacing w:line="400" w:lineRule="exact"/>
              <w:rPr>
                <w:rFonts w:ascii="方正仿宋简体" w:eastAsia="方正仿宋简体"/>
                <w:color w:val="000000"/>
                <w:szCs w:val="21"/>
              </w:rPr>
            </w:pPr>
            <w:r w:rsidRPr="00371327">
              <w:rPr>
                <w:rFonts w:eastAsia="方正仿宋简体"/>
                <w:color w:val="000000"/>
                <w:szCs w:val="21"/>
              </w:rPr>
              <w:t>2.</w:t>
            </w:r>
            <w:r w:rsidRPr="00371327">
              <w:rPr>
                <w:rFonts w:ascii="方正仿宋简体" w:eastAsia="方正仿宋简体" w:hint="eastAsia"/>
                <w:color w:val="000000"/>
                <w:szCs w:val="21"/>
              </w:rPr>
              <w:t>□ 免除外语听力考试</w:t>
            </w:r>
          </w:p>
          <w:p w:rsidR="00F759EC" w:rsidRPr="00371327" w:rsidRDefault="00F759EC" w:rsidP="008D4F48">
            <w:pPr>
              <w:adjustRightInd w:val="0"/>
              <w:snapToGrid w:val="0"/>
              <w:spacing w:line="400" w:lineRule="exact"/>
              <w:rPr>
                <w:rFonts w:ascii="方正仿宋简体" w:eastAsia="方正仿宋简体"/>
                <w:color w:val="000000"/>
                <w:szCs w:val="21"/>
              </w:rPr>
            </w:pPr>
            <w:r w:rsidRPr="00371327">
              <w:rPr>
                <w:rFonts w:eastAsia="方正仿宋简体"/>
                <w:color w:val="000000"/>
                <w:szCs w:val="21"/>
              </w:rPr>
              <w:t>3.</w:t>
            </w:r>
            <w:r w:rsidRPr="00371327">
              <w:rPr>
                <w:rFonts w:ascii="方正仿宋简体" w:eastAsia="方正仿宋简体" w:hint="eastAsia"/>
                <w:color w:val="000000"/>
                <w:szCs w:val="21"/>
              </w:rPr>
              <w:t>□ 携带盲文笔        □ 携带盲文手写板 □ 携带盲文打字机</w:t>
            </w:r>
          </w:p>
          <w:p w:rsidR="00F759EC" w:rsidRPr="00371327" w:rsidRDefault="00F759EC" w:rsidP="008D4F48">
            <w:pPr>
              <w:adjustRightInd w:val="0"/>
              <w:snapToGrid w:val="0"/>
              <w:spacing w:line="400" w:lineRule="exact"/>
              <w:ind w:leftChars="70" w:left="147"/>
              <w:rPr>
                <w:rFonts w:ascii="方正仿宋简体" w:eastAsia="方正仿宋简体"/>
                <w:color w:val="000000"/>
                <w:szCs w:val="21"/>
              </w:rPr>
            </w:pPr>
            <w:r w:rsidRPr="00371327">
              <w:rPr>
                <w:rFonts w:ascii="方正仿宋简体" w:eastAsia="方正仿宋简体" w:hint="eastAsia"/>
                <w:color w:val="000000"/>
                <w:szCs w:val="21"/>
              </w:rPr>
              <w:t xml:space="preserve">□ 携带电子助视器    □携带照明台灯    □ 携带光学放大镜  □ 携带盲杖   </w:t>
            </w:r>
          </w:p>
          <w:p w:rsidR="00F759EC" w:rsidRPr="00371327" w:rsidRDefault="00F759EC" w:rsidP="008D4F48">
            <w:pPr>
              <w:adjustRightInd w:val="0"/>
              <w:snapToGrid w:val="0"/>
              <w:spacing w:line="400" w:lineRule="exact"/>
              <w:ind w:leftChars="70" w:left="147"/>
              <w:rPr>
                <w:rFonts w:ascii="方正仿宋简体" w:eastAsia="方正仿宋简体"/>
                <w:color w:val="000000"/>
                <w:szCs w:val="21"/>
              </w:rPr>
            </w:pPr>
            <w:r w:rsidRPr="00371327">
              <w:rPr>
                <w:rFonts w:ascii="方正仿宋简体" w:eastAsia="方正仿宋简体" w:hint="eastAsia"/>
                <w:color w:val="000000"/>
                <w:szCs w:val="21"/>
              </w:rPr>
              <w:t>□ 携带盲文作图工具  □携带橡胶垫</w:t>
            </w:r>
          </w:p>
          <w:p w:rsidR="00F759EC" w:rsidRPr="00371327" w:rsidRDefault="00F759EC" w:rsidP="008D4F48">
            <w:pPr>
              <w:adjustRightInd w:val="0"/>
              <w:snapToGrid w:val="0"/>
              <w:spacing w:line="400" w:lineRule="exact"/>
              <w:rPr>
                <w:rFonts w:ascii="方正仿宋简体" w:eastAsia="方正仿宋简体"/>
                <w:color w:val="000000"/>
                <w:szCs w:val="21"/>
              </w:rPr>
            </w:pPr>
            <w:r w:rsidRPr="00371327">
              <w:rPr>
                <w:rFonts w:eastAsia="方正仿宋简体"/>
                <w:color w:val="000000"/>
                <w:szCs w:val="21"/>
              </w:rPr>
              <w:t>4.</w:t>
            </w:r>
            <w:r w:rsidRPr="00371327">
              <w:rPr>
                <w:rFonts w:ascii="方正仿宋简体" w:eastAsia="方正仿宋简体" w:hint="eastAsia"/>
                <w:color w:val="000000"/>
                <w:szCs w:val="21"/>
              </w:rPr>
              <w:t>□ 佩戴助听器     □ 佩戴人工耳蜗</w:t>
            </w:r>
          </w:p>
          <w:p w:rsidR="00F759EC" w:rsidRPr="00371327" w:rsidRDefault="00F759EC" w:rsidP="008D4F48">
            <w:pPr>
              <w:adjustRightInd w:val="0"/>
              <w:snapToGrid w:val="0"/>
              <w:spacing w:line="400" w:lineRule="exact"/>
              <w:rPr>
                <w:rFonts w:ascii="方正仿宋简体" w:eastAsia="方正仿宋简体"/>
                <w:color w:val="000000"/>
                <w:szCs w:val="21"/>
              </w:rPr>
            </w:pPr>
            <w:r w:rsidRPr="00371327">
              <w:rPr>
                <w:rFonts w:eastAsia="方正仿宋简体"/>
                <w:color w:val="000000"/>
                <w:szCs w:val="21"/>
              </w:rPr>
              <w:t>5.</w:t>
            </w:r>
            <w:r w:rsidRPr="00371327">
              <w:rPr>
                <w:rFonts w:ascii="方正仿宋简体" w:eastAsia="方正仿宋简体" w:hint="eastAsia"/>
                <w:color w:val="000000"/>
                <w:szCs w:val="21"/>
              </w:rPr>
              <w:t>□ 使用轮椅       □ 携带助行器    □ 携带特殊桌椅</w:t>
            </w:r>
          </w:p>
          <w:p w:rsidR="00F759EC" w:rsidRPr="00371327" w:rsidRDefault="00F759EC" w:rsidP="008D4F48">
            <w:pPr>
              <w:adjustRightInd w:val="0"/>
              <w:snapToGrid w:val="0"/>
              <w:spacing w:line="400" w:lineRule="exact"/>
              <w:rPr>
                <w:rFonts w:ascii="方正仿宋简体" w:eastAsia="方正仿宋简体"/>
                <w:color w:val="000000"/>
                <w:szCs w:val="21"/>
              </w:rPr>
            </w:pPr>
            <w:r w:rsidRPr="00371327">
              <w:rPr>
                <w:rFonts w:eastAsia="方正仿宋简体"/>
                <w:color w:val="000000"/>
                <w:szCs w:val="21"/>
              </w:rPr>
              <w:t>6.</w:t>
            </w:r>
            <w:r w:rsidRPr="00371327">
              <w:rPr>
                <w:rFonts w:ascii="方正仿宋简体" w:eastAsia="方正仿宋简体" w:hint="eastAsia"/>
                <w:color w:val="000000"/>
                <w:szCs w:val="21"/>
              </w:rPr>
              <w:t xml:space="preserve">□ 延长考试时间      </w:t>
            </w:r>
          </w:p>
          <w:p w:rsidR="00F759EC" w:rsidRPr="00371327" w:rsidRDefault="00F759EC" w:rsidP="008D4F48">
            <w:pPr>
              <w:adjustRightInd w:val="0"/>
              <w:snapToGrid w:val="0"/>
              <w:spacing w:line="400" w:lineRule="exact"/>
              <w:rPr>
                <w:rFonts w:ascii="方正仿宋简体" w:eastAsia="方正仿宋简体"/>
                <w:color w:val="000000"/>
                <w:szCs w:val="21"/>
              </w:rPr>
            </w:pPr>
            <w:r w:rsidRPr="00371327">
              <w:rPr>
                <w:rFonts w:eastAsia="方正仿宋简体"/>
                <w:color w:val="000000"/>
                <w:szCs w:val="21"/>
              </w:rPr>
              <w:t>7.</w:t>
            </w:r>
            <w:r w:rsidRPr="00371327">
              <w:rPr>
                <w:rFonts w:ascii="方正仿宋简体" w:eastAsia="方正仿宋简体" w:hint="eastAsia"/>
                <w:color w:val="000000"/>
                <w:szCs w:val="21"/>
              </w:rPr>
              <w:t xml:space="preserve">□ 需要引导辅助  </w:t>
            </w:r>
          </w:p>
          <w:p w:rsidR="00F759EC" w:rsidRPr="00371327" w:rsidRDefault="00F759EC" w:rsidP="008D4F48">
            <w:pPr>
              <w:adjustRightInd w:val="0"/>
              <w:snapToGrid w:val="0"/>
              <w:spacing w:line="400" w:lineRule="exact"/>
              <w:rPr>
                <w:rFonts w:ascii="方正仿宋简体" w:eastAsia="方正仿宋简体"/>
                <w:color w:val="000000"/>
                <w:szCs w:val="21"/>
              </w:rPr>
            </w:pPr>
            <w:r w:rsidRPr="00371327">
              <w:rPr>
                <w:rFonts w:eastAsia="方正仿宋简体"/>
                <w:color w:val="000000"/>
                <w:szCs w:val="21"/>
              </w:rPr>
              <w:t>8.</w:t>
            </w:r>
            <w:r w:rsidRPr="00371327">
              <w:rPr>
                <w:rFonts w:ascii="方正仿宋简体" w:eastAsia="方正仿宋简体" w:hint="eastAsia"/>
                <w:color w:val="000000"/>
                <w:szCs w:val="21"/>
              </w:rPr>
              <w:t>□ 需要手语翻译</w:t>
            </w:r>
          </w:p>
          <w:p w:rsidR="00F759EC" w:rsidRPr="00371327" w:rsidRDefault="00F759EC" w:rsidP="008D4F48">
            <w:pPr>
              <w:adjustRightInd w:val="0"/>
              <w:snapToGrid w:val="0"/>
              <w:spacing w:line="400" w:lineRule="exact"/>
              <w:rPr>
                <w:rFonts w:eastAsia="方正仿宋简体"/>
                <w:color w:val="000000"/>
                <w:szCs w:val="21"/>
              </w:rPr>
            </w:pPr>
            <w:r w:rsidRPr="00371327">
              <w:rPr>
                <w:rFonts w:eastAsia="方正仿宋简体"/>
                <w:color w:val="000000"/>
                <w:szCs w:val="21"/>
              </w:rPr>
              <w:t>9.</w:t>
            </w:r>
            <w:r w:rsidRPr="00371327">
              <w:rPr>
                <w:rFonts w:ascii="方正仿宋简体" w:eastAsia="方正仿宋简体" w:hint="eastAsia"/>
                <w:color w:val="000000"/>
                <w:szCs w:val="21"/>
              </w:rPr>
              <w:t>□ 优先进入考点、考场</w:t>
            </w:r>
          </w:p>
        </w:tc>
      </w:tr>
      <w:tr w:rsidR="00F759EC" w:rsidRPr="00371327" w:rsidTr="008D4F48">
        <w:trPr>
          <w:cantSplit/>
          <w:trHeight w:val="1848"/>
          <w:jc w:val="center"/>
        </w:trPr>
        <w:tc>
          <w:tcPr>
            <w:tcW w:w="964" w:type="dxa"/>
            <w:textDirection w:val="tbRlV"/>
            <w:vAlign w:val="center"/>
          </w:tcPr>
          <w:p w:rsidR="00F759EC" w:rsidRPr="00371327" w:rsidRDefault="00F759EC" w:rsidP="008D4F48">
            <w:pPr>
              <w:ind w:left="113" w:right="113"/>
              <w:jc w:val="center"/>
              <w:rPr>
                <w:rFonts w:eastAsia="方正仿宋简体"/>
                <w:color w:val="000000"/>
                <w:szCs w:val="21"/>
              </w:rPr>
            </w:pPr>
            <w:r w:rsidRPr="00371327">
              <w:rPr>
                <w:rFonts w:eastAsia="方正仿宋简体"/>
                <w:color w:val="000000"/>
                <w:szCs w:val="21"/>
              </w:rPr>
              <w:t>其他</w:t>
            </w:r>
          </w:p>
        </w:tc>
        <w:tc>
          <w:tcPr>
            <w:tcW w:w="7692" w:type="dxa"/>
            <w:gridSpan w:val="5"/>
          </w:tcPr>
          <w:p w:rsidR="00F759EC" w:rsidRPr="00371327" w:rsidRDefault="00F759EC" w:rsidP="008D4F48">
            <w:pPr>
              <w:rPr>
                <w:rFonts w:eastAsia="方正仿宋简体"/>
                <w:color w:val="000000"/>
                <w:szCs w:val="21"/>
              </w:rPr>
            </w:pPr>
            <w:r w:rsidRPr="00371327">
              <w:rPr>
                <w:rFonts w:eastAsia="方正仿宋简体"/>
                <w:color w:val="000000"/>
                <w:szCs w:val="21"/>
              </w:rPr>
              <w:t>如有其他便利申请，请在此栏内填写</w:t>
            </w:r>
          </w:p>
        </w:tc>
      </w:tr>
    </w:tbl>
    <w:p w:rsidR="00F759EC" w:rsidRPr="00371327" w:rsidRDefault="00F759EC" w:rsidP="00F759EC">
      <w:pPr>
        <w:adjustRightInd w:val="0"/>
        <w:snapToGrid w:val="0"/>
        <w:spacing w:line="400" w:lineRule="exact"/>
        <w:rPr>
          <w:rFonts w:eastAsia="方正仿宋简体"/>
          <w:color w:val="000000"/>
          <w:szCs w:val="21"/>
        </w:rPr>
      </w:pPr>
      <w:r w:rsidRPr="00371327">
        <w:rPr>
          <w:rFonts w:eastAsia="方正仿宋简体"/>
          <w:color w:val="000000"/>
          <w:szCs w:val="21"/>
        </w:rPr>
        <w:t>申请人</w:t>
      </w:r>
      <w:r w:rsidRPr="00371327">
        <w:rPr>
          <w:rFonts w:eastAsia="方正仿宋简体"/>
          <w:color w:val="000000"/>
          <w:szCs w:val="21"/>
        </w:rPr>
        <w:t>/</w:t>
      </w:r>
      <w:r w:rsidRPr="00371327">
        <w:rPr>
          <w:rFonts w:eastAsia="方正仿宋简体"/>
          <w:color w:val="000000"/>
          <w:szCs w:val="21"/>
        </w:rPr>
        <w:t>申请人法定监护人签字：</w:t>
      </w:r>
      <w:r w:rsidRPr="00371327">
        <w:rPr>
          <w:rFonts w:eastAsia="方正仿宋简体"/>
          <w:color w:val="000000"/>
          <w:szCs w:val="21"/>
        </w:rPr>
        <w:t xml:space="preserve">            </w:t>
      </w:r>
    </w:p>
    <w:p w:rsidR="00F759EC" w:rsidRPr="00371327" w:rsidRDefault="00F759EC" w:rsidP="00F759EC">
      <w:pPr>
        <w:adjustRightInd w:val="0"/>
        <w:snapToGrid w:val="0"/>
        <w:spacing w:line="400" w:lineRule="exact"/>
        <w:rPr>
          <w:rFonts w:eastAsia="方正仿宋简体"/>
          <w:color w:val="000000"/>
          <w:szCs w:val="21"/>
        </w:rPr>
      </w:pPr>
      <w:r w:rsidRPr="00371327">
        <w:rPr>
          <w:rFonts w:eastAsia="方正仿宋简体"/>
          <w:color w:val="000000"/>
          <w:szCs w:val="21"/>
        </w:rPr>
        <w:t>（法定监护人签字的请说明情况，并提供监护人的相关有效身份证件复印件、联系方式等）</w:t>
      </w:r>
    </w:p>
    <w:p w:rsidR="00F759EC" w:rsidRPr="00371327" w:rsidRDefault="00F759EC" w:rsidP="00F759EC">
      <w:pPr>
        <w:ind w:firstLineChars="2450" w:firstLine="5145"/>
        <w:rPr>
          <w:rFonts w:eastAsia="方正仿宋简体"/>
          <w:color w:val="000000"/>
          <w:szCs w:val="21"/>
        </w:rPr>
      </w:pPr>
      <w:r w:rsidRPr="00371327">
        <w:rPr>
          <w:rFonts w:eastAsia="方正仿宋简体"/>
          <w:color w:val="000000"/>
          <w:szCs w:val="21"/>
        </w:rPr>
        <w:t>日</w:t>
      </w:r>
      <w:r w:rsidRPr="00371327">
        <w:rPr>
          <w:rFonts w:eastAsia="方正仿宋简体"/>
          <w:color w:val="000000"/>
          <w:szCs w:val="21"/>
        </w:rPr>
        <w:t xml:space="preserve"> </w:t>
      </w:r>
      <w:r w:rsidRPr="00371327">
        <w:rPr>
          <w:rFonts w:eastAsia="方正仿宋简体"/>
          <w:color w:val="000000"/>
          <w:szCs w:val="21"/>
        </w:rPr>
        <w:t>期：</w:t>
      </w:r>
      <w:r w:rsidRPr="00371327">
        <w:rPr>
          <w:rFonts w:eastAsia="方正仿宋简体"/>
          <w:color w:val="000000"/>
          <w:szCs w:val="21"/>
        </w:rPr>
        <w:t>2020</w:t>
      </w:r>
      <w:r w:rsidRPr="00371327">
        <w:rPr>
          <w:rFonts w:eastAsia="方正仿宋简体"/>
          <w:color w:val="000000"/>
          <w:szCs w:val="21"/>
        </w:rPr>
        <w:t>年</w:t>
      </w:r>
      <w:r w:rsidRPr="00371327">
        <w:rPr>
          <w:rFonts w:eastAsia="方正仿宋简体"/>
          <w:color w:val="000000"/>
          <w:szCs w:val="21"/>
        </w:rPr>
        <w:t xml:space="preserve">   </w:t>
      </w:r>
      <w:r w:rsidRPr="00371327">
        <w:rPr>
          <w:rFonts w:eastAsia="方正仿宋简体"/>
          <w:color w:val="000000"/>
          <w:szCs w:val="21"/>
        </w:rPr>
        <w:t>月</w:t>
      </w:r>
      <w:r w:rsidRPr="00371327">
        <w:rPr>
          <w:rFonts w:eastAsia="方正仿宋简体"/>
          <w:color w:val="000000"/>
          <w:szCs w:val="21"/>
        </w:rPr>
        <w:t xml:space="preserve">    </w:t>
      </w:r>
      <w:r w:rsidRPr="00371327">
        <w:rPr>
          <w:rFonts w:eastAsia="方正仿宋简体"/>
          <w:color w:val="000000"/>
          <w:szCs w:val="21"/>
        </w:rPr>
        <w:t>日</w:t>
      </w:r>
    </w:p>
    <w:p w:rsidR="00F759EC" w:rsidRPr="00371327" w:rsidRDefault="00F759EC" w:rsidP="00F759EC">
      <w:pPr>
        <w:spacing w:line="392" w:lineRule="exact"/>
        <w:rPr>
          <w:rFonts w:ascii="方正黑体简体" w:eastAsia="方正黑体简体" w:hAnsi="华文仿宋"/>
          <w:color w:val="000000"/>
          <w:sz w:val="24"/>
        </w:rPr>
      </w:pPr>
      <w:r w:rsidRPr="00371327">
        <w:rPr>
          <w:rFonts w:ascii="方正黑体简体" w:eastAsia="方正黑体简体" w:hAnsi="华文仿宋" w:hint="eastAsia"/>
          <w:color w:val="000000"/>
          <w:sz w:val="24"/>
        </w:rPr>
        <w:lastRenderedPageBreak/>
        <w:t>附件</w:t>
      </w:r>
      <w:r>
        <w:rPr>
          <w:rFonts w:ascii="方正黑体简体" w:eastAsia="方正黑体简体" w:hAnsi="华文仿宋" w:hint="eastAsia"/>
          <w:color w:val="000000"/>
          <w:sz w:val="24"/>
        </w:rPr>
        <w:t>2</w:t>
      </w:r>
    </w:p>
    <w:p w:rsidR="00F759EC" w:rsidRPr="00371327" w:rsidRDefault="00F759EC" w:rsidP="00F759EC">
      <w:pPr>
        <w:spacing w:line="392" w:lineRule="exact"/>
        <w:rPr>
          <w:rFonts w:ascii="方正黑体简体" w:eastAsia="方正黑体简体" w:hAnsi="华文仿宋"/>
          <w:color w:val="000000"/>
          <w:sz w:val="24"/>
        </w:rPr>
      </w:pPr>
    </w:p>
    <w:p w:rsidR="00F759EC" w:rsidRPr="00371327" w:rsidRDefault="00F759EC" w:rsidP="00F759EC">
      <w:pPr>
        <w:adjustRightInd w:val="0"/>
        <w:snapToGrid w:val="0"/>
        <w:spacing w:line="390" w:lineRule="atLeast"/>
        <w:jc w:val="center"/>
        <w:rPr>
          <w:rFonts w:eastAsia="方正仿宋简体"/>
          <w:b/>
          <w:color w:val="000000"/>
          <w:sz w:val="32"/>
          <w:szCs w:val="32"/>
        </w:rPr>
      </w:pPr>
      <w:r w:rsidRPr="00371327">
        <w:rPr>
          <w:rFonts w:eastAsia="方正仿宋简体"/>
          <w:b/>
          <w:color w:val="000000"/>
          <w:sz w:val="32"/>
          <w:szCs w:val="32"/>
        </w:rPr>
        <w:t>考生报名考试诚信承诺书</w:t>
      </w:r>
    </w:p>
    <w:p w:rsidR="00F759EC" w:rsidRPr="00371327" w:rsidRDefault="00F759EC" w:rsidP="00F759EC">
      <w:pPr>
        <w:adjustRightInd w:val="0"/>
        <w:snapToGrid w:val="0"/>
        <w:spacing w:line="390" w:lineRule="atLeast"/>
        <w:ind w:firstLineChars="200" w:firstLine="480"/>
        <w:rPr>
          <w:rFonts w:eastAsia="方正仿宋简体"/>
          <w:color w:val="000000"/>
          <w:sz w:val="24"/>
        </w:rPr>
      </w:pPr>
    </w:p>
    <w:p w:rsidR="00F759EC" w:rsidRPr="00371327" w:rsidRDefault="00F759EC" w:rsidP="00F759EC">
      <w:pPr>
        <w:adjustRightInd w:val="0"/>
        <w:snapToGrid w:val="0"/>
        <w:spacing w:line="390" w:lineRule="atLeast"/>
        <w:ind w:firstLineChars="200" w:firstLine="480"/>
        <w:rPr>
          <w:rFonts w:eastAsia="方正仿宋简体"/>
          <w:color w:val="000000"/>
          <w:sz w:val="24"/>
        </w:rPr>
      </w:pPr>
      <w:r w:rsidRPr="00371327">
        <w:rPr>
          <w:rFonts w:eastAsia="方正仿宋简体"/>
          <w:color w:val="000000"/>
          <w:sz w:val="24"/>
        </w:rPr>
        <w:t>我是一名报名参加</w:t>
      </w:r>
      <w:r w:rsidRPr="00371327">
        <w:rPr>
          <w:rFonts w:eastAsia="方正仿宋简体"/>
          <w:color w:val="000000"/>
          <w:sz w:val="24"/>
        </w:rPr>
        <w:t>2020</w:t>
      </w:r>
      <w:r w:rsidRPr="00371327">
        <w:rPr>
          <w:rFonts w:eastAsia="方正仿宋简体"/>
          <w:color w:val="000000"/>
          <w:sz w:val="24"/>
        </w:rPr>
        <w:t>年普通高校招生统一考试（</w:t>
      </w:r>
      <w:proofErr w:type="gramStart"/>
      <w:r w:rsidRPr="00371327">
        <w:rPr>
          <w:rFonts w:eastAsia="方正仿宋简体"/>
          <w:color w:val="000000"/>
          <w:sz w:val="24"/>
        </w:rPr>
        <w:t>含艺术</w:t>
      </w:r>
      <w:proofErr w:type="gramEnd"/>
      <w:r w:rsidRPr="00371327">
        <w:rPr>
          <w:rFonts w:eastAsia="方正仿宋简体"/>
          <w:color w:val="000000"/>
          <w:sz w:val="24"/>
        </w:rPr>
        <w:t>体育类专业考试）的考生，我郑重承诺：</w:t>
      </w:r>
    </w:p>
    <w:p w:rsidR="00F759EC" w:rsidRPr="00371327" w:rsidRDefault="00F759EC" w:rsidP="00F759EC">
      <w:pPr>
        <w:adjustRightInd w:val="0"/>
        <w:snapToGrid w:val="0"/>
        <w:spacing w:line="390" w:lineRule="atLeast"/>
        <w:ind w:firstLineChars="200" w:firstLine="480"/>
        <w:rPr>
          <w:rFonts w:eastAsia="方正仿宋简体"/>
          <w:color w:val="000000"/>
          <w:sz w:val="24"/>
        </w:rPr>
      </w:pPr>
      <w:r w:rsidRPr="00371327">
        <w:rPr>
          <w:rFonts w:eastAsia="方正仿宋简体"/>
          <w:color w:val="000000"/>
          <w:sz w:val="24"/>
        </w:rPr>
        <w:t>我报名所提供的姓名、身份证号码、户籍、民族、学籍等所有信息和相关材料是真实、准确的；参加体检时我将提供真实的既往病史等信息；在申请享受录取政策照顾、申报专项计划和报考自主招生等特殊类型招生时，我将提供真实、准确、客观、翔实的相关信息和材料。我将主动阅读并在考试中遵守省教育考试院在高考前公布的《四川省</w:t>
      </w:r>
      <w:r w:rsidRPr="00371327">
        <w:rPr>
          <w:rFonts w:eastAsia="方正仿宋简体"/>
          <w:color w:val="000000"/>
          <w:sz w:val="24"/>
        </w:rPr>
        <w:t>2020</w:t>
      </w:r>
      <w:r w:rsidRPr="00371327">
        <w:rPr>
          <w:rFonts w:eastAsia="方正仿宋简体"/>
          <w:color w:val="000000"/>
          <w:sz w:val="24"/>
        </w:rPr>
        <w:t>年普通高考考场规则》，参加艺体类专业考试，还将主动阅读并遵守专业考试《考场规定》。</w:t>
      </w:r>
    </w:p>
    <w:p w:rsidR="00F759EC" w:rsidRPr="00371327" w:rsidRDefault="00F759EC" w:rsidP="00F759EC">
      <w:pPr>
        <w:adjustRightInd w:val="0"/>
        <w:snapToGrid w:val="0"/>
        <w:spacing w:line="390" w:lineRule="atLeast"/>
        <w:ind w:firstLineChars="200" w:firstLine="480"/>
        <w:rPr>
          <w:rFonts w:eastAsia="方正仿宋简体"/>
          <w:color w:val="000000"/>
          <w:sz w:val="24"/>
        </w:rPr>
      </w:pPr>
      <w:r w:rsidRPr="00371327">
        <w:rPr>
          <w:rFonts w:eastAsia="方正仿宋简体"/>
          <w:color w:val="000000"/>
          <w:sz w:val="24"/>
        </w:rPr>
        <w:t>如有违规违法及违反上述承诺的行为，自愿接受《中华人民共和国教育法》、《国家教育考试违规处理办法》（教育部令第</w:t>
      </w:r>
      <w:r w:rsidRPr="00371327">
        <w:rPr>
          <w:rFonts w:eastAsia="方正仿宋简体"/>
          <w:color w:val="000000"/>
          <w:sz w:val="24"/>
        </w:rPr>
        <w:t>33</w:t>
      </w:r>
      <w:r w:rsidRPr="00371327">
        <w:rPr>
          <w:rFonts w:eastAsia="方正仿宋简体"/>
          <w:color w:val="000000"/>
          <w:sz w:val="24"/>
        </w:rPr>
        <w:t>号）及《普通高等学校招生违规行为处理暂行办法》（教育部令第</w:t>
      </w:r>
      <w:r w:rsidRPr="00371327">
        <w:rPr>
          <w:rFonts w:eastAsia="方正仿宋简体"/>
          <w:color w:val="000000"/>
          <w:sz w:val="24"/>
        </w:rPr>
        <w:t>36</w:t>
      </w:r>
      <w:r w:rsidRPr="00371327">
        <w:rPr>
          <w:rFonts w:eastAsia="方正仿宋简体"/>
          <w:color w:val="000000"/>
          <w:sz w:val="24"/>
        </w:rPr>
        <w:t>号）（见附件）等规定的处罚；如涉嫌违犯《中华人民共和国刑法》，自愿接受并服从公安机关的调查处理，并承担相应的责任和由此造成的一切后果。</w:t>
      </w:r>
    </w:p>
    <w:p w:rsidR="00F759EC" w:rsidRPr="00371327" w:rsidRDefault="00F759EC" w:rsidP="00F759EC">
      <w:pPr>
        <w:adjustRightInd w:val="0"/>
        <w:snapToGrid w:val="0"/>
        <w:spacing w:line="390" w:lineRule="atLeast"/>
        <w:ind w:firstLineChars="200" w:firstLine="480"/>
        <w:rPr>
          <w:rFonts w:eastAsia="方正仿宋简体"/>
          <w:color w:val="000000"/>
          <w:sz w:val="24"/>
        </w:rPr>
      </w:pPr>
    </w:p>
    <w:p w:rsidR="00F759EC" w:rsidRPr="00371327" w:rsidRDefault="00F759EC" w:rsidP="00F759EC">
      <w:pPr>
        <w:adjustRightInd w:val="0"/>
        <w:snapToGrid w:val="0"/>
        <w:spacing w:line="390" w:lineRule="atLeast"/>
        <w:ind w:firstLineChars="200" w:firstLine="480"/>
        <w:rPr>
          <w:rFonts w:eastAsia="方正仿宋简体"/>
          <w:color w:val="000000"/>
          <w:sz w:val="24"/>
        </w:rPr>
      </w:pPr>
      <w:r w:rsidRPr="00371327">
        <w:rPr>
          <w:rFonts w:eastAsia="方正仿宋简体"/>
          <w:color w:val="000000"/>
          <w:sz w:val="24"/>
        </w:rPr>
        <w:t>附件：中华人民共和国刑法、中华人民共和国教育法、国家教育考试违规处理办法及普通高校招生违规行为处理暂行办法（节选）</w:t>
      </w:r>
    </w:p>
    <w:p w:rsidR="00F759EC" w:rsidRPr="00371327" w:rsidRDefault="00F759EC" w:rsidP="00F759EC">
      <w:pPr>
        <w:adjustRightInd w:val="0"/>
        <w:snapToGrid w:val="0"/>
        <w:spacing w:line="390" w:lineRule="atLeast"/>
        <w:ind w:firstLineChars="200" w:firstLine="480"/>
        <w:rPr>
          <w:rFonts w:eastAsia="方正仿宋简体"/>
          <w:color w:val="000000"/>
          <w:sz w:val="24"/>
        </w:rPr>
      </w:pPr>
    </w:p>
    <w:p w:rsidR="00F759EC" w:rsidRPr="00371327" w:rsidRDefault="00F759EC" w:rsidP="00F759EC">
      <w:pPr>
        <w:adjustRightInd w:val="0"/>
        <w:snapToGrid w:val="0"/>
        <w:spacing w:line="390" w:lineRule="atLeast"/>
        <w:ind w:firstLineChars="200" w:firstLine="480"/>
        <w:rPr>
          <w:rFonts w:eastAsia="方正仿宋简体"/>
          <w:color w:val="000000"/>
          <w:sz w:val="24"/>
        </w:rPr>
      </w:pPr>
    </w:p>
    <w:p w:rsidR="00F759EC" w:rsidRPr="00371327" w:rsidRDefault="00F759EC" w:rsidP="00F759EC">
      <w:pPr>
        <w:adjustRightInd w:val="0"/>
        <w:snapToGrid w:val="0"/>
        <w:spacing w:line="390" w:lineRule="atLeast"/>
        <w:ind w:firstLineChars="200" w:firstLine="480"/>
        <w:rPr>
          <w:rFonts w:eastAsia="方正仿宋简体"/>
          <w:color w:val="000000"/>
          <w:sz w:val="24"/>
        </w:rPr>
      </w:pPr>
      <w:r w:rsidRPr="00371327">
        <w:rPr>
          <w:rFonts w:eastAsia="方正仿宋简体"/>
          <w:color w:val="000000"/>
          <w:sz w:val="24"/>
        </w:rPr>
        <w:t>我的姓名：</w:t>
      </w:r>
    </w:p>
    <w:p w:rsidR="00F759EC" w:rsidRPr="00371327" w:rsidRDefault="00F759EC" w:rsidP="00F759EC">
      <w:pPr>
        <w:adjustRightInd w:val="0"/>
        <w:snapToGrid w:val="0"/>
        <w:spacing w:line="390" w:lineRule="atLeast"/>
        <w:ind w:firstLineChars="200" w:firstLine="480"/>
        <w:rPr>
          <w:rFonts w:eastAsia="方正仿宋简体"/>
          <w:color w:val="000000"/>
          <w:sz w:val="24"/>
        </w:rPr>
      </w:pPr>
      <w:r w:rsidRPr="00371327">
        <w:rPr>
          <w:rFonts w:eastAsia="方正仿宋简体"/>
          <w:color w:val="000000"/>
          <w:sz w:val="24"/>
        </w:rPr>
        <w:t>身份证号：</w:t>
      </w:r>
    </w:p>
    <w:p w:rsidR="00F759EC" w:rsidRPr="00371327" w:rsidRDefault="00F759EC" w:rsidP="00F759EC">
      <w:pPr>
        <w:adjustRightInd w:val="0"/>
        <w:snapToGrid w:val="0"/>
        <w:spacing w:line="390" w:lineRule="atLeast"/>
        <w:ind w:firstLineChars="200" w:firstLine="480"/>
        <w:rPr>
          <w:rFonts w:eastAsia="方正仿宋简体"/>
          <w:color w:val="000000"/>
          <w:sz w:val="24"/>
        </w:rPr>
      </w:pPr>
    </w:p>
    <w:p w:rsidR="00F759EC" w:rsidRPr="00371327" w:rsidRDefault="00F759EC" w:rsidP="00F759EC">
      <w:pPr>
        <w:adjustRightInd w:val="0"/>
        <w:snapToGrid w:val="0"/>
        <w:spacing w:line="390" w:lineRule="atLeast"/>
        <w:ind w:firstLineChars="200" w:firstLine="480"/>
        <w:rPr>
          <w:rFonts w:eastAsia="方正仿宋简体"/>
          <w:color w:val="000000"/>
          <w:sz w:val="24"/>
        </w:rPr>
      </w:pPr>
      <w:r w:rsidRPr="00371327">
        <w:rPr>
          <w:rFonts w:eastAsia="方正仿宋简体"/>
          <w:color w:val="000000"/>
          <w:sz w:val="24"/>
        </w:rPr>
        <w:t xml:space="preserve">                 </w:t>
      </w:r>
      <w:r w:rsidRPr="00371327">
        <w:rPr>
          <w:rFonts w:eastAsia="方正仿宋简体"/>
          <w:color w:val="000000"/>
          <w:sz w:val="24"/>
        </w:rPr>
        <w:t xml:space="preserve">　　　　　　</w:t>
      </w:r>
      <w:r w:rsidRPr="00371327">
        <w:rPr>
          <w:rFonts w:eastAsia="方正仿宋简体"/>
          <w:color w:val="000000"/>
          <w:sz w:val="24"/>
        </w:rPr>
        <w:t xml:space="preserve">                </w:t>
      </w:r>
      <w:r w:rsidRPr="00371327">
        <w:rPr>
          <w:rFonts w:eastAsia="方正仿宋简体"/>
          <w:color w:val="000000"/>
          <w:sz w:val="24"/>
        </w:rPr>
        <w:t>年</w:t>
      </w:r>
      <w:r w:rsidRPr="00371327">
        <w:rPr>
          <w:rFonts w:eastAsia="方正仿宋简体"/>
          <w:color w:val="000000"/>
          <w:sz w:val="24"/>
        </w:rPr>
        <w:t xml:space="preserve">    </w:t>
      </w:r>
      <w:r w:rsidRPr="00371327">
        <w:rPr>
          <w:rFonts w:eastAsia="方正仿宋简体"/>
          <w:color w:val="000000"/>
          <w:sz w:val="24"/>
        </w:rPr>
        <w:t>月</w:t>
      </w:r>
      <w:r w:rsidRPr="00371327">
        <w:rPr>
          <w:rFonts w:eastAsia="方正仿宋简体"/>
          <w:color w:val="000000"/>
          <w:sz w:val="24"/>
        </w:rPr>
        <w:t xml:space="preserve">    </w:t>
      </w:r>
      <w:r w:rsidRPr="00371327">
        <w:rPr>
          <w:rFonts w:eastAsia="方正仿宋简体"/>
          <w:color w:val="000000"/>
          <w:sz w:val="24"/>
        </w:rPr>
        <w:t>日</w:t>
      </w:r>
    </w:p>
    <w:p w:rsidR="00F759EC" w:rsidRPr="00371327" w:rsidRDefault="00F759EC" w:rsidP="00F759EC">
      <w:pPr>
        <w:adjustRightInd w:val="0"/>
        <w:snapToGrid w:val="0"/>
        <w:spacing w:line="390" w:lineRule="atLeast"/>
        <w:ind w:firstLineChars="200" w:firstLine="480"/>
        <w:rPr>
          <w:rFonts w:eastAsia="方正仿宋简体"/>
          <w:color w:val="000000"/>
          <w:sz w:val="24"/>
        </w:rPr>
      </w:pPr>
      <w:r>
        <w:rPr>
          <w:rFonts w:eastAsia="方正仿宋简体"/>
          <w:noProof/>
          <w:color w:val="000000"/>
          <w:sz w:val="24"/>
        </w:rPr>
        <mc:AlternateContent>
          <mc:Choice Requires="wps">
            <w:drawing>
              <wp:anchor distT="4294967295" distB="4294967295" distL="114300" distR="114300" simplePos="0" relativeHeight="251659264" behindDoc="0" locked="0" layoutInCell="1" allowOverlap="1">
                <wp:simplePos x="0" y="0"/>
                <wp:positionH relativeFrom="column">
                  <wp:align>center</wp:align>
                </wp:positionH>
                <wp:positionV relativeFrom="paragraph">
                  <wp:posOffset>149859</wp:posOffset>
                </wp:positionV>
                <wp:extent cx="5219700" cy="0"/>
                <wp:effectExtent l="0" t="0" r="19050" b="1905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2" o:spid="_x0000_s1026" style="position:absolute;left:0;text-align:left;z-index:251659264;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11.8pt" to="41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"/>
            </w:pict>
          </mc:Fallback>
        </mc:AlternateContent>
      </w:r>
    </w:p>
    <w:p w:rsidR="00F759EC" w:rsidRPr="00371327" w:rsidRDefault="00F759EC" w:rsidP="00F759EC">
      <w:pPr>
        <w:adjustRightInd w:val="0"/>
        <w:snapToGrid w:val="0"/>
        <w:spacing w:line="390" w:lineRule="atLeast"/>
        <w:ind w:firstLineChars="1450" w:firstLine="3480"/>
        <w:rPr>
          <w:rFonts w:eastAsia="方正仿宋简体"/>
          <w:color w:val="000000"/>
          <w:sz w:val="24"/>
        </w:rPr>
      </w:pPr>
      <w:r>
        <w:rPr>
          <w:rFonts w:eastAsia="方正仿宋简体"/>
          <w:noProof/>
          <w:color w:val="000000"/>
          <w:sz w:val="24"/>
        </w:rPr>
        <mc:AlternateContent>
          <mc:Choice Requires="wpg">
            <w:drawing>
              <wp:anchor distT="0" distB="0" distL="114300" distR="114300" simplePos="0" relativeHeight="251660288" behindDoc="0" locked="0" layoutInCell="1" allowOverlap="1">
                <wp:simplePos x="0" y="0"/>
                <wp:positionH relativeFrom="column">
                  <wp:posOffset>3168015</wp:posOffset>
                </wp:positionH>
                <wp:positionV relativeFrom="paragraph">
                  <wp:posOffset>53340</wp:posOffset>
                </wp:positionV>
                <wp:extent cx="2107565" cy="205105"/>
                <wp:effectExtent l="0" t="0" r="26035" b="23495"/>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7565" cy="205105"/>
                          <a:chOff x="7061" y="15052"/>
                          <a:chExt cx="3319" cy="323"/>
                        </a:xfrm>
                      </wpg:grpSpPr>
                      <wps:wsp>
                        <wps:cNvPr id="2" name="Rectangle 4"/>
                        <wps:cNvSpPr>
                          <a:spLocks noChangeArrowheads="1"/>
                        </wps:cNvSpPr>
                        <wps:spPr bwMode="auto">
                          <a:xfrm>
                            <a:off x="7061" y="15054"/>
                            <a:ext cx="246" cy="32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Rectangle 5"/>
                        <wps:cNvSpPr>
                          <a:spLocks noChangeArrowheads="1"/>
                        </wps:cNvSpPr>
                        <wps:spPr bwMode="auto">
                          <a:xfrm>
                            <a:off x="7423" y="15054"/>
                            <a:ext cx="246" cy="32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6"/>
                        <wps:cNvSpPr>
                          <a:spLocks noChangeArrowheads="1"/>
                        </wps:cNvSpPr>
                        <wps:spPr bwMode="auto">
                          <a:xfrm>
                            <a:off x="7777" y="15054"/>
                            <a:ext cx="246" cy="32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7"/>
                        <wps:cNvSpPr>
                          <a:spLocks noChangeArrowheads="1"/>
                        </wps:cNvSpPr>
                        <wps:spPr bwMode="auto">
                          <a:xfrm>
                            <a:off x="8125" y="15052"/>
                            <a:ext cx="246" cy="32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8"/>
                        <wps:cNvSpPr>
                          <a:spLocks noChangeArrowheads="1"/>
                        </wps:cNvSpPr>
                        <wps:spPr bwMode="auto">
                          <a:xfrm>
                            <a:off x="8461" y="15054"/>
                            <a:ext cx="246" cy="32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9"/>
                        <wps:cNvSpPr>
                          <a:spLocks noChangeArrowheads="1"/>
                        </wps:cNvSpPr>
                        <wps:spPr bwMode="auto">
                          <a:xfrm>
                            <a:off x="8791" y="15054"/>
                            <a:ext cx="246" cy="32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10"/>
                        <wps:cNvSpPr>
                          <a:spLocks noChangeArrowheads="1"/>
                        </wps:cNvSpPr>
                        <wps:spPr bwMode="auto">
                          <a:xfrm>
                            <a:off x="9130" y="15054"/>
                            <a:ext cx="246" cy="32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11"/>
                        <wps:cNvSpPr>
                          <a:spLocks noChangeArrowheads="1"/>
                        </wps:cNvSpPr>
                        <wps:spPr bwMode="auto">
                          <a:xfrm>
                            <a:off x="9460" y="15054"/>
                            <a:ext cx="246" cy="32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12"/>
                        <wps:cNvSpPr>
                          <a:spLocks noChangeArrowheads="1"/>
                        </wps:cNvSpPr>
                        <wps:spPr bwMode="auto">
                          <a:xfrm>
                            <a:off x="9796" y="15054"/>
                            <a:ext cx="246" cy="32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13"/>
                        <wps:cNvSpPr>
                          <a:spLocks noChangeArrowheads="1"/>
                        </wps:cNvSpPr>
                        <wps:spPr bwMode="auto">
                          <a:xfrm>
                            <a:off x="10134" y="15054"/>
                            <a:ext cx="246" cy="32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 o:spid="_x0000_s1026" style="position:absolute;left:0;text-align:left;margin-left:249.45pt;margin-top:4.2pt;width:165.95pt;height:16.15pt;z-index:251660288" coordorigin="7061,15052" coordsize="3319,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">
                <v:rect id="Rectangle 4" o:spid="_x0000_s1027" style="position:absolute;left:7061;top:15054;width:246;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rect id="Rectangle 5" o:spid="_x0000_s1028" style="position:absolute;left:7423;top:15054;width:246;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rect id="Rectangle 6" o:spid="_x0000_s1029" style="position:absolute;left:7777;top:15054;width:246;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rect id="Rectangle 7" o:spid="_x0000_s1030" style="position:absolute;left:8125;top:15052;width:246;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rect id="Rectangle 8" o:spid="_x0000_s1031" style="position:absolute;left:8461;top:15054;width:246;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rect id="Rectangle 9" o:spid="_x0000_s1032" style="position:absolute;left:8791;top:15054;width:246;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rect id="Rectangle 10" o:spid="_x0000_s1033" style="position:absolute;left:9130;top:15054;width:246;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11" o:spid="_x0000_s1034" style="position:absolute;left:9460;top:15054;width:246;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rect id="Rectangle 12" o:spid="_x0000_s1035" style="position:absolute;left:9796;top:15054;width:246;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rect id="Rectangle 13" o:spid="_x0000_s1036" style="position:absolute;left:10134;top:15054;width:246;height: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group>
            </w:pict>
          </mc:Fallback>
        </mc:AlternateContent>
      </w:r>
      <w:r w:rsidRPr="00371327">
        <w:rPr>
          <w:rFonts w:eastAsia="方正仿宋简体"/>
          <w:color w:val="000000"/>
          <w:sz w:val="24"/>
        </w:rPr>
        <w:t>考生号：</w:t>
      </w:r>
      <w:r w:rsidRPr="00371327">
        <w:rPr>
          <w:rFonts w:eastAsia="方正仿宋简体"/>
          <w:color w:val="000000"/>
          <w:sz w:val="24"/>
        </w:rPr>
        <w:t>2051</w:t>
      </w:r>
    </w:p>
    <w:p w:rsidR="00F759EC" w:rsidRPr="00371327" w:rsidRDefault="00F759EC" w:rsidP="00F759EC">
      <w:pPr>
        <w:spacing w:line="392" w:lineRule="exact"/>
        <w:rPr>
          <w:rFonts w:ascii="方正黑体简体" w:eastAsia="方正黑体简体" w:hAnsi="华文仿宋"/>
          <w:color w:val="000000"/>
          <w:sz w:val="24"/>
        </w:rPr>
      </w:pPr>
      <w:r w:rsidRPr="00371327">
        <w:rPr>
          <w:rFonts w:ascii="方正黑体简体" w:eastAsia="方正黑体简体" w:hAnsi="华文仿宋" w:hint="eastAsia"/>
          <w:color w:val="000000"/>
          <w:sz w:val="24"/>
        </w:rPr>
        <w:t>附件</w:t>
      </w:r>
    </w:p>
    <w:p w:rsidR="00F759EC" w:rsidRPr="00371327" w:rsidRDefault="00F759EC" w:rsidP="00F759EC">
      <w:pPr>
        <w:spacing w:line="520" w:lineRule="exact"/>
        <w:rPr>
          <w:rFonts w:ascii="华文仿宋" w:eastAsia="华文仿宋" w:hAnsi="华文仿宋"/>
          <w:b/>
          <w:color w:val="000000"/>
          <w:sz w:val="24"/>
        </w:rPr>
      </w:pPr>
    </w:p>
    <w:p w:rsidR="00F759EC" w:rsidRPr="00371327" w:rsidRDefault="00F759EC" w:rsidP="00F759EC">
      <w:pPr>
        <w:spacing w:line="520" w:lineRule="exact"/>
        <w:jc w:val="center"/>
        <w:rPr>
          <w:rFonts w:eastAsia="方正仿宋简体"/>
          <w:b/>
          <w:color w:val="000000"/>
          <w:sz w:val="32"/>
          <w:szCs w:val="32"/>
        </w:rPr>
      </w:pPr>
      <w:r w:rsidRPr="00371327">
        <w:rPr>
          <w:rFonts w:eastAsia="方正仿宋简体"/>
          <w:b/>
          <w:color w:val="000000"/>
          <w:sz w:val="32"/>
          <w:szCs w:val="32"/>
        </w:rPr>
        <w:t>中华人民共和国刑法、中华人民共和国教育法、</w:t>
      </w:r>
    </w:p>
    <w:p w:rsidR="00F759EC" w:rsidRPr="00371327" w:rsidRDefault="00F759EC" w:rsidP="00F759EC">
      <w:pPr>
        <w:spacing w:line="520" w:lineRule="exact"/>
        <w:jc w:val="center"/>
        <w:rPr>
          <w:rFonts w:eastAsia="方正仿宋简体"/>
          <w:b/>
          <w:color w:val="000000"/>
          <w:sz w:val="32"/>
          <w:szCs w:val="32"/>
        </w:rPr>
      </w:pPr>
      <w:r w:rsidRPr="00371327">
        <w:rPr>
          <w:rFonts w:eastAsia="方正仿宋简体"/>
          <w:b/>
          <w:color w:val="000000"/>
          <w:sz w:val="32"/>
          <w:szCs w:val="32"/>
        </w:rPr>
        <w:t>国家教育考试违规处理办法及普通高校招生</w:t>
      </w:r>
    </w:p>
    <w:p w:rsidR="00F759EC" w:rsidRPr="00371327" w:rsidRDefault="00F759EC" w:rsidP="00F759EC">
      <w:pPr>
        <w:spacing w:line="520" w:lineRule="exact"/>
        <w:jc w:val="center"/>
        <w:rPr>
          <w:rFonts w:eastAsia="方正仿宋简体"/>
          <w:b/>
          <w:color w:val="000000"/>
          <w:sz w:val="32"/>
          <w:szCs w:val="32"/>
        </w:rPr>
      </w:pPr>
      <w:r w:rsidRPr="00371327">
        <w:rPr>
          <w:rFonts w:eastAsia="方正仿宋简体"/>
          <w:b/>
          <w:color w:val="000000"/>
          <w:sz w:val="32"/>
          <w:szCs w:val="32"/>
        </w:rPr>
        <w:t>违规行为处理暂行办法（节选）</w:t>
      </w:r>
    </w:p>
    <w:p w:rsidR="00F759EC" w:rsidRPr="00371327" w:rsidRDefault="00F759EC" w:rsidP="00F759EC">
      <w:pPr>
        <w:adjustRightInd w:val="0"/>
        <w:snapToGrid w:val="0"/>
        <w:spacing w:line="520" w:lineRule="exact"/>
        <w:rPr>
          <w:rFonts w:eastAsia="方正仿宋简体"/>
          <w:color w:val="000000"/>
          <w:sz w:val="24"/>
          <w:u w:val="single"/>
        </w:rPr>
      </w:pP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b/>
          <w:color w:val="000000"/>
          <w:sz w:val="24"/>
        </w:rPr>
        <w:t>《中华人民共和国刑法》</w:t>
      </w:r>
      <w:r w:rsidRPr="00371327">
        <w:rPr>
          <w:rFonts w:eastAsia="方正仿宋简体"/>
          <w:color w:val="000000"/>
          <w:sz w:val="24"/>
        </w:rPr>
        <w:t>第二百八十四条之一　在法律规定的国家考试中，组织作弊的，处三年以下有期徒刑或者拘役，并处或者单处罚金；情节严重的，处三年以上七年以下有期徒刑，并处罚金。</w:t>
      </w:r>
      <w:r w:rsidRPr="00371327">
        <w:rPr>
          <w:rFonts w:eastAsia="方正仿宋简体"/>
          <w:color w:val="000000"/>
          <w:sz w:val="24"/>
        </w:rPr>
        <w:t xml:space="preserve"> </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为他人实施前款犯罪提供作弊器材或者其他帮助的，依照前款的规定处罚。</w:t>
      </w:r>
      <w:r w:rsidRPr="00371327">
        <w:rPr>
          <w:rFonts w:eastAsia="方正仿宋简体"/>
          <w:color w:val="000000"/>
          <w:sz w:val="24"/>
        </w:rPr>
        <w:t xml:space="preserve"> </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为实施考试作弊行为，向他人非法出售或者提供第一款规定的考试的试题、答案的，依照第一款的规定处罚。</w:t>
      </w:r>
      <w:r w:rsidRPr="00371327">
        <w:rPr>
          <w:rFonts w:eastAsia="方正仿宋简体"/>
          <w:color w:val="000000"/>
          <w:sz w:val="24"/>
        </w:rPr>
        <w:t xml:space="preserve"> </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代替他人或者让他人代替自己参加第一款规定的考试的，处拘役或者管制，并处或者单处罚金。</w:t>
      </w:r>
    </w:p>
    <w:p w:rsidR="00F759EC" w:rsidRPr="00371327" w:rsidRDefault="00F759EC" w:rsidP="00F759EC">
      <w:pPr>
        <w:adjustRightInd w:val="0"/>
        <w:snapToGrid w:val="0"/>
        <w:spacing w:line="360" w:lineRule="exact"/>
        <w:ind w:firstLineChars="200" w:firstLine="480"/>
        <w:rPr>
          <w:rFonts w:eastAsia="方正仿宋简体"/>
          <w:color w:val="000000"/>
          <w:sz w:val="24"/>
        </w:rPr>
      </w:pP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b/>
          <w:color w:val="000000"/>
          <w:sz w:val="24"/>
        </w:rPr>
        <w:t>《中华人民共和国教育法</w:t>
      </w:r>
      <w:r w:rsidRPr="00371327">
        <w:rPr>
          <w:rFonts w:eastAsia="方正仿宋简体"/>
          <w:color w:val="000000"/>
          <w:sz w:val="24"/>
        </w:rPr>
        <w:t>》第七十九条</w:t>
      </w:r>
      <w:r w:rsidRPr="00371327">
        <w:rPr>
          <w:rFonts w:eastAsia="方正仿宋简体"/>
          <w:color w:val="000000"/>
          <w:sz w:val="24"/>
        </w:rPr>
        <w:t xml:space="preserve">  </w:t>
      </w:r>
      <w:r w:rsidRPr="00371327">
        <w:rPr>
          <w:rFonts w:eastAsia="方正仿宋简体"/>
          <w:color w:val="000000"/>
          <w:sz w:val="24"/>
        </w:rPr>
        <w:t>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（一）非法获取考试试题或者答案的；</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（二）携带或者使用考试作弊器材、资料的；</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（三）抄袭他人答案的；</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（四）让他人代替自己参加考试的；</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（五）其他以不正当手段获得考试成绩的作弊行为。</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b/>
          <w:color w:val="000000"/>
          <w:sz w:val="24"/>
        </w:rPr>
        <w:t>《中华人民共和国教育法》</w:t>
      </w:r>
      <w:r w:rsidRPr="00371327">
        <w:rPr>
          <w:rFonts w:eastAsia="方正仿宋简体"/>
          <w:color w:val="000000"/>
          <w:sz w:val="24"/>
        </w:rPr>
        <w:t>第八十条</w:t>
      </w:r>
      <w:r w:rsidRPr="00371327">
        <w:rPr>
          <w:rFonts w:eastAsia="方正仿宋简体"/>
          <w:color w:val="000000"/>
          <w:sz w:val="24"/>
        </w:rPr>
        <w:t xml:space="preserve">  </w:t>
      </w:r>
      <w:r w:rsidRPr="00371327">
        <w:rPr>
          <w:rFonts w:eastAsia="方正仿宋简体"/>
          <w:color w:val="000000"/>
          <w:sz w:val="24"/>
        </w:rPr>
        <w:t>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（一）组织作弊的；</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（二）通过提供考试</w:t>
      </w:r>
      <w:hyperlink r:id="rId7" w:tgtFrame="_blank" w:history="1">
        <w:r w:rsidRPr="00371327">
          <w:rPr>
            <w:rFonts w:eastAsia="方正仿宋简体"/>
            <w:color w:val="000000"/>
            <w:sz w:val="24"/>
          </w:rPr>
          <w:t>作弊</w:t>
        </w:r>
      </w:hyperlink>
      <w:r w:rsidRPr="00371327">
        <w:rPr>
          <w:rFonts w:eastAsia="方正仿宋简体"/>
          <w:color w:val="000000"/>
          <w:sz w:val="24"/>
        </w:rPr>
        <w:t>器材等方式为作弊提供帮助或者便利的；</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（三）代替他人参加考试的；</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（四）在考试结束前泄露、传播考试试题或者答案的；</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（五）其他扰乱考试秩序的行为。</w:t>
      </w:r>
    </w:p>
    <w:p w:rsidR="00F759EC" w:rsidRPr="00371327" w:rsidRDefault="00F759EC" w:rsidP="00F759EC">
      <w:pPr>
        <w:adjustRightInd w:val="0"/>
        <w:snapToGrid w:val="0"/>
        <w:spacing w:line="360" w:lineRule="exact"/>
        <w:ind w:firstLineChars="200" w:firstLine="480"/>
        <w:rPr>
          <w:rFonts w:eastAsia="方正仿宋简体"/>
          <w:color w:val="000000"/>
          <w:sz w:val="24"/>
        </w:rPr>
      </w:pP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根据</w:t>
      </w:r>
      <w:r w:rsidRPr="00371327">
        <w:rPr>
          <w:rFonts w:eastAsia="方正仿宋简体"/>
          <w:b/>
          <w:color w:val="000000"/>
          <w:sz w:val="24"/>
        </w:rPr>
        <w:t>《国家教育考试违规处理办法》</w:t>
      </w:r>
      <w:r w:rsidRPr="00371327">
        <w:rPr>
          <w:rFonts w:eastAsia="方正仿宋简体"/>
          <w:color w:val="000000"/>
          <w:sz w:val="24"/>
        </w:rPr>
        <w:t>（教育部令第</w:t>
      </w:r>
      <w:r w:rsidRPr="00371327">
        <w:rPr>
          <w:rFonts w:eastAsia="方正仿宋简体"/>
          <w:color w:val="000000"/>
          <w:sz w:val="24"/>
        </w:rPr>
        <w:t>33</w:t>
      </w:r>
      <w:r w:rsidRPr="00371327">
        <w:rPr>
          <w:rFonts w:eastAsia="方正仿宋简体"/>
          <w:color w:val="000000"/>
          <w:sz w:val="24"/>
        </w:rPr>
        <w:t>号）有关规定，对在国家教育考试中有违规行为的考生，按以下办法处理：</w:t>
      </w:r>
      <w:r w:rsidRPr="00371327">
        <w:rPr>
          <w:rFonts w:eastAsia="方正仿宋简体"/>
          <w:color w:val="000000"/>
          <w:sz w:val="24"/>
        </w:rPr>
        <w:cr/>
        <w:t xml:space="preserve">   </w:t>
      </w:r>
      <w:r w:rsidRPr="00371327">
        <w:rPr>
          <w:rFonts w:eastAsia="方正仿宋简体"/>
          <w:b/>
          <w:color w:val="000000"/>
          <w:sz w:val="24"/>
        </w:rPr>
        <w:t xml:space="preserve"> </w:t>
      </w:r>
      <w:r w:rsidRPr="00371327">
        <w:rPr>
          <w:rFonts w:eastAsia="方正仿宋简体"/>
          <w:b/>
          <w:color w:val="000000"/>
          <w:sz w:val="24"/>
        </w:rPr>
        <w:t>第五条</w:t>
      </w:r>
      <w:r w:rsidRPr="00371327">
        <w:rPr>
          <w:rFonts w:eastAsia="方正仿宋简体"/>
          <w:color w:val="000000"/>
          <w:sz w:val="24"/>
        </w:rPr>
        <w:t xml:space="preserve">  </w:t>
      </w:r>
      <w:r w:rsidRPr="00371327">
        <w:rPr>
          <w:rFonts w:eastAsia="方正仿宋简体"/>
          <w:color w:val="000000"/>
          <w:sz w:val="24"/>
        </w:rPr>
        <w:t>考生不遵守考场纪律，不服从考试工作人员的安排与要求，有下列行为之一的，应当认定为考试违纪：</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（一）携带规定以外的物品进入考场或者未放在指定位置的；</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（二）未在规定的座位参加考试的；</w:t>
      </w:r>
      <w:r w:rsidRPr="00371327">
        <w:rPr>
          <w:rFonts w:eastAsia="方正仿宋简体"/>
          <w:color w:val="000000"/>
          <w:sz w:val="24"/>
        </w:rPr>
        <w:t xml:space="preserve"> </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（三）考试开始信号发出前答题或者考试结束信号发出后继续答题的；</w:t>
      </w:r>
      <w:r w:rsidRPr="00371327">
        <w:rPr>
          <w:rFonts w:eastAsia="方正仿宋简体"/>
          <w:color w:val="000000"/>
          <w:sz w:val="24"/>
        </w:rPr>
        <w:t xml:space="preserve"> </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（四）在考试过程中旁窥、交头接耳、互打暗号或者手势的；</w:t>
      </w:r>
      <w:r w:rsidRPr="00371327">
        <w:rPr>
          <w:rFonts w:eastAsia="方正仿宋简体"/>
          <w:color w:val="000000"/>
          <w:sz w:val="24"/>
        </w:rPr>
        <w:t xml:space="preserve"> </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（五）在考场或者教育考试机构禁止的范围内，喧哗、吸烟或者实施其他影响考场秩序的行为的；</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（六）未经考试工作人员同意在考试过程中擅自离开考场的；</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（七）将试卷、答卷（含答题卡、答题纸等，下同）、草稿纸等考试用纸带出考场的；</w:t>
      </w:r>
      <w:r w:rsidRPr="00371327">
        <w:rPr>
          <w:rFonts w:eastAsia="方正仿宋简体"/>
          <w:color w:val="000000"/>
          <w:sz w:val="24"/>
        </w:rPr>
        <w:t xml:space="preserve"> </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（八）用规定以外的笔或者纸答题或者在试卷规定以外的地方书写姓名、考号或者以其他方式在答卷上标记信息的；</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（九）其他违反考场规则但尚未构成作弊的行为。</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b/>
          <w:color w:val="000000"/>
          <w:sz w:val="24"/>
        </w:rPr>
        <w:t>第六条</w:t>
      </w:r>
      <w:r w:rsidRPr="00371327">
        <w:rPr>
          <w:rFonts w:eastAsia="方正仿宋简体"/>
          <w:color w:val="000000"/>
          <w:sz w:val="24"/>
        </w:rPr>
        <w:t xml:space="preserve">  </w:t>
      </w:r>
      <w:r w:rsidRPr="00371327">
        <w:rPr>
          <w:rFonts w:eastAsia="方正仿宋简体"/>
          <w:color w:val="000000"/>
          <w:sz w:val="24"/>
        </w:rPr>
        <w:t>考生违背考试公平、公正原则，在考试过程中有下列行为之一的，应当认定为考试作弊：</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（一）携带与考试内容相关的材料或者存储有与考试内容相关资料的电子设备参加考试的；</w:t>
      </w:r>
      <w:r w:rsidRPr="00371327">
        <w:rPr>
          <w:rFonts w:eastAsia="方正仿宋简体"/>
          <w:color w:val="000000"/>
          <w:sz w:val="24"/>
        </w:rPr>
        <w:t xml:space="preserve"> </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（二）抄袭或者协助他人抄袭试题答案或者与考试内容相关的资料的；</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（三）抢夺、窃取他人试卷、答卷或者胁迫他人为自己抄袭提供方便的；</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（四）携带具有发送或者接收信息功能的设备的；</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（五）由他人冒名代替参加考试的；</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（六）故意销毁试卷、答卷或者考试材料的；</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（七）在答卷上填写与本人身份不符的姓名、考号等信息的；</w:t>
      </w:r>
      <w:r w:rsidRPr="00371327">
        <w:rPr>
          <w:rFonts w:eastAsia="方正仿宋简体"/>
          <w:color w:val="000000"/>
          <w:sz w:val="24"/>
        </w:rPr>
        <w:t xml:space="preserve"> </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（八）传、接物品或者交换试卷、答卷、草稿纸的；</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（九）其他以不正当手段获得或者试图获得试题答案、考试成绩的行为。</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b/>
          <w:color w:val="000000"/>
          <w:sz w:val="24"/>
        </w:rPr>
        <w:t>第七条</w:t>
      </w:r>
      <w:r w:rsidRPr="00371327">
        <w:rPr>
          <w:rFonts w:eastAsia="方正仿宋简体"/>
          <w:color w:val="000000"/>
          <w:sz w:val="24"/>
        </w:rPr>
        <w:t xml:space="preserve">  </w:t>
      </w:r>
      <w:r w:rsidRPr="00371327">
        <w:rPr>
          <w:rFonts w:eastAsia="方正仿宋简体"/>
          <w:color w:val="000000"/>
          <w:sz w:val="24"/>
        </w:rPr>
        <w:t>教育考试机构、考试工作人员在考试过程中或者在考试结束后发现下列行为之一的，应当认定相关的考生实施了考试作弊行为：</w:t>
      </w:r>
      <w:r w:rsidRPr="00371327">
        <w:rPr>
          <w:rFonts w:eastAsia="方正仿宋简体"/>
          <w:color w:val="000000"/>
          <w:sz w:val="24"/>
        </w:rPr>
        <w:t xml:space="preserve"> </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（一）通过伪造证件、证明、档案及其他材料获得考试资格、加分资格和考试成绩的；</w:t>
      </w:r>
      <w:r w:rsidRPr="00371327">
        <w:rPr>
          <w:rFonts w:eastAsia="方正仿宋简体"/>
          <w:color w:val="000000"/>
          <w:sz w:val="24"/>
        </w:rPr>
        <w:t xml:space="preserve"> </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（二）评卷过程中被认定为答案雷同的；</w:t>
      </w:r>
      <w:r w:rsidRPr="00371327">
        <w:rPr>
          <w:rFonts w:eastAsia="方正仿宋简体"/>
          <w:color w:val="000000"/>
          <w:sz w:val="24"/>
        </w:rPr>
        <w:t xml:space="preserve"> </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（三）考场纪律混乱、考试秩序失控，出现大面积考试作弊现象的；</w:t>
      </w:r>
      <w:r w:rsidRPr="00371327">
        <w:rPr>
          <w:rFonts w:eastAsia="方正仿宋简体"/>
          <w:color w:val="000000"/>
          <w:sz w:val="24"/>
        </w:rPr>
        <w:t xml:space="preserve"> </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（四）考试工作人员协助实施作弊行为，事后查实的；</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（五）其他应认定为作弊的行为。</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b/>
          <w:color w:val="000000"/>
          <w:sz w:val="24"/>
        </w:rPr>
        <w:t>第八条</w:t>
      </w:r>
      <w:r w:rsidRPr="00371327">
        <w:rPr>
          <w:rFonts w:eastAsia="方正仿宋简体"/>
          <w:color w:val="000000"/>
          <w:sz w:val="24"/>
        </w:rPr>
        <w:t xml:space="preserve">  </w:t>
      </w:r>
      <w:r w:rsidRPr="00371327">
        <w:rPr>
          <w:rFonts w:eastAsia="方正仿宋简体"/>
          <w:color w:val="000000"/>
          <w:sz w:val="24"/>
        </w:rPr>
        <w:t>考生及其他人员应当自觉维护考试工作场所的秩序，服从考试工作人员的管理，不得有下列扰乱考试秩序的行为：</w:t>
      </w:r>
      <w:r w:rsidRPr="00371327">
        <w:rPr>
          <w:rFonts w:eastAsia="方正仿宋简体"/>
          <w:color w:val="000000"/>
          <w:sz w:val="24"/>
        </w:rPr>
        <w:t xml:space="preserve"> </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（一）故意扰乱考点、考场、评卷场所等考试工作场所秩序；</w:t>
      </w:r>
      <w:r w:rsidRPr="00371327">
        <w:rPr>
          <w:rFonts w:eastAsia="方正仿宋简体"/>
          <w:color w:val="000000"/>
          <w:sz w:val="24"/>
        </w:rPr>
        <w:t xml:space="preserve"> </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（二）拒绝、妨碍考试工作人员履行管理职责；</w:t>
      </w:r>
      <w:r w:rsidRPr="00371327">
        <w:rPr>
          <w:rFonts w:eastAsia="方正仿宋简体"/>
          <w:color w:val="000000"/>
          <w:sz w:val="24"/>
        </w:rPr>
        <w:t xml:space="preserve"> </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（三）威胁、侮辱、诽谤、诬陷或者以其他方式侵害考试工作人员、其他考生合法权益的行为；</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（四）故意损坏考场设施设备；</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（五）其他扰乱考试管理秩序的行为。</w:t>
      </w:r>
      <w:r w:rsidRPr="00371327">
        <w:rPr>
          <w:rFonts w:eastAsia="方正仿宋简体"/>
          <w:color w:val="000000"/>
          <w:sz w:val="24"/>
        </w:rPr>
        <w:t xml:space="preserve"> </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b/>
          <w:color w:val="000000"/>
          <w:sz w:val="24"/>
        </w:rPr>
        <w:t>第九条</w:t>
      </w:r>
      <w:r w:rsidRPr="00371327">
        <w:rPr>
          <w:rFonts w:eastAsia="方正仿宋简体"/>
          <w:color w:val="000000"/>
          <w:sz w:val="24"/>
        </w:rPr>
        <w:t xml:space="preserve">  </w:t>
      </w:r>
      <w:r w:rsidRPr="00371327">
        <w:rPr>
          <w:rFonts w:eastAsia="方正仿宋简体"/>
          <w:color w:val="000000"/>
          <w:sz w:val="24"/>
        </w:rPr>
        <w:t>考生有第五条所列考试违纪行为之一的，取消该科目的考试成绩。</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考生有第六条、第七条所列考试作弊行为之一的，其所报名参加考试的各阶段、各科成绩无效；参加高等教育自学考试的，当次考试成绩各科成绩无效。</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有下列情形之一的，可以视情节轻重，同时给予暂停参加该项考试</w:t>
      </w:r>
      <w:r w:rsidRPr="00371327">
        <w:rPr>
          <w:rFonts w:eastAsia="方正仿宋简体"/>
          <w:color w:val="000000"/>
          <w:sz w:val="24"/>
        </w:rPr>
        <w:t>1</w:t>
      </w:r>
      <w:r w:rsidRPr="00371327">
        <w:rPr>
          <w:rFonts w:eastAsia="方正仿宋简体"/>
          <w:color w:val="000000"/>
          <w:sz w:val="24"/>
        </w:rPr>
        <w:t>至</w:t>
      </w:r>
      <w:r w:rsidRPr="00371327">
        <w:rPr>
          <w:rFonts w:eastAsia="方正仿宋简体"/>
          <w:color w:val="000000"/>
          <w:sz w:val="24"/>
        </w:rPr>
        <w:t>3</w:t>
      </w:r>
      <w:r w:rsidRPr="00371327">
        <w:rPr>
          <w:rFonts w:eastAsia="方正仿宋简体"/>
          <w:color w:val="000000"/>
          <w:sz w:val="24"/>
        </w:rPr>
        <w:t>年的处理；情节特别严重的，可以同时给予暂停参加各种国家教育考试</w:t>
      </w:r>
      <w:r w:rsidRPr="00371327">
        <w:rPr>
          <w:rFonts w:eastAsia="方正仿宋简体"/>
          <w:color w:val="000000"/>
          <w:sz w:val="24"/>
        </w:rPr>
        <w:t>1</w:t>
      </w:r>
      <w:r w:rsidRPr="00371327">
        <w:rPr>
          <w:rFonts w:eastAsia="方正仿宋简体"/>
          <w:color w:val="000000"/>
          <w:sz w:val="24"/>
        </w:rPr>
        <w:t>至</w:t>
      </w:r>
      <w:r w:rsidRPr="00371327">
        <w:rPr>
          <w:rFonts w:eastAsia="方正仿宋简体"/>
          <w:color w:val="000000"/>
          <w:sz w:val="24"/>
        </w:rPr>
        <w:t>3</w:t>
      </w:r>
      <w:r w:rsidRPr="00371327">
        <w:rPr>
          <w:rFonts w:eastAsia="方正仿宋简体"/>
          <w:color w:val="000000"/>
          <w:sz w:val="24"/>
        </w:rPr>
        <w:t>年的处理：</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（一）组织团伙作弊的；</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（二）向考场外发送、传递试题信息的；</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（三）使用相关设备接收信息实施作弊的；</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（四）伪造、变造身份证、准考证及其他证明材料，由他人代替或者代替考生参加考试的。</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参加高等教育自学考试的考生有前款严重作弊行为的，也可以给予延迟毕业时间</w:t>
      </w:r>
      <w:r w:rsidRPr="00371327">
        <w:rPr>
          <w:rFonts w:eastAsia="方正仿宋简体"/>
          <w:color w:val="000000"/>
          <w:sz w:val="24"/>
        </w:rPr>
        <w:t>1</w:t>
      </w:r>
      <w:r w:rsidRPr="00371327">
        <w:rPr>
          <w:rFonts w:eastAsia="方正仿宋简体"/>
          <w:color w:val="000000"/>
          <w:sz w:val="24"/>
        </w:rPr>
        <w:t>至</w:t>
      </w:r>
      <w:r w:rsidRPr="00371327">
        <w:rPr>
          <w:rFonts w:eastAsia="方正仿宋简体"/>
          <w:color w:val="000000"/>
          <w:sz w:val="24"/>
        </w:rPr>
        <w:t>3</w:t>
      </w:r>
      <w:r w:rsidRPr="00371327">
        <w:rPr>
          <w:rFonts w:eastAsia="方正仿宋简体"/>
          <w:color w:val="000000"/>
          <w:sz w:val="24"/>
        </w:rPr>
        <w:t>年的处理，延迟期间考试成绩无效。</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b/>
          <w:color w:val="000000"/>
          <w:sz w:val="24"/>
        </w:rPr>
        <w:t>第十条</w:t>
      </w:r>
      <w:r w:rsidRPr="00371327">
        <w:rPr>
          <w:rFonts w:eastAsia="方正仿宋简体"/>
          <w:color w:val="000000"/>
          <w:sz w:val="24"/>
        </w:rPr>
        <w:t xml:space="preserve">  </w:t>
      </w:r>
      <w:r w:rsidRPr="00371327">
        <w:rPr>
          <w:rFonts w:eastAsia="方正仿宋简体"/>
          <w:color w:val="000000"/>
          <w:sz w:val="24"/>
        </w:rPr>
        <w:t>考生有第八条所</w:t>
      </w:r>
      <w:proofErr w:type="gramStart"/>
      <w:r w:rsidRPr="00371327">
        <w:rPr>
          <w:rFonts w:eastAsia="方正仿宋简体"/>
          <w:color w:val="000000"/>
          <w:sz w:val="24"/>
        </w:rPr>
        <w:t>列行</w:t>
      </w:r>
      <w:proofErr w:type="gramEnd"/>
      <w:r w:rsidRPr="00371327">
        <w:rPr>
          <w:rFonts w:eastAsia="方正仿宋简体"/>
          <w:color w:val="000000"/>
          <w:sz w:val="24"/>
        </w:rPr>
        <w:t>为之一的，应当终止其继续参加本科目考试，其当次报名参加考试的各科成绩无效；考生及其他人员的行为违反《中华人民共和国治安管理处罚法》的，由公安机关进行处理；构成犯罪的，由司法机关依法追究刑事责任。</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b/>
          <w:color w:val="000000"/>
          <w:sz w:val="24"/>
        </w:rPr>
        <w:t>第十一条</w:t>
      </w:r>
      <w:r w:rsidRPr="00371327">
        <w:rPr>
          <w:rFonts w:eastAsia="方正仿宋简体"/>
          <w:color w:val="000000"/>
          <w:sz w:val="24"/>
        </w:rPr>
        <w:t xml:space="preserve">  </w:t>
      </w:r>
      <w:r w:rsidRPr="00371327">
        <w:rPr>
          <w:rFonts w:eastAsia="方正仿宋简体"/>
          <w:color w:val="000000"/>
          <w:sz w:val="24"/>
        </w:rPr>
        <w:t>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b/>
          <w:color w:val="000000"/>
          <w:sz w:val="24"/>
        </w:rPr>
        <w:t>第三十条</w:t>
      </w:r>
      <w:r w:rsidRPr="00371327">
        <w:rPr>
          <w:rFonts w:eastAsia="方正仿宋简体"/>
          <w:color w:val="000000"/>
          <w:sz w:val="24"/>
        </w:rPr>
        <w:t xml:space="preserve">  </w:t>
      </w:r>
      <w:r w:rsidRPr="00371327">
        <w:rPr>
          <w:rFonts w:eastAsia="方正仿宋简体"/>
          <w:color w:val="000000"/>
          <w:sz w:val="24"/>
        </w:rPr>
        <w:t>教育考试机构应当建立国家教育考试考生诚信档案，记录、保留在国家教育考试中作弊人员的相关信息。国家教育考试考生诚信档案中记录的信息未经法定程序，任何组织、个人不得删除、变更。国家教育考试考生诚信档案可以依申请接受社会有关方面的查询，并应当及时向招生学校或者单位提供相关信息，作为招生参考条件。</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b/>
          <w:color w:val="000000"/>
          <w:sz w:val="24"/>
        </w:rPr>
        <w:t>第三十二条</w:t>
      </w:r>
      <w:r w:rsidRPr="00371327">
        <w:rPr>
          <w:rFonts w:eastAsia="方正仿宋简体"/>
          <w:color w:val="000000"/>
          <w:sz w:val="24"/>
        </w:rPr>
        <w:t xml:space="preserve">  </w:t>
      </w:r>
      <w:r w:rsidRPr="00371327">
        <w:rPr>
          <w:rFonts w:eastAsia="方正仿宋简体"/>
          <w:color w:val="000000"/>
          <w:sz w:val="24"/>
        </w:rPr>
        <w:t>本办法所称考场是指实施考试的封闭空间；所称考点是指设置若干考场独立进行考</w:t>
      </w:r>
      <w:proofErr w:type="gramStart"/>
      <w:r w:rsidRPr="00371327">
        <w:rPr>
          <w:rFonts w:eastAsia="方正仿宋简体"/>
          <w:color w:val="000000"/>
          <w:sz w:val="24"/>
        </w:rPr>
        <w:t>务</w:t>
      </w:r>
      <w:proofErr w:type="gramEnd"/>
      <w:r w:rsidRPr="00371327">
        <w:rPr>
          <w:rFonts w:eastAsia="方正仿宋简体"/>
          <w:color w:val="000000"/>
          <w:sz w:val="24"/>
        </w:rPr>
        <w:t>活动的特定场所；所称考区是指由省级教育考试机构设置，由若干考点组成，进行国家教育考试实施工作的特定地区。</w:t>
      </w:r>
    </w:p>
    <w:p w:rsidR="00F759EC" w:rsidRPr="00371327" w:rsidRDefault="00F759EC" w:rsidP="00F759EC">
      <w:pPr>
        <w:adjustRightInd w:val="0"/>
        <w:snapToGrid w:val="0"/>
        <w:spacing w:line="360" w:lineRule="exact"/>
        <w:ind w:firstLineChars="200" w:firstLine="480"/>
        <w:rPr>
          <w:rFonts w:eastAsia="方正仿宋简体"/>
          <w:color w:val="000000"/>
          <w:sz w:val="24"/>
        </w:rPr>
      </w:pP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根据</w:t>
      </w:r>
      <w:r w:rsidRPr="00371327">
        <w:rPr>
          <w:rFonts w:eastAsia="方正仿宋简体"/>
          <w:b/>
          <w:color w:val="000000"/>
          <w:sz w:val="24"/>
        </w:rPr>
        <w:t>《普通高等学校招生违规行为处理暂行办法》</w:t>
      </w:r>
      <w:r w:rsidRPr="00371327">
        <w:rPr>
          <w:rFonts w:eastAsia="方正仿宋简体"/>
          <w:color w:val="000000"/>
          <w:sz w:val="24"/>
        </w:rPr>
        <w:t>（教育部令第</w:t>
      </w:r>
      <w:r w:rsidRPr="00371327">
        <w:rPr>
          <w:rFonts w:eastAsia="方正仿宋简体"/>
          <w:color w:val="000000"/>
          <w:sz w:val="24"/>
        </w:rPr>
        <w:t>36</w:t>
      </w:r>
      <w:r w:rsidRPr="00371327">
        <w:rPr>
          <w:rFonts w:eastAsia="方正仿宋简体"/>
          <w:color w:val="000000"/>
          <w:sz w:val="24"/>
        </w:rPr>
        <w:t>号）有关规定，对在高校招生工作过程中，违反国家有关教育法律法规和国家高等教育招生管理规定行为的考生，按以下办法处理：</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b/>
          <w:color w:val="000000"/>
          <w:sz w:val="24"/>
        </w:rPr>
        <w:t>第十一条</w:t>
      </w:r>
      <w:r w:rsidRPr="00371327">
        <w:rPr>
          <w:rFonts w:eastAsia="方正仿宋简体"/>
          <w:color w:val="000000"/>
          <w:sz w:val="24"/>
        </w:rPr>
        <w:t xml:space="preserve"> </w:t>
      </w:r>
      <w:r w:rsidRPr="00371327">
        <w:rPr>
          <w:rFonts w:eastAsia="方正仿宋简体"/>
          <w:color w:val="000000"/>
          <w:sz w:val="24"/>
        </w:rPr>
        <w:t>考生有下列情形之一的，应当如实记入其考试诚信档案。下列行为在报名阶段发现的，取消报考资格；在入学前发现的，取消入学资格；入学后发现的，取消录取资格或者学籍；毕业后发现的，由教育行政部门宣布学历、学位证书无效，责令收回或者予以没收；涉嫌犯罪的，依法移送司法机关处理。</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（一）提供虚假姓名、年龄、民族、户籍等个人信息，伪造、非法获得证件、成绩证明、荣誉证书等，骗取报名资格、享受优惠政策的；</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（二）在综合素质评价、相关申请材料中提供虚假材料、影响录取结果的；</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（三）冒名顶替入学，由他人替考入学或者取得优惠资格的；</w:t>
      </w:r>
    </w:p>
    <w:p w:rsidR="00F759EC" w:rsidRPr="00371327" w:rsidRDefault="00F759EC" w:rsidP="00F759EC">
      <w:pPr>
        <w:adjustRightInd w:val="0"/>
        <w:snapToGrid w:val="0"/>
        <w:spacing w:line="360" w:lineRule="exact"/>
        <w:ind w:firstLineChars="200" w:firstLine="480"/>
        <w:rPr>
          <w:rFonts w:eastAsia="方正仿宋简体"/>
          <w:color w:val="000000"/>
          <w:sz w:val="24"/>
        </w:rPr>
      </w:pPr>
      <w:r w:rsidRPr="00371327">
        <w:rPr>
          <w:rFonts w:eastAsia="方正仿宋简体"/>
          <w:color w:val="000000"/>
          <w:sz w:val="24"/>
        </w:rPr>
        <w:t>（四）其他严重违反高校招生规定的弄虚作假行为。</w:t>
      </w:r>
    </w:p>
    <w:p w:rsidR="00F759EC" w:rsidRPr="00371327" w:rsidRDefault="00F759EC" w:rsidP="00F759EC">
      <w:pPr>
        <w:adjustRightInd w:val="0"/>
        <w:snapToGrid w:val="0"/>
        <w:spacing w:line="360" w:lineRule="exact"/>
        <w:ind w:firstLineChars="200" w:firstLine="480"/>
        <w:rPr>
          <w:rFonts w:eastAsia="方正仿宋简体"/>
          <w:color w:val="000000"/>
          <w:sz w:val="24"/>
          <w:u w:val="single"/>
        </w:rPr>
      </w:pPr>
      <w:r w:rsidRPr="00371327">
        <w:rPr>
          <w:rFonts w:eastAsia="方正仿宋简体"/>
          <w:color w:val="000000"/>
          <w:sz w:val="24"/>
        </w:rPr>
        <w:t>违反国家教育考试规定、情节严重受到停考处罚，在处罚结束后继续报名参加国</w:t>
      </w:r>
      <w:proofErr w:type="gramStart"/>
      <w:r w:rsidRPr="00371327">
        <w:rPr>
          <w:rFonts w:eastAsia="方正仿宋简体"/>
          <w:color w:val="000000"/>
          <w:sz w:val="24"/>
        </w:rPr>
        <w:t>家教育</w:t>
      </w:r>
      <w:proofErr w:type="gramEnd"/>
      <w:r w:rsidRPr="00371327">
        <w:rPr>
          <w:rFonts w:eastAsia="方正仿宋简体"/>
          <w:color w:val="000000"/>
          <w:sz w:val="24"/>
        </w:rPr>
        <w:t>考试的，由学校决定是否予以录取。</w:t>
      </w:r>
    </w:p>
    <w:p w:rsidR="00F759EC" w:rsidRPr="00371327" w:rsidRDefault="00F759EC" w:rsidP="00BA5ED9">
      <w:pPr>
        <w:rPr>
          <w:rFonts w:ascii="方正小标宋简体" w:eastAsia="方正小标宋简体"/>
          <w:color w:val="000000"/>
          <w:spacing w:val="22"/>
          <w:kern w:val="0"/>
          <w:sz w:val="32"/>
          <w:u w:val="double"/>
        </w:rPr>
        <w:sectPr w:rsidR="00F759EC" w:rsidRPr="00371327">
          <w:footerReference w:type="even" r:id="rId8"/>
          <w:pgSz w:w="10433" w:h="14742"/>
          <w:pgMar w:top="1418" w:right="1106" w:bottom="1418" w:left="1106" w:header="720" w:footer="1134" w:gutter="0"/>
          <w:cols w:space="720"/>
          <w:docGrid w:linePitch="291"/>
        </w:sectPr>
      </w:pPr>
    </w:p>
    <w:p w:rsidR="0027764C" w:rsidRPr="006666F9" w:rsidRDefault="0027764C" w:rsidP="00BA5ED9">
      <w:pPr>
        <w:widowControl/>
        <w:shd w:val="clear" w:color="auto" w:fill="FFFFFF"/>
        <w:spacing w:before="300" w:line="450" w:lineRule="atLeast"/>
        <w:outlineLvl w:val="1"/>
        <w:rPr>
          <w:rFonts w:ascii="华文中宋" w:eastAsia="华文中宋" w:hAnsi="华文中宋" w:cs="Arial"/>
          <w:color w:val="000000"/>
          <w:kern w:val="36"/>
          <w:sz w:val="30"/>
          <w:szCs w:val="30"/>
        </w:rPr>
      </w:pPr>
    </w:p>
    <w:sectPr w:rsidR="0027764C" w:rsidRPr="006666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BDD" w:rsidRDefault="00465BDD">
      <w:r>
        <w:separator/>
      </w:r>
    </w:p>
  </w:endnote>
  <w:endnote w:type="continuationSeparator" w:id="0">
    <w:p w:rsidR="00465BDD" w:rsidRDefault="0046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黑体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625" w:rsidRDefault="00690A73">
    <w:pPr>
      <w:pStyle w:val="a4"/>
      <w:framePr w:wrap="around" w:vAnchor="text" w:hAnchor="margin" w:xAlign="right" w:y="1"/>
      <w:rPr>
        <w:rStyle w:val="a3"/>
      </w:rPr>
    </w:pPr>
    <w:r>
      <w:fldChar w:fldCharType="begin"/>
    </w:r>
    <w:r>
      <w:rPr>
        <w:rStyle w:val="a3"/>
      </w:rPr>
      <w:instrText xml:space="preserve">PAGE  </w:instrText>
    </w:r>
    <w:r>
      <w:fldChar w:fldCharType="separate"/>
    </w:r>
    <w:r>
      <w:rPr>
        <w:rStyle w:val="a3"/>
      </w:rPr>
      <w:t>1</w:t>
    </w:r>
    <w:r>
      <w:fldChar w:fldCharType="end"/>
    </w:r>
  </w:p>
  <w:p w:rsidR="004E2625" w:rsidRDefault="00465BDD">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BDD" w:rsidRDefault="00465BDD">
      <w:r>
        <w:separator/>
      </w:r>
    </w:p>
  </w:footnote>
  <w:footnote w:type="continuationSeparator" w:id="0">
    <w:p w:rsidR="00465BDD" w:rsidRDefault="00465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64C"/>
    <w:rsid w:val="0027764C"/>
    <w:rsid w:val="003160EC"/>
    <w:rsid w:val="00465BDD"/>
    <w:rsid w:val="005131C0"/>
    <w:rsid w:val="00537CA7"/>
    <w:rsid w:val="005F3789"/>
    <w:rsid w:val="006666F9"/>
    <w:rsid w:val="00690A73"/>
    <w:rsid w:val="00796948"/>
    <w:rsid w:val="00863A83"/>
    <w:rsid w:val="00BA5ED9"/>
    <w:rsid w:val="00EC3D67"/>
    <w:rsid w:val="00F75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6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759EC"/>
  </w:style>
  <w:style w:type="character" w:customStyle="1" w:styleId="Char">
    <w:name w:val="页脚 Char"/>
    <w:link w:val="a4"/>
    <w:uiPriority w:val="99"/>
    <w:rsid w:val="00F759EC"/>
    <w:rPr>
      <w:sz w:val="18"/>
      <w:szCs w:val="24"/>
    </w:rPr>
  </w:style>
  <w:style w:type="paragraph" w:styleId="a4">
    <w:name w:val="footer"/>
    <w:basedOn w:val="a"/>
    <w:link w:val="Char"/>
    <w:uiPriority w:val="99"/>
    <w:rsid w:val="00F759EC"/>
    <w:pPr>
      <w:tabs>
        <w:tab w:val="center" w:pos="4153"/>
        <w:tab w:val="right" w:pos="8306"/>
      </w:tabs>
      <w:snapToGrid w:val="0"/>
      <w:jc w:val="left"/>
    </w:pPr>
    <w:rPr>
      <w:sz w:val="18"/>
      <w:szCs w:val="24"/>
    </w:rPr>
  </w:style>
  <w:style w:type="character" w:customStyle="1" w:styleId="Char1">
    <w:name w:val="页脚 Char1"/>
    <w:basedOn w:val="a0"/>
    <w:uiPriority w:val="99"/>
    <w:semiHidden/>
    <w:rsid w:val="00F759EC"/>
    <w:rPr>
      <w:sz w:val="18"/>
      <w:szCs w:val="18"/>
    </w:rPr>
  </w:style>
  <w:style w:type="paragraph" w:styleId="a5">
    <w:name w:val="header"/>
    <w:basedOn w:val="a"/>
    <w:link w:val="Char0"/>
    <w:uiPriority w:val="99"/>
    <w:unhideWhenUsed/>
    <w:rsid w:val="00863A8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63A8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6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759EC"/>
  </w:style>
  <w:style w:type="character" w:customStyle="1" w:styleId="Char">
    <w:name w:val="页脚 Char"/>
    <w:link w:val="a4"/>
    <w:uiPriority w:val="99"/>
    <w:rsid w:val="00F759EC"/>
    <w:rPr>
      <w:sz w:val="18"/>
      <w:szCs w:val="24"/>
    </w:rPr>
  </w:style>
  <w:style w:type="paragraph" w:styleId="a4">
    <w:name w:val="footer"/>
    <w:basedOn w:val="a"/>
    <w:link w:val="Char"/>
    <w:uiPriority w:val="99"/>
    <w:rsid w:val="00F759EC"/>
    <w:pPr>
      <w:tabs>
        <w:tab w:val="center" w:pos="4153"/>
        <w:tab w:val="right" w:pos="8306"/>
      </w:tabs>
      <w:snapToGrid w:val="0"/>
      <w:jc w:val="left"/>
    </w:pPr>
    <w:rPr>
      <w:sz w:val="18"/>
      <w:szCs w:val="24"/>
    </w:rPr>
  </w:style>
  <w:style w:type="character" w:customStyle="1" w:styleId="Char1">
    <w:name w:val="页脚 Char1"/>
    <w:basedOn w:val="a0"/>
    <w:uiPriority w:val="99"/>
    <w:semiHidden/>
    <w:rsid w:val="00F759EC"/>
    <w:rPr>
      <w:sz w:val="18"/>
      <w:szCs w:val="18"/>
    </w:rPr>
  </w:style>
  <w:style w:type="paragraph" w:styleId="a5">
    <w:name w:val="header"/>
    <w:basedOn w:val="a"/>
    <w:link w:val="Char0"/>
    <w:uiPriority w:val="99"/>
    <w:unhideWhenUsed/>
    <w:rsid w:val="00863A8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63A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aike.baidu.com/subview/18723/11095051.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630</Words>
  <Characters>3595</Characters>
  <Application>Microsoft Office Word</Application>
  <DocSecurity>0</DocSecurity>
  <Lines>29</Lines>
  <Paragraphs>8</Paragraphs>
  <ScaleCrop>false</ScaleCrop>
  <Company>P R C</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2019-09-29T04:40:00Z</dcterms:created>
  <dcterms:modified xsi:type="dcterms:W3CDTF">2019-09-29T04:40:00Z</dcterms:modified>
</cp:coreProperties>
</file>