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福建省2021年中等职业学校学业水平考试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专业基础知识考试课程一览表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tbl>
      <w:tblPr>
        <w:tblStyle w:val="6"/>
        <w:tblW w:w="8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1810"/>
        <w:gridCol w:w="1125"/>
        <w:gridCol w:w="3000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tblHeader/>
        </w:trPr>
        <w:tc>
          <w:tcPr>
            <w:tcW w:w="5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现代农艺技术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果蔬花卉生产技术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中草药种植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烟草生产与加工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现代林业技术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畜禽生产与疾病防治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畜禽解剖生理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海水生态养殖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海洋生物学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海洋生物学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农产品保鲜与加工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农业机械使用与维护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农业与农村用水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013100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农村经济综合管理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013200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农资连锁经营与管理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021800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022000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环境治理技术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022100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能源与新能源类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031500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发电厂及变电站电气设备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能源与新能源类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能源与新能源类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031800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古建筑修缮与仿建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建筑设备安装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楼宇智能化设备安装与运行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铁道施工与养护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土建工程检测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041800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建筑与工程材料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硅酸盐工艺及工业控制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051301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工业机器人运用与维修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051501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3D技术应用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汽车制造与检修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052200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052500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052600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052700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052800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052900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制冷和空调设备运行与维修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053000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电气运行与控制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053100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053200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053400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053500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053600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工业机器人技术应用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053700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新能源汽车装调与检修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053800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电梯安装与维修保养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工业分析与检验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060600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石油化工类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制浆造纸工艺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平面媒体印制技术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纺织技术及营销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服装结构基础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食品生物工艺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粮油饲料加工技术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轻纺食品类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食品安全与检测技术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铁道运输管理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铁路客运组织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城市轨道交通运营安全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城市轨道交通信号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船舶结构与货运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轮机管理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船舶水手与机工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船舶结构与货运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水路运输管理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船舶结构与货运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082501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汽车整车与配件营销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083100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邮轮乘务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083235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083300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083400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083500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090101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090201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090301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计算机动漫与游戏制作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计算机速录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计算机与数码产品维修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091900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092000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092100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移动应用技术与服务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092200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服务机器人装调与维护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农村医学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中医康复保健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制药技术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医药卫生类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人口与计划生育管理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解剖学基础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休闲保健类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美容美体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化妆基础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休闲保健类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化妆基础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休闲保健类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休闲服务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体育健康概论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保险事务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商品经营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专卖品经营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房地产营销与管理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客户服务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130201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国际邮轮乘务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中餐烹饪与营养膳食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烹饪原料知识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烹饪原料知识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烹饪原料知识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茶艺与茶营销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播音与节目主持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乐器修造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计算机音乐制作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动漫游戏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网页美术设计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美术绘画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服装结构基础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服装展示与礼仪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化妆基础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142600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皮革制品造型设计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珠宝玉石加工与营销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民族工艺品制作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体育与健身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体育健康概论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体育与健身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体育健康概论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学前儿童卫生保健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160106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学前教育（保育员）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学前儿童卫生保健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学前儿童卫生保健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180800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180900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181200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181300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181400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181500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现代殡仪技术与管理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181700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智能养老服务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社会学基础</w:t>
            </w:r>
          </w:p>
        </w:tc>
      </w:tr>
    </w:tbl>
    <w:p>
      <w:pPr>
        <w:spacing w:line="260" w:lineRule="exact"/>
        <w:ind w:firstLine="420"/>
        <w:rPr>
          <w:rFonts w:hint="eastAsia" w:ascii="仿宋_GB2312" w:hAnsi="仿宋_GB2312" w:eastAsia="仿宋_GB2312" w:cs="仿宋_GB2312"/>
          <w:sz w:val="22"/>
          <w:szCs w:val="22"/>
          <w:highlight w:val="none"/>
          <w:u w:val="none"/>
        </w:rPr>
      </w:pPr>
    </w:p>
    <w:p>
      <w:pPr>
        <w:spacing w:line="400" w:lineRule="exact"/>
        <w:ind w:firstLine="42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注：专业基础知识考试课程共计30门。</w:t>
      </w:r>
    </w:p>
    <w:p>
      <w:pPr>
        <w:tabs>
          <w:tab w:val="left" w:pos="786"/>
        </w:tabs>
        <w:ind w:left="1598" w:leftChars="304" w:hanging="960" w:hangingChars="3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spacing w:line="400" w:lineRule="exact"/>
        <w:ind w:firstLine="420"/>
        <w:rPr>
          <w:rFonts w:hint="eastAsia" w:ascii="仿宋_GB2312" w:eastAsia="仿宋_GB2312"/>
          <w:sz w:val="32"/>
          <w:szCs w:val="32"/>
          <w:u w:val="none"/>
        </w:rPr>
      </w:pPr>
    </w:p>
    <w:p>
      <w:pPr>
        <w:ind w:left="-540" w:leftChars="-257" w:firstLine="822" w:firstLineChars="257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26828"/>
    <w:rsid w:val="009C2DEA"/>
    <w:rsid w:val="00BA179E"/>
    <w:rsid w:val="016734FD"/>
    <w:rsid w:val="02CB63D5"/>
    <w:rsid w:val="05DF2A4C"/>
    <w:rsid w:val="078E7E83"/>
    <w:rsid w:val="088261E9"/>
    <w:rsid w:val="099D3764"/>
    <w:rsid w:val="09F26828"/>
    <w:rsid w:val="0C1655ED"/>
    <w:rsid w:val="0F345A5A"/>
    <w:rsid w:val="0FB163FA"/>
    <w:rsid w:val="12B93EC8"/>
    <w:rsid w:val="143E13FE"/>
    <w:rsid w:val="146A2116"/>
    <w:rsid w:val="14E378AE"/>
    <w:rsid w:val="15DA4BE5"/>
    <w:rsid w:val="15F93C3C"/>
    <w:rsid w:val="19214D96"/>
    <w:rsid w:val="1A161A1A"/>
    <w:rsid w:val="1BE101EE"/>
    <w:rsid w:val="1E0C1F17"/>
    <w:rsid w:val="1F04399F"/>
    <w:rsid w:val="20842E80"/>
    <w:rsid w:val="24577EF7"/>
    <w:rsid w:val="25717CEB"/>
    <w:rsid w:val="25900385"/>
    <w:rsid w:val="26E66F6C"/>
    <w:rsid w:val="2A60734B"/>
    <w:rsid w:val="2D8F0C1B"/>
    <w:rsid w:val="2DD82B80"/>
    <w:rsid w:val="2DF71C0E"/>
    <w:rsid w:val="30934CB5"/>
    <w:rsid w:val="30C56BD8"/>
    <w:rsid w:val="37E07274"/>
    <w:rsid w:val="3A5416FF"/>
    <w:rsid w:val="3AA306FF"/>
    <w:rsid w:val="3B3F06CE"/>
    <w:rsid w:val="3DE13DC6"/>
    <w:rsid w:val="3F4250E6"/>
    <w:rsid w:val="41A15831"/>
    <w:rsid w:val="43CC509F"/>
    <w:rsid w:val="44A817CA"/>
    <w:rsid w:val="463151C2"/>
    <w:rsid w:val="470F0B6E"/>
    <w:rsid w:val="49545658"/>
    <w:rsid w:val="4BE776E8"/>
    <w:rsid w:val="4C30051C"/>
    <w:rsid w:val="4E94547C"/>
    <w:rsid w:val="4FE80F5D"/>
    <w:rsid w:val="50FE7743"/>
    <w:rsid w:val="51DC6A68"/>
    <w:rsid w:val="52ED18F8"/>
    <w:rsid w:val="53160D48"/>
    <w:rsid w:val="556C7151"/>
    <w:rsid w:val="55D827D2"/>
    <w:rsid w:val="5735233D"/>
    <w:rsid w:val="575E399B"/>
    <w:rsid w:val="581B2949"/>
    <w:rsid w:val="590E0590"/>
    <w:rsid w:val="59524614"/>
    <w:rsid w:val="599A6D59"/>
    <w:rsid w:val="5AF73C63"/>
    <w:rsid w:val="5B8769CF"/>
    <w:rsid w:val="5D35563A"/>
    <w:rsid w:val="5E8720EC"/>
    <w:rsid w:val="5F817D2B"/>
    <w:rsid w:val="60342B0A"/>
    <w:rsid w:val="63B50E00"/>
    <w:rsid w:val="644F1DDB"/>
    <w:rsid w:val="64673060"/>
    <w:rsid w:val="68F074EB"/>
    <w:rsid w:val="6A801A04"/>
    <w:rsid w:val="6C8B092B"/>
    <w:rsid w:val="6CCC6014"/>
    <w:rsid w:val="6EC1752A"/>
    <w:rsid w:val="706021C9"/>
    <w:rsid w:val="71BE4AC1"/>
    <w:rsid w:val="7261350C"/>
    <w:rsid w:val="73181799"/>
    <w:rsid w:val="73DE361A"/>
    <w:rsid w:val="74D8343A"/>
    <w:rsid w:val="75031388"/>
    <w:rsid w:val="757032B5"/>
    <w:rsid w:val="77B609EC"/>
    <w:rsid w:val="78AD1D23"/>
    <w:rsid w:val="7C0A4CDB"/>
    <w:rsid w:val="7C9D65CE"/>
    <w:rsid w:val="7D420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2019-12-10T00:57:00Z</dcterms:created>
  <dc:creator>lenovo</dc:creator>
  <cp:lastModifiedBy>娟</cp:lastModifiedBy>
  <cp:lastPrinted>2021-02-24T00:55:00Z</cp:lastPrinted>
  <dcterms:modified xsi:type="dcterms:W3CDTF">2021-03-02T07:44:12Z</dcterms:modified>
  <dc:title>福建省教育厅关于做好2020年中等职业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