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661"/>
        <w:gridCol w:w="1133"/>
        <w:gridCol w:w="2270"/>
        <w:gridCol w:w="2458"/>
      </w:tblGrid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Verdana" w:hAnsi="Verdana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专业代码、名称及研究方向</w:t>
            </w:r>
          </w:p>
        </w:tc>
        <w:tc>
          <w:tcPr>
            <w:tcW w:w="665" w:type="pct"/>
            <w:hideMark/>
          </w:tcPr>
          <w:p w:rsidR="002B5CCD" w:rsidRDefault="002B5CCD" w:rsidP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color w:val="000000"/>
                <w:kern w:val="0"/>
                <w:sz w:val="18"/>
                <w:szCs w:val="18"/>
              </w:rPr>
              <w:t>招生人数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color w:val="000000"/>
                <w:kern w:val="0"/>
                <w:sz w:val="18"/>
                <w:szCs w:val="18"/>
              </w:rPr>
              <w:t>考试科目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b/>
                <w:bCs/>
                <w:color w:val="000000"/>
                <w:kern w:val="0"/>
                <w:sz w:val="18"/>
                <w:szCs w:val="18"/>
              </w:rPr>
              <w:t>备</w:t>
            </w:r>
            <w:r>
              <w:rPr>
                <w:rFonts w:ascii="Verdana" w:hAnsi="Verdana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宋体" w:hint="eastAsia"/>
                <w:b/>
                <w:bCs/>
                <w:color w:val="000000"/>
                <w:kern w:val="0"/>
                <w:sz w:val="18"/>
                <w:szCs w:val="18"/>
              </w:rPr>
              <w:t>注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010101</w:t>
            </w:r>
          </w:p>
          <w:p w:rsidR="002B5CCD" w:rsidRDefault="002B5CCD">
            <w:pPr>
              <w:widowControl/>
              <w:spacing w:after="24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马克思主义哲学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620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马克思主义哲学原理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801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西方哲学史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马克思主义哲学史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同等学力加试：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马克思主义哲学原著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中国哲学史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010108</w:t>
            </w:r>
          </w:p>
          <w:p w:rsidR="002B5CCD" w:rsidRDefault="002B5CCD">
            <w:pPr>
              <w:widowControl/>
              <w:spacing w:after="24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科学技术哲学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621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自然辩证法原理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802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科学技术史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自然辩证法原著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同等学力加试：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现代科技基础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Verdana" w:hAnsi="Verdana" w:hint="eastAsia"/>
                <w:color w:val="000000"/>
                <w:kern w:val="0"/>
                <w:sz w:val="18"/>
                <w:szCs w:val="18"/>
              </w:rPr>
              <w:t>马克思主义哲学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020101</w:t>
            </w:r>
          </w:p>
          <w:p w:rsidR="002B5CCD" w:rsidRDefault="002B5CCD">
            <w:pPr>
              <w:widowControl/>
              <w:spacing w:after="24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政治经济学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303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数学三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803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经济学基本原理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社会主义市场经济学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同等学力加试：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农业经济学原理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企业经济学原理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030201</w:t>
            </w:r>
          </w:p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政治学理论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610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政治学原理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809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比较政治制度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西方政治思想史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同等学力加试：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中国近现代政治思想史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行政学原理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030202</w:t>
            </w:r>
          </w:p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中外政治制度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610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政治学原理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810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中外政治制度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西方政治思想史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同行学力加试：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中国近现代政治思想史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行政学原理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030203</w:t>
            </w:r>
          </w:p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科学社会主义与</w:t>
            </w:r>
          </w:p>
          <w:p w:rsidR="002B5CCD" w:rsidRDefault="002B5CCD">
            <w:pPr>
              <w:widowControl/>
              <w:spacing w:after="24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国际共产主义运动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610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政治学原理</w:t>
            </w:r>
          </w:p>
          <w:p w:rsidR="002B5CCD" w:rsidRDefault="002B5CCD">
            <w:pPr>
              <w:widowControl/>
              <w:spacing w:after="240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822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科学社会主义原理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hint="eastAsia"/>
                <w:color w:val="000000"/>
                <w:kern w:val="0"/>
                <w:sz w:val="18"/>
                <w:szCs w:val="18"/>
              </w:rPr>
              <w:t>中共党史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同等学力加试：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马克思主义基本原理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中国近现代政治思想史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030204</w:t>
            </w:r>
          </w:p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中共党史（含：党的学说与党的建设）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  <w:t xml:space="preserve">01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中国共产党思想史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  <w:t> 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  <w:t> </w:t>
            </w:r>
          </w:p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 xml:space="preserve">  02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中国共产党执政理论</w:t>
            </w:r>
          </w:p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与实践研究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spacing w:after="240"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623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中共党史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805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中国近代政治思想史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627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党的建设原理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806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政治学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spacing w:after="240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马克思主义基本原理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同等学力加试：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中国近现代史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国际共产主义运动史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执政党建设的理论与实践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同等学力加试：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国际共产主义运动史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思想政治教育理论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spacing w:after="24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030501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624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马克思主义基本原理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807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马克思主义发展史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lastRenderedPageBreak/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马克思主义哲学原理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lastRenderedPageBreak/>
              <w:t>同等学力加试：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科学社会主义原理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马克思主义政治经济学原理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lastRenderedPageBreak/>
              <w:t>030505</w:t>
            </w:r>
          </w:p>
          <w:p w:rsidR="002B5CCD" w:rsidRDefault="002B5CCD">
            <w:pPr>
              <w:widowControl/>
              <w:spacing w:after="24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625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思想政治教育原理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806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政治学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思想政治工作理论与实践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同等学力加试：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邓小平理论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科学社会主义原理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120401</w:t>
            </w:r>
          </w:p>
          <w:p w:rsidR="002B5CCD" w:rsidRDefault="002B5CCD">
            <w:pPr>
              <w:widowControl/>
              <w:spacing w:after="240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626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管理学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808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行政学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行政管理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同等学力加试：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公共管理学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政治学原理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120404</w:t>
            </w:r>
          </w:p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社会保障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701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社会保障概论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901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社会保障理论与政策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同行学力加试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: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劳动经济学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保险经营与管理</w:t>
            </w:r>
          </w:p>
        </w:tc>
      </w:tr>
      <w:tr w:rsidR="002B5CCD" w:rsidTr="002B5CCD">
        <w:tc>
          <w:tcPr>
            <w:tcW w:w="1561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120405</w:t>
            </w:r>
          </w:p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土地资源管理</w:t>
            </w:r>
          </w:p>
        </w:tc>
        <w:tc>
          <w:tcPr>
            <w:tcW w:w="665" w:type="pct"/>
            <w:hideMark/>
          </w:tcPr>
          <w:p w:rsidR="002B5CCD" w:rsidRDefault="002B5CCD"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101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思想政治理论</w:t>
            </w: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英语</w:t>
            </w:r>
            <w:proofErr w:type="gramStart"/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color w:val="000000"/>
                <w:kern w:val="0"/>
                <w:sz w:val="18"/>
                <w:szCs w:val="18"/>
              </w:rPr>
              <w:t>702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管理学基础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color w:val="000000"/>
                <w:kern w:val="0"/>
                <w:sz w:val="18"/>
                <w:szCs w:val="18"/>
              </w:rPr>
              <w:t>902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经济学原理</w:t>
            </w:r>
          </w:p>
        </w:tc>
        <w:tc>
          <w:tcPr>
            <w:tcW w:w="1442" w:type="pct"/>
            <w:hideMark/>
          </w:tcPr>
          <w:p w:rsidR="002B5CCD" w:rsidRDefault="002B5CCD">
            <w:pPr>
              <w:widowControl/>
              <w:jc w:val="left"/>
              <w:rPr>
                <w:rFonts w:ascii="Verdana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复试：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土地资源学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同行学力加试：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土地资源管理学</w:t>
            </w:r>
          </w:p>
          <w:p w:rsidR="002B5CCD" w:rsidRDefault="002B5CCD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宋体" w:hint="eastAsia"/>
                <w:color w:val="000000"/>
                <w:kern w:val="0"/>
                <w:sz w:val="18"/>
                <w:szCs w:val="18"/>
              </w:rPr>
              <w:t>房地产经济学</w:t>
            </w:r>
          </w:p>
        </w:tc>
      </w:tr>
      <w:bookmarkEnd w:id="0"/>
    </w:tbl>
    <w:p w:rsidR="006D591B" w:rsidRPr="002B5CCD" w:rsidRDefault="006D591B"/>
    <w:sectPr w:rsidR="006D591B" w:rsidRPr="002B5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0F" w:rsidRDefault="0042330F" w:rsidP="002B5CCD">
      <w:r>
        <w:separator/>
      </w:r>
    </w:p>
  </w:endnote>
  <w:endnote w:type="continuationSeparator" w:id="0">
    <w:p w:rsidR="0042330F" w:rsidRDefault="0042330F" w:rsidP="002B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0F" w:rsidRDefault="0042330F" w:rsidP="002B5CCD">
      <w:r>
        <w:separator/>
      </w:r>
    </w:p>
  </w:footnote>
  <w:footnote w:type="continuationSeparator" w:id="0">
    <w:p w:rsidR="0042330F" w:rsidRDefault="0042330F" w:rsidP="002B5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F2"/>
    <w:rsid w:val="002302F2"/>
    <w:rsid w:val="002B5CCD"/>
    <w:rsid w:val="0042330F"/>
    <w:rsid w:val="006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C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CCD"/>
    <w:rPr>
      <w:sz w:val="18"/>
      <w:szCs w:val="18"/>
    </w:rPr>
  </w:style>
  <w:style w:type="table" w:styleId="a5">
    <w:name w:val="Table Grid"/>
    <w:basedOn w:val="a1"/>
    <w:uiPriority w:val="59"/>
    <w:rsid w:val="002B5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C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C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C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CCD"/>
    <w:rPr>
      <w:sz w:val="18"/>
      <w:szCs w:val="18"/>
    </w:rPr>
  </w:style>
  <w:style w:type="table" w:styleId="a5">
    <w:name w:val="Table Grid"/>
    <w:basedOn w:val="a1"/>
    <w:uiPriority w:val="59"/>
    <w:rsid w:val="002B5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1146</Characters>
  <Application>Microsoft Office Word</Application>
  <DocSecurity>0</DocSecurity>
  <Lines>9</Lines>
  <Paragraphs>2</Paragraphs>
  <ScaleCrop>false</ScaleCrop>
  <Company>Hewlett-Packard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wang</dc:creator>
  <cp:keywords/>
  <dc:description/>
  <cp:lastModifiedBy>li wang</cp:lastModifiedBy>
  <cp:revision>2</cp:revision>
  <dcterms:created xsi:type="dcterms:W3CDTF">2016-10-30T09:50:00Z</dcterms:created>
  <dcterms:modified xsi:type="dcterms:W3CDTF">2016-10-30T09:52:00Z</dcterms:modified>
</cp:coreProperties>
</file>