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BC" w:rsidRPr="00395A71" w:rsidRDefault="008467BC" w:rsidP="008467BC">
      <w:pPr>
        <w:jc w:val="center"/>
        <w:rPr>
          <w:rFonts w:ascii="Times New Roman" w:eastAsia="黑体" w:hAnsi="Times New Roman"/>
          <w:sz w:val="32"/>
          <w:szCs w:val="32"/>
        </w:rPr>
      </w:pPr>
      <w:r w:rsidRPr="00395A71">
        <w:rPr>
          <w:rFonts w:ascii="Times New Roman" w:eastAsia="黑体" w:hAnsi="黑体"/>
          <w:sz w:val="32"/>
          <w:szCs w:val="32"/>
        </w:rPr>
        <w:t>对外经济贸易大学法学院</w:t>
      </w:r>
    </w:p>
    <w:p w:rsidR="008467BC" w:rsidRPr="00395A71" w:rsidRDefault="008467BC" w:rsidP="008467BC">
      <w:pPr>
        <w:jc w:val="center"/>
        <w:rPr>
          <w:rFonts w:ascii="Times New Roman" w:eastAsia="黑体" w:hAnsi="Times New Roman"/>
          <w:sz w:val="32"/>
          <w:szCs w:val="32"/>
        </w:rPr>
      </w:pPr>
      <w:r w:rsidRPr="00395A71">
        <w:rPr>
          <w:rFonts w:ascii="Times New Roman" w:eastAsia="黑体" w:hAnsi="Times New Roman" w:hint="eastAsia"/>
          <w:sz w:val="32"/>
          <w:szCs w:val="32"/>
        </w:rPr>
        <w:t>201</w:t>
      </w:r>
      <w:r w:rsidR="00395A71" w:rsidRPr="00395A71">
        <w:rPr>
          <w:rFonts w:ascii="Times New Roman" w:eastAsia="黑体" w:hAnsi="Times New Roman" w:hint="eastAsia"/>
          <w:sz w:val="32"/>
          <w:szCs w:val="32"/>
        </w:rPr>
        <w:t>7</w:t>
      </w:r>
      <w:r w:rsidRPr="00395A71">
        <w:rPr>
          <w:rFonts w:ascii="Times New Roman" w:eastAsia="黑体" w:hAnsi="黑体" w:hint="eastAsia"/>
          <w:sz w:val="32"/>
          <w:szCs w:val="32"/>
        </w:rPr>
        <w:t>年</w:t>
      </w:r>
      <w:r w:rsidR="00C1623A" w:rsidRPr="00395A71">
        <w:rPr>
          <w:rFonts w:ascii="Times New Roman" w:eastAsia="黑体" w:hAnsi="黑体" w:hint="eastAsia"/>
          <w:sz w:val="32"/>
          <w:szCs w:val="32"/>
        </w:rPr>
        <w:t>法律（法学）研究生</w:t>
      </w:r>
    </w:p>
    <w:p w:rsidR="008467BC" w:rsidRPr="00395A71" w:rsidRDefault="008467BC" w:rsidP="008467BC">
      <w:pPr>
        <w:jc w:val="center"/>
        <w:rPr>
          <w:rFonts w:ascii="Times New Roman" w:eastAsia="黑体" w:hAnsi="Times New Roman"/>
          <w:sz w:val="32"/>
          <w:szCs w:val="32"/>
        </w:rPr>
      </w:pPr>
      <w:r w:rsidRPr="00395A71">
        <w:rPr>
          <w:rFonts w:ascii="Times New Roman" w:eastAsia="黑体" w:hAnsi="黑体" w:hint="eastAsia"/>
          <w:sz w:val="32"/>
          <w:szCs w:val="32"/>
        </w:rPr>
        <w:t>入学考试复试参考大纲</w:t>
      </w:r>
    </w:p>
    <w:p w:rsidR="008467BC" w:rsidRPr="00395A71" w:rsidRDefault="008467BC" w:rsidP="008467BC">
      <w:pPr>
        <w:jc w:val="center"/>
        <w:rPr>
          <w:rFonts w:ascii="Times New Roman" w:eastAsia="黑体" w:hAnsi="Times New Roman"/>
          <w:sz w:val="32"/>
          <w:szCs w:val="32"/>
        </w:rPr>
      </w:pPr>
    </w:p>
    <w:p w:rsidR="008467BC" w:rsidRPr="00395A71" w:rsidRDefault="008467BC" w:rsidP="00EB47C3">
      <w:pPr>
        <w:pStyle w:val="a5"/>
        <w:numPr>
          <w:ilvl w:val="0"/>
          <w:numId w:val="1"/>
        </w:numPr>
        <w:adjustRightInd w:val="0"/>
        <w:snapToGrid w:val="0"/>
        <w:spacing w:line="320" w:lineRule="exact"/>
        <w:ind w:firstLineChars="0"/>
        <w:rPr>
          <w:rFonts w:ascii="Times New Roman" w:eastAsia="黑体" w:hAnsi="Times New Roman"/>
          <w:sz w:val="28"/>
          <w:szCs w:val="28"/>
        </w:rPr>
      </w:pPr>
      <w:r w:rsidRPr="00395A71">
        <w:rPr>
          <w:rFonts w:ascii="Times New Roman" w:eastAsia="黑体" w:hint="eastAsia"/>
          <w:sz w:val="28"/>
          <w:szCs w:val="28"/>
        </w:rPr>
        <w:t>复试内容说明</w:t>
      </w:r>
    </w:p>
    <w:p w:rsidR="00EB47C3" w:rsidRPr="00395A71" w:rsidRDefault="00EB47C3" w:rsidP="00797B42">
      <w:pPr>
        <w:pStyle w:val="a5"/>
        <w:adjustRightInd w:val="0"/>
        <w:snapToGrid w:val="0"/>
        <w:spacing w:line="300" w:lineRule="auto"/>
        <w:ind w:left="480" w:firstLineChars="0" w:firstLine="0"/>
        <w:rPr>
          <w:rFonts w:ascii="Times New Roman" w:eastAsia="黑体" w:hAnsi="Times New Roman"/>
          <w:sz w:val="24"/>
          <w:szCs w:val="24"/>
        </w:rPr>
      </w:pPr>
    </w:p>
    <w:p w:rsidR="00C1623A" w:rsidRPr="00395A71" w:rsidRDefault="008467BC" w:rsidP="00797B42">
      <w:pPr>
        <w:autoSpaceDE w:val="0"/>
        <w:autoSpaceDN w:val="0"/>
        <w:adjustRightInd w:val="0"/>
        <w:spacing w:line="300" w:lineRule="auto"/>
        <w:ind w:firstLine="420"/>
        <w:rPr>
          <w:rFonts w:ascii="Times New Roman" w:eastAsia="宋体" w:hAnsi="Times New Roman" w:cs="宋体"/>
          <w:color w:val="000000"/>
          <w:kern w:val="0"/>
          <w:sz w:val="24"/>
          <w:szCs w:val="24"/>
        </w:rPr>
      </w:pPr>
      <w:r w:rsidRPr="00395A71">
        <w:rPr>
          <w:rFonts w:ascii="Times New Roman" w:hAnsi="Times New Roman" w:hint="eastAsia"/>
          <w:sz w:val="24"/>
          <w:szCs w:val="24"/>
        </w:rPr>
        <w:t>1.</w:t>
      </w:r>
      <w:r w:rsidR="00797B42" w:rsidRPr="00395A71">
        <w:rPr>
          <w:rFonts w:ascii="Times New Roman" w:hAnsi="Times New Roman" w:hint="eastAsia"/>
          <w:sz w:val="24"/>
          <w:szCs w:val="24"/>
        </w:rPr>
        <w:t xml:space="preserve">  </w:t>
      </w:r>
      <w:r w:rsidRPr="00395A71">
        <w:rPr>
          <w:rFonts w:ascii="Times New Roman" w:hAnsi="Times New Roman" w:hint="eastAsia"/>
          <w:sz w:val="24"/>
          <w:szCs w:val="24"/>
        </w:rPr>
        <w:t>201</w:t>
      </w:r>
      <w:r w:rsidR="00395A71" w:rsidRPr="00395A71">
        <w:rPr>
          <w:rFonts w:ascii="Times New Roman" w:hAnsi="Times New Roman" w:hint="eastAsia"/>
          <w:sz w:val="24"/>
          <w:szCs w:val="24"/>
        </w:rPr>
        <w:t>7</w:t>
      </w:r>
      <w:r w:rsidRPr="00395A71">
        <w:rPr>
          <w:rFonts w:ascii="Times New Roman" w:hint="eastAsia"/>
          <w:sz w:val="24"/>
          <w:szCs w:val="24"/>
        </w:rPr>
        <w:t>年</w:t>
      </w:r>
      <w:r w:rsidR="00C1623A" w:rsidRPr="00395A71">
        <w:rPr>
          <w:rFonts w:ascii="Times New Roman" w:hint="eastAsia"/>
          <w:sz w:val="24"/>
          <w:szCs w:val="24"/>
        </w:rPr>
        <w:t>法律（法学）研究生</w:t>
      </w:r>
      <w:r w:rsidRPr="00395A71">
        <w:rPr>
          <w:rFonts w:ascii="Times New Roman" w:hint="eastAsia"/>
          <w:sz w:val="24"/>
          <w:szCs w:val="24"/>
        </w:rPr>
        <w:t>复试</w:t>
      </w:r>
      <w:r w:rsidR="00C1623A" w:rsidRPr="00395A71">
        <w:rPr>
          <w:rFonts w:ascii="Times New Roman" w:hint="eastAsia"/>
          <w:sz w:val="24"/>
          <w:szCs w:val="24"/>
        </w:rPr>
        <w:t>包括笔试和面试，</w:t>
      </w:r>
      <w:r w:rsidRPr="00395A71">
        <w:rPr>
          <w:rFonts w:ascii="Times New Roman" w:hint="eastAsia"/>
          <w:sz w:val="24"/>
          <w:szCs w:val="24"/>
        </w:rPr>
        <w:t>笔试</w:t>
      </w:r>
      <w:r w:rsidR="00C1623A" w:rsidRPr="00395A71">
        <w:rPr>
          <w:rFonts w:ascii="Times New Roman" w:hint="eastAsia"/>
          <w:sz w:val="24"/>
          <w:szCs w:val="24"/>
        </w:rPr>
        <w:t>和面试试题均</w:t>
      </w:r>
      <w:r w:rsidR="00C1623A" w:rsidRPr="00395A71">
        <w:rPr>
          <w:rFonts w:ascii="Times New Roman" w:eastAsia="宋体" w:hAnsi="Times New Roman" w:cs="宋体" w:hint="eastAsia"/>
          <w:color w:val="000000"/>
          <w:kern w:val="0"/>
          <w:sz w:val="24"/>
          <w:szCs w:val="24"/>
        </w:rPr>
        <w:t>由中文试题和英文试题组成，英文试题用于</w:t>
      </w:r>
      <w:r w:rsidR="00C1623A" w:rsidRPr="00395A71">
        <w:rPr>
          <w:rFonts w:ascii="Times New Roman" w:hint="eastAsia"/>
          <w:sz w:val="24"/>
          <w:szCs w:val="24"/>
        </w:rPr>
        <w:t>考察考生在相关领域的专业英语</w:t>
      </w:r>
      <w:r w:rsidR="00C1623A" w:rsidRPr="00395A71">
        <w:rPr>
          <w:rFonts w:ascii="Times New Roman" w:eastAsia="宋体" w:hAnsi="Times New Roman" w:cs="宋体" w:hint="eastAsia"/>
          <w:color w:val="000000"/>
          <w:kern w:val="0"/>
          <w:sz w:val="24"/>
          <w:szCs w:val="24"/>
        </w:rPr>
        <w:t>。</w:t>
      </w:r>
    </w:p>
    <w:p w:rsidR="00C1623A" w:rsidRPr="00CC6F85" w:rsidRDefault="00C1623A" w:rsidP="00797B42">
      <w:pPr>
        <w:autoSpaceDE w:val="0"/>
        <w:autoSpaceDN w:val="0"/>
        <w:adjustRightInd w:val="0"/>
        <w:spacing w:line="300" w:lineRule="auto"/>
        <w:ind w:firstLine="420"/>
        <w:rPr>
          <w:rFonts w:ascii="Times New Roman" w:eastAsia="宋体" w:hAnsi="Times New Roman" w:cs="宋体"/>
          <w:color w:val="000000"/>
          <w:kern w:val="0"/>
          <w:sz w:val="24"/>
          <w:szCs w:val="24"/>
        </w:rPr>
      </w:pPr>
      <w:r w:rsidRPr="00395A71">
        <w:rPr>
          <w:rFonts w:ascii="Times New Roman" w:eastAsia="宋体" w:hAnsi="Times New Roman" w:cs="宋体" w:hint="eastAsia"/>
          <w:color w:val="000000"/>
          <w:kern w:val="0"/>
          <w:sz w:val="24"/>
          <w:szCs w:val="24"/>
        </w:rPr>
        <w:t>2.</w:t>
      </w:r>
      <w:r w:rsidRPr="00395A71">
        <w:rPr>
          <w:rFonts w:ascii="Times New Roman" w:hint="eastAsia"/>
          <w:sz w:val="24"/>
          <w:szCs w:val="24"/>
        </w:rPr>
        <w:t>法律（法学）研究生复试笔试</w:t>
      </w:r>
      <w:r w:rsidRPr="00395A71">
        <w:rPr>
          <w:rFonts w:ascii="Times New Roman" w:eastAsia="宋体" w:hAnsi="Times New Roman" w:cs="宋体" w:hint="eastAsia"/>
          <w:color w:val="000000"/>
          <w:kern w:val="0"/>
          <w:sz w:val="24"/>
          <w:szCs w:val="24"/>
        </w:rPr>
        <w:t>科目包</w:t>
      </w:r>
      <w:r w:rsidRPr="00CC6F85">
        <w:rPr>
          <w:rFonts w:ascii="Times New Roman" w:hint="eastAsia"/>
          <w:sz w:val="24"/>
          <w:szCs w:val="24"/>
        </w:rPr>
        <w:t>括</w:t>
      </w:r>
      <w:r w:rsidR="00B90260" w:rsidRPr="00CC6F85">
        <w:rPr>
          <w:rFonts w:ascii="Times New Roman" w:hint="eastAsia"/>
          <w:b/>
          <w:color w:val="000000"/>
          <w:sz w:val="24"/>
          <w:szCs w:val="24"/>
        </w:rPr>
        <w:t>经济法、公司法、诉讼法</w:t>
      </w:r>
      <w:r w:rsidR="00B90260" w:rsidRPr="00CC6F85">
        <w:rPr>
          <w:rFonts w:ascii="Times New Roman" w:hint="eastAsia"/>
          <w:color w:val="000000"/>
          <w:sz w:val="24"/>
          <w:szCs w:val="24"/>
        </w:rPr>
        <w:t>（含民事诉讼法和刑事诉讼法）</w:t>
      </w:r>
      <w:r w:rsidR="00B90260" w:rsidRPr="00CC6F85">
        <w:rPr>
          <w:rFonts w:ascii="Times New Roman" w:hint="eastAsia"/>
          <w:b/>
          <w:color w:val="000000"/>
          <w:sz w:val="24"/>
          <w:szCs w:val="24"/>
        </w:rPr>
        <w:t>和国际经济法</w:t>
      </w:r>
      <w:r w:rsidRPr="00CC6F85">
        <w:rPr>
          <w:rFonts w:ascii="Times New Roman" w:hint="eastAsia"/>
          <w:sz w:val="24"/>
          <w:szCs w:val="24"/>
        </w:rPr>
        <w:t>。其中，</w:t>
      </w:r>
      <w:r w:rsidR="00EC6F4C" w:rsidRPr="00CC6F85">
        <w:rPr>
          <w:rFonts w:ascii="Times New Roman" w:hint="eastAsia"/>
          <w:sz w:val="24"/>
          <w:szCs w:val="24"/>
        </w:rPr>
        <w:t>经济法</w:t>
      </w:r>
      <w:r w:rsidRPr="00CC6F85">
        <w:rPr>
          <w:rFonts w:ascii="Times New Roman" w:hint="eastAsia"/>
          <w:sz w:val="24"/>
          <w:szCs w:val="24"/>
        </w:rPr>
        <w:t>占</w:t>
      </w:r>
      <w:r w:rsidR="00EC6F4C" w:rsidRPr="00CC6F85">
        <w:rPr>
          <w:rFonts w:ascii="Times New Roman" w:hAnsi="Times New Roman" w:hint="eastAsia"/>
          <w:sz w:val="24"/>
          <w:szCs w:val="24"/>
        </w:rPr>
        <w:t>25</w:t>
      </w:r>
      <w:r w:rsidRPr="00CC6F85">
        <w:rPr>
          <w:rFonts w:ascii="Times New Roman" w:hint="eastAsia"/>
          <w:sz w:val="24"/>
          <w:szCs w:val="24"/>
        </w:rPr>
        <w:t>分，</w:t>
      </w:r>
      <w:r w:rsidR="00EC6F4C" w:rsidRPr="00CC6F85">
        <w:rPr>
          <w:rFonts w:ascii="Times New Roman" w:hint="eastAsia"/>
          <w:sz w:val="24"/>
          <w:szCs w:val="24"/>
        </w:rPr>
        <w:t>公司法</w:t>
      </w:r>
      <w:r w:rsidRPr="00CC6F85">
        <w:rPr>
          <w:rFonts w:ascii="Times New Roman" w:hint="eastAsia"/>
          <w:sz w:val="24"/>
          <w:szCs w:val="24"/>
        </w:rPr>
        <w:t>占</w:t>
      </w:r>
      <w:r w:rsidR="00EC6F4C" w:rsidRPr="00CC6F85">
        <w:rPr>
          <w:rFonts w:ascii="Times New Roman" w:hAnsi="Times New Roman" w:hint="eastAsia"/>
          <w:sz w:val="24"/>
          <w:szCs w:val="24"/>
        </w:rPr>
        <w:t>20</w:t>
      </w:r>
      <w:r w:rsidRPr="00CC6F85">
        <w:rPr>
          <w:rFonts w:ascii="Times New Roman" w:hint="eastAsia"/>
          <w:sz w:val="24"/>
          <w:szCs w:val="24"/>
        </w:rPr>
        <w:t>分，</w:t>
      </w:r>
      <w:r w:rsidR="00EC6F4C" w:rsidRPr="00CC6F85">
        <w:rPr>
          <w:rFonts w:ascii="Times New Roman" w:hint="eastAsia"/>
          <w:sz w:val="24"/>
          <w:szCs w:val="24"/>
        </w:rPr>
        <w:t>诉讼法</w:t>
      </w:r>
      <w:r w:rsidRPr="00CC6F85">
        <w:rPr>
          <w:rFonts w:ascii="Times New Roman" w:hint="eastAsia"/>
          <w:sz w:val="24"/>
          <w:szCs w:val="24"/>
        </w:rPr>
        <w:t>占</w:t>
      </w:r>
      <w:r w:rsidR="00EC6F4C" w:rsidRPr="00CC6F85">
        <w:rPr>
          <w:rFonts w:ascii="Times New Roman" w:hAnsi="Times New Roman" w:hint="eastAsia"/>
          <w:sz w:val="24"/>
          <w:szCs w:val="24"/>
        </w:rPr>
        <w:t>25</w:t>
      </w:r>
      <w:r w:rsidRPr="00CC6F85">
        <w:rPr>
          <w:rFonts w:ascii="Times New Roman" w:eastAsia="宋体" w:hAnsi="Times New Roman" w:cs="宋体" w:hint="eastAsia"/>
          <w:color w:val="000000"/>
          <w:kern w:val="0"/>
          <w:sz w:val="24"/>
          <w:szCs w:val="24"/>
        </w:rPr>
        <w:t>分，</w:t>
      </w:r>
      <w:r w:rsidR="00EC6F4C" w:rsidRPr="00CC6F85">
        <w:rPr>
          <w:rFonts w:ascii="Times New Roman" w:eastAsia="宋体" w:hAnsi="Times New Roman" w:cs="宋体" w:hint="eastAsia"/>
          <w:color w:val="000000"/>
          <w:kern w:val="0"/>
          <w:sz w:val="24"/>
          <w:szCs w:val="24"/>
        </w:rPr>
        <w:t>国际经济法</w:t>
      </w:r>
      <w:r w:rsidRPr="00CC6F85">
        <w:rPr>
          <w:rFonts w:ascii="Times New Roman" w:eastAsia="宋体" w:hAnsi="Times New Roman" w:cs="宋体" w:hint="eastAsia"/>
          <w:color w:val="000000"/>
          <w:kern w:val="0"/>
          <w:sz w:val="24"/>
          <w:szCs w:val="24"/>
        </w:rPr>
        <w:t>占</w:t>
      </w:r>
      <w:r w:rsidR="00EC6F4C" w:rsidRPr="00CC6F85">
        <w:rPr>
          <w:rFonts w:ascii="Times New Roman" w:eastAsia="宋体" w:hAnsi="Times New Roman" w:cs="宋体" w:hint="eastAsia"/>
          <w:color w:val="000000"/>
          <w:kern w:val="0"/>
          <w:sz w:val="24"/>
          <w:szCs w:val="24"/>
        </w:rPr>
        <w:t>3</w:t>
      </w:r>
      <w:r w:rsidRPr="00CC6F85">
        <w:rPr>
          <w:rFonts w:ascii="Times New Roman" w:eastAsia="宋体" w:hAnsi="Times New Roman" w:cs="宋体" w:hint="eastAsia"/>
          <w:color w:val="000000"/>
          <w:kern w:val="0"/>
          <w:sz w:val="24"/>
          <w:szCs w:val="24"/>
        </w:rPr>
        <w:t>0</w:t>
      </w:r>
      <w:r w:rsidRPr="00CC6F85">
        <w:rPr>
          <w:rFonts w:ascii="Times New Roman" w:eastAsia="宋体" w:hAnsi="Times New Roman" w:cs="宋体" w:hint="eastAsia"/>
          <w:color w:val="000000"/>
          <w:kern w:val="0"/>
          <w:sz w:val="24"/>
          <w:szCs w:val="24"/>
        </w:rPr>
        <w:t>分。中文试题占</w:t>
      </w:r>
      <w:r w:rsidRPr="00CC6F85">
        <w:rPr>
          <w:rFonts w:ascii="Times New Roman" w:eastAsia="宋体" w:hAnsi="Times New Roman" w:cs="宋体" w:hint="eastAsia"/>
          <w:color w:val="000000"/>
          <w:kern w:val="0"/>
          <w:sz w:val="24"/>
          <w:szCs w:val="24"/>
        </w:rPr>
        <w:t>70%</w:t>
      </w:r>
      <w:r w:rsidRPr="00CC6F85">
        <w:rPr>
          <w:rFonts w:ascii="Times New Roman" w:eastAsia="宋体" w:hAnsi="Times New Roman" w:cs="宋体" w:hint="eastAsia"/>
          <w:color w:val="000000"/>
          <w:kern w:val="0"/>
          <w:sz w:val="24"/>
          <w:szCs w:val="24"/>
        </w:rPr>
        <w:t>，英文试题占</w:t>
      </w:r>
      <w:r w:rsidRPr="00CC6F85">
        <w:rPr>
          <w:rFonts w:ascii="Times New Roman" w:eastAsia="宋体" w:hAnsi="Times New Roman" w:cs="宋体" w:hint="eastAsia"/>
          <w:color w:val="000000"/>
          <w:kern w:val="0"/>
          <w:sz w:val="24"/>
          <w:szCs w:val="24"/>
        </w:rPr>
        <w:t>30%</w:t>
      </w:r>
      <w:r w:rsidRPr="00CC6F85">
        <w:rPr>
          <w:rFonts w:ascii="Times New Roman" w:eastAsia="宋体" w:hAnsi="Times New Roman" w:cs="宋体" w:hint="eastAsia"/>
          <w:color w:val="000000"/>
          <w:kern w:val="0"/>
          <w:sz w:val="24"/>
          <w:szCs w:val="24"/>
        </w:rPr>
        <w:t>。</w:t>
      </w:r>
    </w:p>
    <w:p w:rsidR="00C1623A" w:rsidRPr="00395A71" w:rsidRDefault="00C1623A" w:rsidP="00797B42">
      <w:pPr>
        <w:autoSpaceDE w:val="0"/>
        <w:autoSpaceDN w:val="0"/>
        <w:adjustRightInd w:val="0"/>
        <w:spacing w:line="300" w:lineRule="auto"/>
        <w:ind w:firstLine="420"/>
        <w:rPr>
          <w:rFonts w:ascii="Times New Roman" w:eastAsia="宋体" w:hAnsi="Times New Roman" w:cs="宋体"/>
          <w:color w:val="000000"/>
          <w:kern w:val="0"/>
          <w:sz w:val="24"/>
          <w:szCs w:val="24"/>
        </w:rPr>
      </w:pPr>
      <w:r w:rsidRPr="00CC6F85">
        <w:rPr>
          <w:rFonts w:ascii="Times New Roman" w:eastAsia="宋体" w:hAnsi="Times New Roman" w:cs="宋体" w:hint="eastAsia"/>
          <w:color w:val="000000"/>
          <w:kern w:val="0"/>
          <w:sz w:val="24"/>
          <w:szCs w:val="24"/>
        </w:rPr>
        <w:t>3.</w:t>
      </w:r>
      <w:r w:rsidRPr="00CC6F85">
        <w:rPr>
          <w:rFonts w:ascii="Times New Roman" w:hint="eastAsia"/>
          <w:sz w:val="24"/>
          <w:szCs w:val="24"/>
        </w:rPr>
        <w:t>法律（法学）研究生复试面试试题范围</w:t>
      </w:r>
      <w:r w:rsidRPr="00CC6F85">
        <w:rPr>
          <w:rFonts w:ascii="Times New Roman" w:eastAsia="宋体" w:hAnsi="Times New Roman" w:cs="宋体" w:hint="eastAsia"/>
          <w:color w:val="000000"/>
          <w:kern w:val="0"/>
          <w:sz w:val="24"/>
          <w:szCs w:val="24"/>
        </w:rPr>
        <w:t>包</w:t>
      </w:r>
      <w:r w:rsidRPr="00CC6F85">
        <w:rPr>
          <w:rFonts w:ascii="Times New Roman" w:hint="eastAsia"/>
          <w:sz w:val="24"/>
          <w:szCs w:val="24"/>
        </w:rPr>
        <w:t>括</w:t>
      </w:r>
      <w:r w:rsidR="00EC6F4C" w:rsidRPr="00CC6F85">
        <w:rPr>
          <w:rFonts w:ascii="Times New Roman" w:hint="eastAsia"/>
          <w:b/>
          <w:color w:val="000000"/>
          <w:sz w:val="24"/>
          <w:szCs w:val="24"/>
        </w:rPr>
        <w:t>法理学、宪法、刑法、民法、经济法、公司法、诉讼法（含民事诉讼法和刑事诉讼法）和国际经济法</w:t>
      </w:r>
      <w:r w:rsidRPr="00395A71">
        <w:rPr>
          <w:rFonts w:ascii="Times New Roman" w:hint="eastAsia"/>
          <w:sz w:val="24"/>
          <w:szCs w:val="24"/>
        </w:rPr>
        <w:t>。</w:t>
      </w:r>
      <w:r w:rsidRPr="00395A71">
        <w:rPr>
          <w:rFonts w:ascii="Times New Roman" w:eastAsia="宋体" w:hAnsi="Times New Roman" w:cs="宋体" w:hint="eastAsia"/>
          <w:color w:val="000000"/>
          <w:kern w:val="0"/>
          <w:sz w:val="24"/>
          <w:szCs w:val="24"/>
        </w:rPr>
        <w:t>中英文试题各占</w:t>
      </w:r>
      <w:r w:rsidRPr="00395A71">
        <w:rPr>
          <w:rFonts w:ascii="Times New Roman" w:eastAsia="宋体" w:hAnsi="Times New Roman" w:cs="宋体" w:hint="eastAsia"/>
          <w:color w:val="000000"/>
          <w:kern w:val="0"/>
          <w:sz w:val="24"/>
          <w:szCs w:val="24"/>
        </w:rPr>
        <w:t>50%</w:t>
      </w:r>
      <w:r w:rsidRPr="00395A71">
        <w:rPr>
          <w:rFonts w:ascii="Times New Roman" w:eastAsia="宋体" w:hAnsi="Times New Roman" w:cs="宋体" w:hint="eastAsia"/>
          <w:color w:val="000000"/>
          <w:kern w:val="0"/>
          <w:sz w:val="24"/>
          <w:szCs w:val="24"/>
        </w:rPr>
        <w:t>。</w:t>
      </w:r>
    </w:p>
    <w:p w:rsidR="008467BC" w:rsidRPr="00395A71" w:rsidRDefault="00C1623A" w:rsidP="00797B42">
      <w:pPr>
        <w:spacing w:line="300" w:lineRule="auto"/>
        <w:ind w:firstLineChars="200" w:firstLine="480"/>
        <w:rPr>
          <w:rFonts w:ascii="Times New Roman" w:hAnsi="Times New Roman"/>
          <w:sz w:val="24"/>
          <w:szCs w:val="24"/>
        </w:rPr>
      </w:pPr>
      <w:r w:rsidRPr="00395A71">
        <w:rPr>
          <w:rFonts w:ascii="Times New Roman" w:eastAsia="宋体" w:hAnsi="Times New Roman" w:cs="宋体" w:hint="eastAsia"/>
          <w:color w:val="000000"/>
          <w:kern w:val="0"/>
          <w:sz w:val="24"/>
          <w:szCs w:val="24"/>
        </w:rPr>
        <w:t>4</w:t>
      </w:r>
      <w:r w:rsidR="008467BC" w:rsidRPr="00395A71">
        <w:rPr>
          <w:rFonts w:ascii="Times New Roman" w:hAnsi="Times New Roman" w:hint="eastAsia"/>
          <w:sz w:val="24"/>
          <w:szCs w:val="24"/>
        </w:rPr>
        <w:t xml:space="preserve">. </w:t>
      </w:r>
      <w:r w:rsidR="008467BC" w:rsidRPr="00395A71">
        <w:rPr>
          <w:rFonts w:ascii="Times New Roman" w:hint="eastAsia"/>
          <w:sz w:val="24"/>
          <w:szCs w:val="24"/>
        </w:rPr>
        <w:t>除复试大纲外，复试笔试和面试还会涉及</w:t>
      </w:r>
      <w:r w:rsidR="00D45663" w:rsidRPr="00395A71">
        <w:rPr>
          <w:rFonts w:ascii="Times New Roman" w:hint="eastAsia"/>
          <w:sz w:val="24"/>
          <w:szCs w:val="24"/>
        </w:rPr>
        <w:t>党和国家的依法治国基本方略等重要理论和实践新发展</w:t>
      </w:r>
      <w:r w:rsidR="0098551F" w:rsidRPr="00395A71">
        <w:rPr>
          <w:rFonts w:ascii="Times New Roman" w:hint="eastAsia"/>
          <w:sz w:val="24"/>
          <w:szCs w:val="24"/>
        </w:rPr>
        <w:t>、</w:t>
      </w:r>
      <w:r w:rsidR="00EB47C3" w:rsidRPr="00395A71">
        <w:rPr>
          <w:rFonts w:ascii="Times New Roman" w:hint="eastAsia"/>
          <w:sz w:val="24"/>
          <w:szCs w:val="24"/>
        </w:rPr>
        <w:t>国内外</w:t>
      </w:r>
      <w:r w:rsidR="00D45663" w:rsidRPr="00395A71">
        <w:rPr>
          <w:rFonts w:ascii="Times New Roman" w:hint="eastAsia"/>
          <w:sz w:val="24"/>
          <w:szCs w:val="24"/>
        </w:rPr>
        <w:t>法学理论</w:t>
      </w:r>
      <w:r w:rsidR="003F37E8" w:rsidRPr="00395A71">
        <w:rPr>
          <w:rFonts w:ascii="Times New Roman" w:hint="eastAsia"/>
          <w:sz w:val="24"/>
          <w:szCs w:val="24"/>
        </w:rPr>
        <w:t>动态</w:t>
      </w:r>
      <w:r w:rsidR="00ED6899" w:rsidRPr="00395A71">
        <w:rPr>
          <w:rFonts w:ascii="Times New Roman" w:hint="eastAsia"/>
          <w:sz w:val="24"/>
          <w:szCs w:val="24"/>
        </w:rPr>
        <w:t>、近几年</w:t>
      </w:r>
      <w:r w:rsidR="00622130" w:rsidRPr="00395A71">
        <w:rPr>
          <w:rFonts w:ascii="Times New Roman" w:hint="eastAsia"/>
          <w:sz w:val="24"/>
          <w:szCs w:val="24"/>
        </w:rPr>
        <w:t>上述部门法</w:t>
      </w:r>
      <w:r w:rsidR="00ED6899" w:rsidRPr="00395A71">
        <w:rPr>
          <w:rFonts w:ascii="Times New Roman" w:hint="eastAsia"/>
          <w:sz w:val="24"/>
          <w:szCs w:val="24"/>
        </w:rPr>
        <w:t>的重要</w:t>
      </w:r>
      <w:r w:rsidR="0098551F" w:rsidRPr="00395A71">
        <w:rPr>
          <w:rFonts w:ascii="Times New Roman" w:hint="eastAsia"/>
          <w:sz w:val="24"/>
          <w:szCs w:val="24"/>
        </w:rPr>
        <w:t>立法活动</w:t>
      </w:r>
      <w:r w:rsidR="00ED6899" w:rsidRPr="00395A71">
        <w:rPr>
          <w:rFonts w:ascii="Times New Roman" w:hint="eastAsia"/>
          <w:sz w:val="24"/>
          <w:szCs w:val="24"/>
        </w:rPr>
        <w:t>、司法解释</w:t>
      </w:r>
      <w:r w:rsidR="0098551F" w:rsidRPr="00395A71">
        <w:rPr>
          <w:rFonts w:ascii="Times New Roman" w:hint="eastAsia"/>
          <w:sz w:val="24"/>
          <w:szCs w:val="24"/>
        </w:rPr>
        <w:t>和典型案例</w:t>
      </w:r>
      <w:r w:rsidR="00D45663" w:rsidRPr="00395A71">
        <w:rPr>
          <w:rFonts w:ascii="Times New Roman" w:hint="eastAsia"/>
          <w:sz w:val="24"/>
          <w:szCs w:val="24"/>
        </w:rPr>
        <w:t>等</w:t>
      </w:r>
      <w:r w:rsidR="008467BC" w:rsidRPr="00395A71">
        <w:rPr>
          <w:rFonts w:ascii="Times New Roman" w:hint="eastAsia"/>
          <w:sz w:val="24"/>
          <w:szCs w:val="24"/>
        </w:rPr>
        <w:t>，请考生关注</w:t>
      </w:r>
      <w:r w:rsidR="000F25A7" w:rsidRPr="00395A71">
        <w:rPr>
          <w:rFonts w:ascii="Times New Roman" w:hint="eastAsia"/>
          <w:sz w:val="24"/>
          <w:szCs w:val="24"/>
        </w:rPr>
        <w:t>。</w:t>
      </w:r>
    </w:p>
    <w:p w:rsidR="008467BC" w:rsidRPr="00395A71" w:rsidRDefault="008467BC" w:rsidP="008467BC">
      <w:pPr>
        <w:adjustRightInd w:val="0"/>
        <w:snapToGrid w:val="0"/>
        <w:spacing w:line="320" w:lineRule="exact"/>
        <w:rPr>
          <w:rFonts w:ascii="Times New Roman" w:hAnsi="Times New Roman"/>
          <w:sz w:val="24"/>
          <w:szCs w:val="24"/>
        </w:rPr>
      </w:pPr>
    </w:p>
    <w:p w:rsidR="008467BC" w:rsidRPr="00395A71" w:rsidRDefault="008467BC" w:rsidP="006906A5">
      <w:pPr>
        <w:pStyle w:val="a5"/>
        <w:numPr>
          <w:ilvl w:val="0"/>
          <w:numId w:val="1"/>
        </w:numPr>
        <w:adjustRightInd w:val="0"/>
        <w:snapToGrid w:val="0"/>
        <w:spacing w:line="320" w:lineRule="exact"/>
        <w:ind w:firstLineChars="0"/>
        <w:rPr>
          <w:rFonts w:ascii="Times New Roman" w:eastAsia="黑体" w:hAnsi="Times New Roman"/>
          <w:sz w:val="28"/>
          <w:szCs w:val="28"/>
        </w:rPr>
      </w:pPr>
      <w:r w:rsidRPr="00395A71">
        <w:rPr>
          <w:rFonts w:ascii="Times New Roman" w:eastAsia="黑体" w:hAnsi="Times New Roman" w:hint="eastAsia"/>
          <w:sz w:val="28"/>
          <w:szCs w:val="28"/>
        </w:rPr>
        <w:t>复试参考大纲</w:t>
      </w:r>
    </w:p>
    <w:p w:rsidR="00EC6F4C" w:rsidRPr="00395A71" w:rsidRDefault="00EC6F4C" w:rsidP="00A50321">
      <w:pPr>
        <w:pStyle w:val="a5"/>
        <w:adjustRightInd w:val="0"/>
        <w:snapToGrid w:val="0"/>
        <w:spacing w:line="320" w:lineRule="exact"/>
        <w:ind w:left="480" w:firstLineChars="0" w:firstLine="0"/>
        <w:jc w:val="center"/>
        <w:rPr>
          <w:rFonts w:ascii="Times New Roman" w:eastAsia="黑体" w:hAnsi="Times New Roman" w:hint="eastAsia"/>
          <w:sz w:val="28"/>
          <w:szCs w:val="28"/>
        </w:rPr>
      </w:pPr>
    </w:p>
    <w:p w:rsidR="00797B42" w:rsidRPr="00395A71" w:rsidRDefault="00EC6F4C" w:rsidP="00A50321">
      <w:pPr>
        <w:pStyle w:val="a5"/>
        <w:adjustRightInd w:val="0"/>
        <w:snapToGrid w:val="0"/>
        <w:spacing w:line="320" w:lineRule="exact"/>
        <w:ind w:left="480" w:firstLineChars="0" w:firstLine="0"/>
        <w:jc w:val="center"/>
        <w:rPr>
          <w:rFonts w:ascii="Times New Roman" w:eastAsia="黑体" w:hAnsi="Times New Roman" w:hint="eastAsia"/>
          <w:sz w:val="28"/>
          <w:szCs w:val="28"/>
        </w:rPr>
      </w:pPr>
      <w:r w:rsidRPr="00395A71">
        <w:rPr>
          <w:rFonts w:ascii="Times New Roman" w:eastAsia="黑体" w:hAnsi="Times New Roman" w:hint="eastAsia"/>
          <w:sz w:val="28"/>
          <w:szCs w:val="28"/>
        </w:rPr>
        <w:t>经济法部分</w:t>
      </w:r>
    </w:p>
    <w:p w:rsidR="00EC6F4C" w:rsidRPr="00395A71" w:rsidRDefault="00EC6F4C" w:rsidP="00EC6F4C">
      <w:pPr>
        <w:pStyle w:val="2"/>
        <w:rPr>
          <w:rFonts w:ascii="Times New Roman" w:hAnsi="Times New Roman"/>
          <w:bCs w:val="0"/>
          <w:sz w:val="21"/>
          <w:szCs w:val="21"/>
        </w:rPr>
      </w:pPr>
      <w:r w:rsidRPr="00395A71">
        <w:rPr>
          <w:rFonts w:ascii="Times New Roman" w:hAnsi="黑体" w:hint="eastAsia"/>
          <w:bCs w:val="0"/>
          <w:sz w:val="21"/>
          <w:szCs w:val="21"/>
        </w:rPr>
        <w:t>第一章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经济法总论</w:t>
      </w:r>
    </w:p>
    <w:p w:rsidR="00EC6F4C" w:rsidRPr="00395A71" w:rsidRDefault="00EC6F4C" w:rsidP="00EC6F4C">
      <w:pPr>
        <w:jc w:val="left"/>
        <w:rPr>
          <w:rStyle w:val="3Char"/>
          <w:sz w:val="21"/>
          <w:szCs w:val="21"/>
        </w:rPr>
      </w:pPr>
      <w:r w:rsidRPr="00395A71">
        <w:rPr>
          <w:rStyle w:val="3Char"/>
          <w:rFonts w:hint="eastAsia"/>
          <w:sz w:val="21"/>
          <w:szCs w:val="21"/>
        </w:rPr>
        <w:t>第一节</w:t>
      </w:r>
      <w:r w:rsidRPr="00395A71">
        <w:rPr>
          <w:rStyle w:val="3Char"/>
          <w:sz w:val="21"/>
          <w:szCs w:val="21"/>
        </w:rPr>
        <w:t xml:space="preserve">  </w:t>
      </w:r>
      <w:r w:rsidRPr="00395A71">
        <w:rPr>
          <w:rStyle w:val="3Char"/>
          <w:rFonts w:hint="eastAsia"/>
          <w:sz w:val="21"/>
          <w:szCs w:val="21"/>
        </w:rPr>
        <w:t>经济法的概念</w:t>
      </w:r>
    </w:p>
    <w:p w:rsidR="00EC6F4C" w:rsidRPr="00395A71" w:rsidRDefault="00EC6F4C" w:rsidP="00EC6F4C">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sz w:val="21"/>
          <w:szCs w:val="21"/>
        </w:rPr>
        <w:t>经济法的</w:t>
      </w:r>
      <w:r w:rsidRPr="00395A71">
        <w:rPr>
          <w:rStyle w:val="3Char"/>
          <w:rFonts w:hint="eastAsia"/>
          <w:sz w:val="21"/>
          <w:szCs w:val="21"/>
        </w:rPr>
        <w:t>基本</w:t>
      </w:r>
      <w:r w:rsidRPr="00395A71">
        <w:rPr>
          <w:rStyle w:val="3Char"/>
          <w:sz w:val="21"/>
          <w:szCs w:val="21"/>
        </w:rPr>
        <w:t>原则</w:t>
      </w:r>
      <w:r w:rsidRPr="00395A71">
        <w:rPr>
          <w:rStyle w:val="3Char"/>
          <w:sz w:val="21"/>
          <w:szCs w:val="21"/>
        </w:rPr>
        <w:br/>
      </w:r>
      <w:r w:rsidRPr="00395A71">
        <w:rPr>
          <w:rStyle w:val="3Char"/>
          <w:rFonts w:hint="eastAsia"/>
          <w:sz w:val="21"/>
          <w:szCs w:val="21"/>
        </w:rPr>
        <w:t>第三节</w:t>
      </w:r>
      <w:r w:rsidRPr="00395A71">
        <w:rPr>
          <w:rStyle w:val="3Char"/>
          <w:sz w:val="21"/>
          <w:szCs w:val="21"/>
        </w:rPr>
        <w:t xml:space="preserve">  </w:t>
      </w:r>
      <w:r w:rsidRPr="00395A71">
        <w:rPr>
          <w:rStyle w:val="3Char"/>
          <w:rFonts w:hint="eastAsia"/>
          <w:sz w:val="21"/>
          <w:szCs w:val="21"/>
        </w:rPr>
        <w:t>经济法的渊源、学说与法律体系</w:t>
      </w:r>
    </w:p>
    <w:p w:rsidR="00EC6F4C" w:rsidRPr="00395A71" w:rsidRDefault="00EC6F4C" w:rsidP="00EC6F4C">
      <w:pPr>
        <w:pStyle w:val="2"/>
        <w:rPr>
          <w:rFonts w:ascii="Times New Roman" w:hAnsi="Times New Roman"/>
          <w:bCs w:val="0"/>
          <w:sz w:val="21"/>
          <w:szCs w:val="21"/>
        </w:rPr>
      </w:pPr>
      <w:r w:rsidRPr="00395A71">
        <w:rPr>
          <w:rFonts w:ascii="Times New Roman" w:hAnsi="黑体" w:hint="eastAsia"/>
          <w:bCs w:val="0"/>
          <w:sz w:val="21"/>
          <w:szCs w:val="21"/>
        </w:rPr>
        <w:t>第二章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市场监管法导论</w:t>
      </w:r>
    </w:p>
    <w:p w:rsidR="00EC6F4C" w:rsidRPr="00395A71" w:rsidRDefault="00EC6F4C" w:rsidP="00EC6F4C">
      <w:pPr>
        <w:jc w:val="left"/>
        <w:rPr>
          <w:rStyle w:val="3Char"/>
          <w:sz w:val="21"/>
          <w:szCs w:val="21"/>
        </w:rPr>
      </w:pPr>
      <w:r w:rsidRPr="00395A71">
        <w:rPr>
          <w:rStyle w:val="3Char"/>
          <w:rFonts w:hint="eastAsia"/>
          <w:sz w:val="21"/>
          <w:szCs w:val="21"/>
        </w:rPr>
        <w:t>第</w:t>
      </w:r>
      <w:r w:rsidRPr="00395A71">
        <w:rPr>
          <w:rStyle w:val="3Char"/>
          <w:sz w:val="21"/>
          <w:szCs w:val="21"/>
        </w:rPr>
        <w:t>一</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市场监管与市场监管法的概念</w:t>
      </w:r>
    </w:p>
    <w:p w:rsidR="00EC6F4C" w:rsidRPr="00395A71" w:rsidRDefault="00EC6F4C" w:rsidP="00EC6F4C">
      <w:pPr>
        <w:jc w:val="left"/>
        <w:rPr>
          <w:rStyle w:val="3Char"/>
          <w:sz w:val="21"/>
          <w:szCs w:val="21"/>
        </w:rPr>
      </w:pPr>
      <w:r w:rsidRPr="00395A71">
        <w:rPr>
          <w:rStyle w:val="3Char"/>
          <w:rFonts w:hint="eastAsia"/>
          <w:sz w:val="21"/>
          <w:szCs w:val="21"/>
        </w:rPr>
        <w:t>第</w:t>
      </w:r>
      <w:r w:rsidRPr="00395A71">
        <w:rPr>
          <w:rStyle w:val="3Char"/>
          <w:sz w:val="21"/>
          <w:szCs w:val="21"/>
        </w:rPr>
        <w:t>二</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市场监管法的体系</w:t>
      </w:r>
      <w:r w:rsidRPr="00395A71">
        <w:rPr>
          <w:rStyle w:val="3Char"/>
          <w:rFonts w:hint="eastAsia"/>
          <w:sz w:val="21"/>
          <w:szCs w:val="21"/>
        </w:rPr>
        <w:t>构成</w:t>
      </w:r>
    </w:p>
    <w:p w:rsidR="00EC6F4C" w:rsidRPr="00395A71" w:rsidRDefault="00EC6F4C" w:rsidP="00EC6F4C">
      <w:pPr>
        <w:jc w:val="left"/>
        <w:rPr>
          <w:rStyle w:val="3Char"/>
          <w:sz w:val="21"/>
          <w:szCs w:val="21"/>
        </w:rPr>
      </w:pPr>
      <w:r w:rsidRPr="00395A71">
        <w:rPr>
          <w:rStyle w:val="3Char"/>
          <w:rFonts w:hint="eastAsia"/>
          <w:sz w:val="21"/>
          <w:szCs w:val="21"/>
        </w:rPr>
        <w:t>第</w:t>
      </w:r>
      <w:r w:rsidRPr="00395A71">
        <w:rPr>
          <w:rStyle w:val="3Char"/>
          <w:sz w:val="21"/>
          <w:szCs w:val="21"/>
        </w:rPr>
        <w:t>三</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市场监管法的价值、宗旨和原则</w:t>
      </w:r>
    </w:p>
    <w:p w:rsidR="00EC6F4C" w:rsidRPr="00395A71" w:rsidRDefault="00EC6F4C" w:rsidP="00EC6F4C">
      <w:pPr>
        <w:jc w:val="left"/>
        <w:rPr>
          <w:rStyle w:val="3Char"/>
          <w:sz w:val="21"/>
          <w:szCs w:val="21"/>
        </w:rPr>
      </w:pPr>
      <w:r w:rsidRPr="00395A71">
        <w:rPr>
          <w:rStyle w:val="3Char"/>
          <w:rFonts w:hint="eastAsia"/>
          <w:sz w:val="21"/>
          <w:szCs w:val="21"/>
        </w:rPr>
        <w:t>第</w:t>
      </w:r>
      <w:r w:rsidRPr="00395A71">
        <w:rPr>
          <w:rStyle w:val="3Char"/>
          <w:sz w:val="21"/>
          <w:szCs w:val="21"/>
        </w:rPr>
        <w:t>四</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市场监管法的主体及其权利义务</w:t>
      </w:r>
    </w:p>
    <w:p w:rsidR="00EC6F4C" w:rsidRPr="00395A71" w:rsidRDefault="00EC6F4C" w:rsidP="00EC6F4C">
      <w:pPr>
        <w:jc w:val="left"/>
        <w:rPr>
          <w:rStyle w:val="3Char"/>
          <w:sz w:val="21"/>
          <w:szCs w:val="21"/>
        </w:rPr>
      </w:pPr>
      <w:r w:rsidRPr="00395A71">
        <w:rPr>
          <w:rStyle w:val="3Char"/>
          <w:rFonts w:hint="eastAsia"/>
          <w:sz w:val="21"/>
          <w:szCs w:val="21"/>
        </w:rPr>
        <w:t>第</w:t>
      </w:r>
      <w:r w:rsidRPr="00395A71">
        <w:rPr>
          <w:rStyle w:val="3Char"/>
          <w:sz w:val="21"/>
          <w:szCs w:val="21"/>
        </w:rPr>
        <w:t>五</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违反市场监管法的法律责任</w:t>
      </w:r>
    </w:p>
    <w:p w:rsidR="00EC6F4C" w:rsidRPr="00395A71" w:rsidRDefault="00EC6F4C" w:rsidP="00EC6F4C">
      <w:pPr>
        <w:pStyle w:val="2"/>
        <w:rPr>
          <w:rFonts w:ascii="Times New Roman" w:hAnsi="Times New Roman"/>
          <w:bCs w:val="0"/>
          <w:sz w:val="21"/>
          <w:szCs w:val="21"/>
        </w:rPr>
      </w:pPr>
      <w:r w:rsidRPr="00395A71">
        <w:rPr>
          <w:rFonts w:ascii="Times New Roman" w:hAnsi="黑体" w:hint="eastAsia"/>
          <w:bCs w:val="0"/>
          <w:sz w:val="21"/>
          <w:szCs w:val="21"/>
        </w:rPr>
        <w:lastRenderedPageBreak/>
        <w:t>第三章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反垄断法</w:t>
      </w:r>
    </w:p>
    <w:p w:rsidR="00EC6F4C" w:rsidRPr="00395A71" w:rsidRDefault="00EC6F4C" w:rsidP="00EC6F4C">
      <w:pPr>
        <w:pStyle w:val="StyleLeft0cmHanging49chLinespacingMultiple125l"/>
        <w:ind w:left="903" w:hangingChars="430" w:hanging="903"/>
        <w:rPr>
          <w:sz w:val="21"/>
          <w:szCs w:val="21"/>
        </w:rPr>
      </w:pPr>
      <w:r w:rsidRPr="00395A71">
        <w:rPr>
          <w:rStyle w:val="3Char"/>
          <w:sz w:val="21"/>
          <w:szCs w:val="21"/>
        </w:rPr>
        <w:t>第一节</w:t>
      </w:r>
      <w:r w:rsidRPr="00395A71">
        <w:rPr>
          <w:rStyle w:val="3Char"/>
          <w:sz w:val="21"/>
          <w:szCs w:val="21"/>
        </w:rPr>
        <w:t xml:space="preserve">  </w:t>
      </w:r>
      <w:r w:rsidRPr="00395A71">
        <w:rPr>
          <w:rStyle w:val="3Char"/>
          <w:sz w:val="21"/>
          <w:szCs w:val="21"/>
        </w:rPr>
        <w:t>竞争与反垄断法律制度概述</w:t>
      </w:r>
    </w:p>
    <w:p w:rsidR="00EC6F4C" w:rsidRPr="00395A71" w:rsidRDefault="00EC6F4C" w:rsidP="00EC6F4C">
      <w:pPr>
        <w:pStyle w:val="StyleLeft0cmHanging49chLinespacingMultiple125l"/>
        <w:ind w:left="903" w:hangingChars="430" w:hanging="903"/>
        <w:rPr>
          <w:sz w:val="21"/>
          <w:szCs w:val="21"/>
        </w:rPr>
      </w:pPr>
      <w:r w:rsidRPr="00395A71">
        <w:rPr>
          <w:rFonts w:hint="eastAsia"/>
          <w:sz w:val="21"/>
          <w:szCs w:val="21"/>
        </w:rPr>
        <w:t>一、竞争的概念</w:t>
      </w:r>
    </w:p>
    <w:p w:rsidR="00EC6F4C" w:rsidRPr="00395A71" w:rsidRDefault="00EC6F4C" w:rsidP="00EC6F4C">
      <w:pPr>
        <w:pStyle w:val="StyleLeft0cmHanging49chLinespacingMultiple125l"/>
        <w:ind w:left="903" w:hangingChars="430" w:hanging="903"/>
        <w:rPr>
          <w:sz w:val="21"/>
          <w:szCs w:val="21"/>
        </w:rPr>
      </w:pPr>
      <w:r w:rsidRPr="00395A71">
        <w:rPr>
          <w:rFonts w:hint="eastAsia"/>
          <w:sz w:val="21"/>
          <w:szCs w:val="21"/>
        </w:rPr>
        <w:t>二、市场经济与竞争秩序</w:t>
      </w:r>
    </w:p>
    <w:p w:rsidR="00EC6F4C" w:rsidRPr="00395A71" w:rsidRDefault="00EC6F4C" w:rsidP="00EC6F4C">
      <w:pPr>
        <w:pStyle w:val="StyleLeft0cmHanging49chLinespacingMultiple125l"/>
        <w:ind w:left="903" w:hangingChars="430" w:hanging="903"/>
        <w:rPr>
          <w:sz w:val="21"/>
          <w:szCs w:val="21"/>
        </w:rPr>
      </w:pPr>
      <w:r w:rsidRPr="00395A71">
        <w:rPr>
          <w:rFonts w:hint="eastAsia"/>
          <w:sz w:val="21"/>
          <w:szCs w:val="21"/>
        </w:rPr>
        <w:t>三、反垄断法的产生与发展</w:t>
      </w:r>
    </w:p>
    <w:p w:rsidR="00EC6F4C" w:rsidRPr="00395A71" w:rsidRDefault="00EC6F4C" w:rsidP="00EC6F4C">
      <w:pPr>
        <w:pStyle w:val="StyleLeft0cmHanging49chLinespacingMultiple125l"/>
        <w:ind w:left="903" w:hangingChars="430" w:hanging="903"/>
        <w:jc w:val="left"/>
        <w:rPr>
          <w:rStyle w:val="3Char"/>
          <w:sz w:val="21"/>
          <w:szCs w:val="21"/>
        </w:rPr>
      </w:pPr>
    </w:p>
    <w:p w:rsidR="00EC6F4C" w:rsidRPr="00395A71" w:rsidRDefault="00EC6F4C" w:rsidP="00EC6F4C">
      <w:pPr>
        <w:pStyle w:val="StyleLeft0cmHanging49chLinespacingMultiple125l"/>
        <w:ind w:left="903" w:hangingChars="430" w:hanging="903"/>
        <w:jc w:val="left"/>
        <w:rPr>
          <w:sz w:val="21"/>
          <w:szCs w:val="21"/>
        </w:rPr>
      </w:pPr>
      <w:r w:rsidRPr="00395A71">
        <w:rPr>
          <w:rStyle w:val="3Char"/>
          <w:sz w:val="21"/>
          <w:szCs w:val="21"/>
        </w:rPr>
        <w:t>第二节</w:t>
      </w:r>
      <w:r w:rsidRPr="00395A71">
        <w:rPr>
          <w:rStyle w:val="3Char"/>
          <w:sz w:val="21"/>
          <w:szCs w:val="21"/>
        </w:rPr>
        <w:t xml:space="preserve">  </w:t>
      </w:r>
      <w:r w:rsidRPr="00395A71">
        <w:rPr>
          <w:rStyle w:val="3Char"/>
          <w:sz w:val="21"/>
          <w:szCs w:val="21"/>
        </w:rPr>
        <w:t>垄断与反垄断</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一、垄断的概念与特征</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二、垄断的经济与法律分析</w:t>
      </w:r>
    </w:p>
    <w:p w:rsidR="00EC6F4C" w:rsidRPr="00395A71" w:rsidRDefault="00EC6F4C" w:rsidP="00EC6F4C">
      <w:pPr>
        <w:jc w:val="left"/>
        <w:rPr>
          <w:rFonts w:ascii="Times New Roman" w:hAnsi="Times New Roman"/>
          <w:b/>
          <w:bCs/>
          <w:szCs w:val="21"/>
        </w:rPr>
      </w:pPr>
    </w:p>
    <w:p w:rsidR="00EC6F4C" w:rsidRPr="00395A71" w:rsidRDefault="00EC6F4C" w:rsidP="00EC6F4C">
      <w:pPr>
        <w:pStyle w:val="StyleLeft0cmHanging49chLinespacingMultiple125l"/>
        <w:ind w:left="903" w:hangingChars="430" w:hanging="903"/>
        <w:jc w:val="left"/>
        <w:rPr>
          <w:sz w:val="21"/>
          <w:szCs w:val="21"/>
        </w:rPr>
      </w:pPr>
      <w:r w:rsidRPr="00395A71">
        <w:rPr>
          <w:rStyle w:val="3Char"/>
          <w:sz w:val="21"/>
          <w:szCs w:val="21"/>
        </w:rPr>
        <w:t>第三节</w:t>
      </w:r>
      <w:r w:rsidRPr="00395A71">
        <w:rPr>
          <w:rStyle w:val="3Char"/>
          <w:sz w:val="21"/>
          <w:szCs w:val="21"/>
        </w:rPr>
        <w:t xml:space="preserve">  </w:t>
      </w:r>
      <w:r w:rsidRPr="00395A71">
        <w:rPr>
          <w:rStyle w:val="3Char"/>
          <w:rFonts w:hint="eastAsia"/>
          <w:sz w:val="21"/>
          <w:szCs w:val="21"/>
        </w:rPr>
        <w:t>垄断行为的法律规制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一、反垄断法的宗旨与基本原则</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二、国外反垄断法立法体例介绍</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三、垄断协议的法律规制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四、滥用市场支配地位的法律规制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五、经营者集中的法律规制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六、滥用行政权力排除、限制竞争的法律规制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七、反垄断法的法律地位与执行机构</w:t>
      </w:r>
    </w:p>
    <w:p w:rsidR="00EC6F4C" w:rsidRPr="00395A71" w:rsidRDefault="00EC6F4C" w:rsidP="00EC6F4C">
      <w:pPr>
        <w:jc w:val="left"/>
        <w:rPr>
          <w:rFonts w:ascii="Times New Roman" w:hAnsi="Times New Roman"/>
          <w:b/>
          <w:bCs/>
          <w:szCs w:val="21"/>
        </w:rPr>
      </w:pPr>
    </w:p>
    <w:p w:rsidR="00EC6F4C" w:rsidRPr="00395A71" w:rsidRDefault="00EC6F4C" w:rsidP="00EC6F4C">
      <w:pPr>
        <w:pStyle w:val="2"/>
        <w:rPr>
          <w:rFonts w:ascii="Times New Roman" w:hAnsi="Times New Roman"/>
          <w:bCs w:val="0"/>
          <w:sz w:val="21"/>
          <w:szCs w:val="21"/>
        </w:rPr>
      </w:pPr>
      <w:r w:rsidRPr="00395A71">
        <w:rPr>
          <w:rFonts w:ascii="Times New Roman" w:hAnsi="黑体" w:hint="eastAsia"/>
          <w:bCs w:val="0"/>
          <w:sz w:val="21"/>
          <w:szCs w:val="21"/>
        </w:rPr>
        <w:t>第四章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反不正当竞争法</w:t>
      </w:r>
    </w:p>
    <w:p w:rsidR="00EC6F4C" w:rsidRPr="00395A71" w:rsidRDefault="00EC6F4C" w:rsidP="00EC6F4C">
      <w:pPr>
        <w:jc w:val="left"/>
        <w:rPr>
          <w:rStyle w:val="3Char"/>
          <w:sz w:val="21"/>
          <w:szCs w:val="21"/>
        </w:rPr>
      </w:pPr>
      <w:r w:rsidRPr="00395A71">
        <w:rPr>
          <w:rStyle w:val="3Char"/>
          <w:rFonts w:hint="eastAsia"/>
          <w:sz w:val="21"/>
          <w:szCs w:val="21"/>
        </w:rPr>
        <w:t>第一节</w:t>
      </w:r>
      <w:r w:rsidRPr="00395A71">
        <w:rPr>
          <w:rStyle w:val="3Char"/>
          <w:sz w:val="21"/>
          <w:szCs w:val="21"/>
        </w:rPr>
        <w:t xml:space="preserve">  </w:t>
      </w:r>
      <w:r w:rsidRPr="00395A71">
        <w:rPr>
          <w:rStyle w:val="3Char"/>
          <w:rFonts w:hint="eastAsia"/>
          <w:sz w:val="21"/>
          <w:szCs w:val="21"/>
        </w:rPr>
        <w:t>反不正当竞争法概述</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一、反不正当竞争法的产生和发展</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二、反不正当竞争法的概念和特征</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三、中国反不正当竞争立法</w:t>
      </w:r>
    </w:p>
    <w:p w:rsidR="00EC6F4C" w:rsidRPr="00395A71" w:rsidRDefault="00EC6F4C" w:rsidP="00EC6F4C">
      <w:pPr>
        <w:pStyle w:val="StyleLeft0cmHanging49chLinespacingMultiple125l"/>
        <w:ind w:left="903" w:hangingChars="430" w:hanging="903"/>
        <w:jc w:val="left"/>
        <w:rPr>
          <w:sz w:val="21"/>
          <w:szCs w:val="21"/>
        </w:rPr>
      </w:pPr>
    </w:p>
    <w:p w:rsidR="00EC6F4C" w:rsidRPr="00395A71" w:rsidRDefault="00EC6F4C" w:rsidP="00EC6F4C">
      <w:pPr>
        <w:jc w:val="left"/>
        <w:rPr>
          <w:rStyle w:val="3Char"/>
          <w:sz w:val="21"/>
          <w:szCs w:val="21"/>
        </w:rPr>
      </w:pPr>
      <w:r w:rsidRPr="00395A71">
        <w:rPr>
          <w:rStyle w:val="3Char"/>
          <w:rFonts w:hint="eastAsia"/>
          <w:sz w:val="21"/>
          <w:szCs w:val="21"/>
        </w:rPr>
        <w:t>第二节</w:t>
      </w:r>
      <w:r w:rsidRPr="00395A71">
        <w:rPr>
          <w:rStyle w:val="3Char"/>
          <w:sz w:val="21"/>
          <w:szCs w:val="21"/>
        </w:rPr>
        <w:t xml:space="preserve">  </w:t>
      </w:r>
      <w:r w:rsidRPr="00395A71">
        <w:rPr>
          <w:rStyle w:val="3Char"/>
          <w:rFonts w:hint="eastAsia"/>
          <w:sz w:val="21"/>
          <w:szCs w:val="21"/>
        </w:rPr>
        <w:t>不正当竞争与反不正当竞争</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一、不正当竞争的概念和特征</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二、反不正当竞争法的一般条款</w:t>
      </w:r>
    </w:p>
    <w:p w:rsidR="00EC6F4C" w:rsidRPr="00395A71" w:rsidRDefault="00EC6F4C" w:rsidP="00EC6F4C">
      <w:pPr>
        <w:jc w:val="left"/>
        <w:rPr>
          <w:rFonts w:ascii="Times New Roman" w:hAnsi="Times New Roman"/>
          <w:b/>
          <w:bCs/>
          <w:szCs w:val="21"/>
        </w:rPr>
      </w:pPr>
    </w:p>
    <w:p w:rsidR="00EC6F4C" w:rsidRPr="00395A71" w:rsidRDefault="00EC6F4C" w:rsidP="00EC6F4C">
      <w:pPr>
        <w:jc w:val="left"/>
        <w:rPr>
          <w:rStyle w:val="3Char"/>
          <w:sz w:val="21"/>
          <w:szCs w:val="21"/>
        </w:rPr>
      </w:pPr>
      <w:r w:rsidRPr="00395A71">
        <w:rPr>
          <w:rStyle w:val="3Char"/>
          <w:rFonts w:hint="eastAsia"/>
          <w:sz w:val="21"/>
          <w:szCs w:val="21"/>
        </w:rPr>
        <w:t>第三节</w:t>
      </w:r>
      <w:r w:rsidRPr="00395A71">
        <w:rPr>
          <w:rStyle w:val="3Char"/>
          <w:sz w:val="21"/>
          <w:szCs w:val="21"/>
        </w:rPr>
        <w:t xml:space="preserve">  </w:t>
      </w:r>
      <w:r w:rsidRPr="00395A71">
        <w:rPr>
          <w:rStyle w:val="3Char"/>
          <w:rFonts w:hint="eastAsia"/>
          <w:sz w:val="21"/>
          <w:szCs w:val="21"/>
        </w:rPr>
        <w:t>不正当竞争行为的法律规制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一、商业混淆的法律规制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二、侵犯商业秘密的法律规制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三、商业误导的法律规制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四、商业诋毁的法律规制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lastRenderedPageBreak/>
        <w:t>五、商业贿赂的法律规制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六、不正当有奖销售的法律规制</w:t>
      </w:r>
    </w:p>
    <w:p w:rsidR="00EC6F4C" w:rsidRPr="00395A71" w:rsidRDefault="00EC6F4C" w:rsidP="00EC6F4C">
      <w:pPr>
        <w:pStyle w:val="StyleLeft0cmHanging49chLinespacingMultiple125l"/>
        <w:ind w:left="903" w:hangingChars="430" w:hanging="903"/>
        <w:jc w:val="left"/>
        <w:rPr>
          <w:sz w:val="21"/>
          <w:szCs w:val="21"/>
        </w:rPr>
      </w:pPr>
      <w:r w:rsidRPr="00395A71">
        <w:rPr>
          <w:rFonts w:hint="eastAsia"/>
          <w:sz w:val="21"/>
          <w:szCs w:val="21"/>
        </w:rPr>
        <w:t>七、反不正当竞争的监管与法律责任</w:t>
      </w:r>
    </w:p>
    <w:p w:rsidR="00EC6F4C" w:rsidRPr="00395A71" w:rsidRDefault="00EC6F4C" w:rsidP="00EC6F4C">
      <w:pPr>
        <w:pStyle w:val="2"/>
        <w:rPr>
          <w:rFonts w:ascii="Times New Roman" w:hAnsi="Times New Roman"/>
          <w:sz w:val="21"/>
          <w:szCs w:val="21"/>
        </w:rPr>
      </w:pPr>
      <w:r w:rsidRPr="00395A71">
        <w:rPr>
          <w:rFonts w:ascii="Times New Roman" w:hint="eastAsia"/>
          <w:sz w:val="21"/>
          <w:szCs w:val="21"/>
        </w:rPr>
        <w:t>第五章</w:t>
      </w:r>
      <w:r w:rsidRPr="00395A71">
        <w:rPr>
          <w:rFonts w:ascii="Times New Roman" w:hAnsi="Times New Roman"/>
          <w:sz w:val="21"/>
          <w:szCs w:val="21"/>
        </w:rPr>
        <w:t xml:space="preserve">  </w:t>
      </w:r>
      <w:r w:rsidRPr="00395A71">
        <w:rPr>
          <w:rFonts w:ascii="Times New Roman" w:hint="eastAsia"/>
          <w:sz w:val="21"/>
          <w:szCs w:val="21"/>
        </w:rPr>
        <w:t>产品质量法与食品安全法</w:t>
      </w:r>
    </w:p>
    <w:p w:rsidR="00EC6F4C" w:rsidRPr="00395A71" w:rsidRDefault="00EC6F4C" w:rsidP="00EC6F4C">
      <w:pPr>
        <w:jc w:val="left"/>
        <w:rPr>
          <w:rStyle w:val="3Char"/>
          <w:sz w:val="21"/>
          <w:szCs w:val="21"/>
        </w:rPr>
      </w:pPr>
      <w:r w:rsidRPr="00395A71">
        <w:rPr>
          <w:rStyle w:val="3Char"/>
          <w:rFonts w:hint="eastAsia"/>
          <w:sz w:val="21"/>
          <w:szCs w:val="21"/>
        </w:rPr>
        <w:t>第一节</w:t>
      </w:r>
      <w:r w:rsidRPr="00395A71">
        <w:rPr>
          <w:rStyle w:val="3Char"/>
          <w:rFonts w:hint="eastAsia"/>
          <w:sz w:val="21"/>
          <w:szCs w:val="21"/>
        </w:rPr>
        <w:t xml:space="preserve">  </w:t>
      </w:r>
      <w:r w:rsidRPr="00395A71">
        <w:rPr>
          <w:rStyle w:val="3Char"/>
          <w:rFonts w:hint="eastAsia"/>
          <w:sz w:val="21"/>
          <w:szCs w:val="21"/>
        </w:rPr>
        <w:t>产品质量的法律保护</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一、产品和产品质量的概念及特征</w:t>
      </w:r>
      <w:r w:rsidRPr="00395A71">
        <w:rPr>
          <w:bCs/>
          <w:sz w:val="21"/>
          <w:szCs w:val="21"/>
        </w:rPr>
        <w:t xml:space="preserve"> </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二、产品质量法的历史沿革</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三、产品质量法的调整对象和适用范围</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四、产品质量义务</w:t>
      </w:r>
      <w:r w:rsidRPr="00395A71">
        <w:rPr>
          <w:rFonts w:hint="eastAsia"/>
          <w:bCs/>
          <w:sz w:val="21"/>
          <w:szCs w:val="21"/>
        </w:rPr>
        <w:t>与责任</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五、产品质量的监督管理</w:t>
      </w:r>
      <w:r w:rsidRPr="00395A71">
        <w:rPr>
          <w:rFonts w:hint="eastAsia"/>
          <w:bCs/>
          <w:sz w:val="21"/>
          <w:szCs w:val="21"/>
        </w:rPr>
        <w:t>与法律责任</w:t>
      </w:r>
    </w:p>
    <w:p w:rsidR="00EC6F4C" w:rsidRPr="00395A71" w:rsidRDefault="00EC6F4C" w:rsidP="00EC6F4C">
      <w:pPr>
        <w:ind w:firstLineChars="175" w:firstLine="369"/>
        <w:jc w:val="center"/>
        <w:rPr>
          <w:rFonts w:ascii="Times New Roman" w:hAnsi="Times New Roman"/>
          <w:b/>
          <w:bCs/>
          <w:szCs w:val="21"/>
        </w:rPr>
      </w:pPr>
    </w:p>
    <w:p w:rsidR="00EC6F4C" w:rsidRPr="00395A71" w:rsidRDefault="00EC6F4C" w:rsidP="00EC6F4C">
      <w:pPr>
        <w:jc w:val="left"/>
        <w:rPr>
          <w:rStyle w:val="3Char"/>
          <w:sz w:val="21"/>
          <w:szCs w:val="21"/>
        </w:rPr>
      </w:pPr>
      <w:r w:rsidRPr="00395A71">
        <w:rPr>
          <w:rStyle w:val="3Char"/>
          <w:rFonts w:hint="eastAsia"/>
          <w:sz w:val="21"/>
          <w:szCs w:val="21"/>
        </w:rPr>
        <w:t>第二节</w:t>
      </w:r>
      <w:r w:rsidRPr="00395A71">
        <w:rPr>
          <w:rStyle w:val="3Char"/>
          <w:sz w:val="21"/>
          <w:szCs w:val="21"/>
        </w:rPr>
        <w:t xml:space="preserve">  </w:t>
      </w:r>
      <w:r w:rsidRPr="00395A71">
        <w:rPr>
          <w:rStyle w:val="3Char"/>
          <w:rFonts w:hint="eastAsia"/>
          <w:sz w:val="21"/>
          <w:szCs w:val="21"/>
        </w:rPr>
        <w:t>食品安全的法律保障</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一、食品安全的危害因素及其控制</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二、食品安全的法律调整</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三、食品安全</w:t>
      </w:r>
      <w:r w:rsidRPr="00395A71">
        <w:rPr>
          <w:rFonts w:hint="eastAsia"/>
          <w:bCs/>
          <w:sz w:val="21"/>
          <w:szCs w:val="21"/>
        </w:rPr>
        <w:t>的监督管理与法律</w:t>
      </w:r>
      <w:r w:rsidRPr="00395A71">
        <w:rPr>
          <w:bCs/>
          <w:sz w:val="21"/>
          <w:szCs w:val="21"/>
        </w:rPr>
        <w:t>责任</w:t>
      </w:r>
    </w:p>
    <w:p w:rsidR="00EC6F4C" w:rsidRPr="00395A71" w:rsidRDefault="00EC6F4C" w:rsidP="00EC6F4C">
      <w:pPr>
        <w:pStyle w:val="StyleLeft0cmHanging49chLinespacingMultiple125l"/>
        <w:ind w:left="903" w:hangingChars="430" w:hanging="903"/>
        <w:jc w:val="left"/>
        <w:rPr>
          <w:bCs/>
          <w:sz w:val="21"/>
          <w:szCs w:val="21"/>
        </w:rPr>
      </w:pPr>
    </w:p>
    <w:p w:rsidR="00EC6F4C" w:rsidRPr="00395A71" w:rsidRDefault="00EC6F4C" w:rsidP="00EC6F4C">
      <w:pPr>
        <w:pStyle w:val="2"/>
        <w:rPr>
          <w:rFonts w:ascii="Times New Roman" w:hAnsi="Times New Roman"/>
          <w:sz w:val="21"/>
          <w:szCs w:val="21"/>
        </w:rPr>
      </w:pPr>
      <w:r w:rsidRPr="00395A71">
        <w:rPr>
          <w:rFonts w:ascii="Times New Roman" w:hint="eastAsia"/>
          <w:sz w:val="21"/>
          <w:szCs w:val="21"/>
        </w:rPr>
        <w:t>第六章</w:t>
      </w:r>
      <w:r w:rsidRPr="00395A71">
        <w:rPr>
          <w:rFonts w:ascii="Times New Roman" w:hAnsi="Times New Roman"/>
          <w:sz w:val="21"/>
          <w:szCs w:val="21"/>
        </w:rPr>
        <w:t xml:space="preserve"> </w:t>
      </w:r>
      <w:r w:rsidRPr="00395A71">
        <w:rPr>
          <w:rFonts w:ascii="Times New Roman" w:hint="eastAsia"/>
          <w:sz w:val="21"/>
          <w:szCs w:val="21"/>
        </w:rPr>
        <w:t>消费者权益保护法</w:t>
      </w:r>
    </w:p>
    <w:p w:rsidR="00EC6F4C" w:rsidRPr="00395A71" w:rsidRDefault="00EC6F4C" w:rsidP="00EC6F4C">
      <w:pPr>
        <w:jc w:val="left"/>
        <w:rPr>
          <w:rStyle w:val="3Char"/>
          <w:sz w:val="21"/>
          <w:szCs w:val="21"/>
        </w:rPr>
      </w:pPr>
      <w:r w:rsidRPr="00395A71">
        <w:rPr>
          <w:rStyle w:val="3Char"/>
          <w:sz w:val="21"/>
          <w:szCs w:val="21"/>
        </w:rPr>
        <w:t>第一节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消费者与消费者权益保护法概念</w:t>
      </w:r>
    </w:p>
    <w:p w:rsidR="00EC6F4C" w:rsidRPr="00395A71" w:rsidRDefault="00EC6F4C" w:rsidP="00EC6F4C">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消费者权益保护法的基本原则</w:t>
      </w:r>
    </w:p>
    <w:p w:rsidR="00EC6F4C" w:rsidRPr="00395A71" w:rsidRDefault="00EC6F4C" w:rsidP="00EC6F4C">
      <w:pPr>
        <w:jc w:val="left"/>
        <w:rPr>
          <w:rStyle w:val="3Char"/>
          <w:sz w:val="21"/>
          <w:szCs w:val="21"/>
        </w:rPr>
      </w:pPr>
      <w:r w:rsidRPr="00395A71">
        <w:rPr>
          <w:rStyle w:val="3Char"/>
          <w:sz w:val="21"/>
          <w:szCs w:val="21"/>
        </w:rPr>
        <w:t>第三节</w:t>
      </w:r>
      <w:r w:rsidRPr="00395A71">
        <w:rPr>
          <w:rStyle w:val="3Char"/>
          <w:rFonts w:hint="eastAsia"/>
          <w:sz w:val="21"/>
          <w:szCs w:val="21"/>
        </w:rPr>
        <w:t xml:space="preserve">  </w:t>
      </w:r>
      <w:r w:rsidRPr="00395A71">
        <w:rPr>
          <w:rStyle w:val="3Char"/>
          <w:sz w:val="21"/>
          <w:szCs w:val="21"/>
        </w:rPr>
        <w:t>消费者的具体权利</w:t>
      </w:r>
    </w:p>
    <w:p w:rsidR="00EC6F4C" w:rsidRPr="00395A71" w:rsidRDefault="00EC6F4C" w:rsidP="00EC6F4C">
      <w:pPr>
        <w:jc w:val="left"/>
        <w:rPr>
          <w:rStyle w:val="3Char"/>
          <w:sz w:val="21"/>
          <w:szCs w:val="21"/>
        </w:rPr>
      </w:pPr>
      <w:r w:rsidRPr="00395A71">
        <w:rPr>
          <w:rStyle w:val="3Char"/>
          <w:sz w:val="21"/>
          <w:szCs w:val="21"/>
        </w:rPr>
        <w:t>第四节</w:t>
      </w:r>
      <w:r w:rsidRPr="00395A71">
        <w:rPr>
          <w:rStyle w:val="3Char"/>
          <w:rFonts w:hint="eastAsia"/>
          <w:sz w:val="21"/>
          <w:szCs w:val="21"/>
        </w:rPr>
        <w:t xml:space="preserve">  </w:t>
      </w:r>
      <w:r w:rsidRPr="00395A71">
        <w:rPr>
          <w:rStyle w:val="3Char"/>
          <w:sz w:val="21"/>
          <w:szCs w:val="21"/>
        </w:rPr>
        <w:t>经营者的具体义务</w:t>
      </w:r>
    </w:p>
    <w:p w:rsidR="00EC6F4C" w:rsidRPr="00395A71" w:rsidRDefault="00EC6F4C" w:rsidP="00EC6F4C">
      <w:pPr>
        <w:jc w:val="left"/>
        <w:rPr>
          <w:rStyle w:val="3Char"/>
          <w:sz w:val="21"/>
          <w:szCs w:val="21"/>
        </w:rPr>
      </w:pPr>
      <w:r w:rsidRPr="00395A71">
        <w:rPr>
          <w:rStyle w:val="3Char"/>
          <w:sz w:val="21"/>
          <w:szCs w:val="21"/>
        </w:rPr>
        <w:t>第</w:t>
      </w:r>
      <w:r w:rsidRPr="00395A71">
        <w:rPr>
          <w:rStyle w:val="3Char"/>
          <w:rFonts w:hint="eastAsia"/>
          <w:sz w:val="21"/>
          <w:szCs w:val="21"/>
        </w:rPr>
        <w:t>五</w:t>
      </w:r>
      <w:r w:rsidRPr="00395A71">
        <w:rPr>
          <w:rStyle w:val="3Char"/>
          <w:sz w:val="21"/>
          <w:szCs w:val="21"/>
        </w:rPr>
        <w:t>节</w:t>
      </w:r>
      <w:r w:rsidRPr="00395A71">
        <w:rPr>
          <w:rStyle w:val="3Char"/>
          <w:rFonts w:hint="eastAsia"/>
          <w:sz w:val="21"/>
          <w:szCs w:val="21"/>
        </w:rPr>
        <w:t xml:space="preserve">  </w:t>
      </w:r>
      <w:r w:rsidRPr="00395A71">
        <w:rPr>
          <w:rStyle w:val="3Char"/>
          <w:sz w:val="21"/>
          <w:szCs w:val="21"/>
        </w:rPr>
        <w:t>消费争议的解决</w:t>
      </w:r>
      <w:r w:rsidRPr="00395A71">
        <w:rPr>
          <w:rStyle w:val="3Char"/>
          <w:rFonts w:hint="eastAsia"/>
          <w:sz w:val="21"/>
          <w:szCs w:val="21"/>
        </w:rPr>
        <w:t>与法律保障</w:t>
      </w:r>
    </w:p>
    <w:p w:rsidR="00EC6F4C" w:rsidRPr="00395A71" w:rsidRDefault="00EC6F4C" w:rsidP="00EC6F4C">
      <w:pPr>
        <w:pStyle w:val="2"/>
        <w:rPr>
          <w:rFonts w:ascii="Times New Roman" w:hAnsi="Times New Roman"/>
          <w:sz w:val="21"/>
          <w:szCs w:val="21"/>
        </w:rPr>
      </w:pPr>
      <w:r w:rsidRPr="00395A71">
        <w:rPr>
          <w:rFonts w:ascii="Times New Roman" w:hint="eastAsia"/>
          <w:sz w:val="21"/>
          <w:szCs w:val="21"/>
        </w:rPr>
        <w:t>第七章</w:t>
      </w:r>
      <w:r w:rsidRPr="00395A71">
        <w:rPr>
          <w:rFonts w:ascii="Times New Roman" w:hAnsi="Times New Roman"/>
          <w:sz w:val="21"/>
          <w:szCs w:val="21"/>
        </w:rPr>
        <w:t xml:space="preserve">  </w:t>
      </w:r>
      <w:r w:rsidRPr="00395A71">
        <w:rPr>
          <w:rFonts w:ascii="Times New Roman" w:hint="eastAsia"/>
          <w:sz w:val="21"/>
          <w:szCs w:val="21"/>
        </w:rPr>
        <w:t>宏观调控法导论</w:t>
      </w:r>
    </w:p>
    <w:p w:rsidR="00EC6F4C" w:rsidRPr="00395A71" w:rsidRDefault="00EC6F4C" w:rsidP="00EC6F4C">
      <w:pPr>
        <w:jc w:val="left"/>
        <w:rPr>
          <w:rStyle w:val="3Char"/>
          <w:sz w:val="21"/>
          <w:szCs w:val="21"/>
        </w:rPr>
      </w:pPr>
      <w:r w:rsidRPr="00395A71">
        <w:rPr>
          <w:rStyle w:val="3Char"/>
          <w:sz w:val="21"/>
          <w:szCs w:val="21"/>
        </w:rPr>
        <w:t>第一节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宏观调控与宏观调控法</w:t>
      </w:r>
    </w:p>
    <w:p w:rsidR="00EC6F4C" w:rsidRPr="00395A71" w:rsidRDefault="00EC6F4C" w:rsidP="00EC6F4C">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宏调控法的价值宗旨、</w:t>
      </w:r>
      <w:r w:rsidRPr="00395A71">
        <w:rPr>
          <w:rStyle w:val="3Char"/>
          <w:rFonts w:hint="eastAsia"/>
          <w:sz w:val="21"/>
          <w:szCs w:val="21"/>
        </w:rPr>
        <w:t>基本</w:t>
      </w:r>
      <w:r w:rsidRPr="00395A71">
        <w:rPr>
          <w:rStyle w:val="3Char"/>
          <w:sz w:val="21"/>
          <w:szCs w:val="21"/>
        </w:rPr>
        <w:t>原则</w:t>
      </w:r>
      <w:r w:rsidRPr="00395A71">
        <w:rPr>
          <w:rStyle w:val="3Char"/>
          <w:rFonts w:hint="eastAsia"/>
          <w:sz w:val="21"/>
          <w:szCs w:val="21"/>
        </w:rPr>
        <w:t>与法律</w:t>
      </w:r>
      <w:r w:rsidRPr="00395A71">
        <w:rPr>
          <w:rStyle w:val="3Char"/>
          <w:sz w:val="21"/>
          <w:szCs w:val="21"/>
        </w:rPr>
        <w:t>体系</w:t>
      </w:r>
    </w:p>
    <w:p w:rsidR="00EC6F4C" w:rsidRPr="00395A71" w:rsidRDefault="00EC6F4C" w:rsidP="00EC6F4C">
      <w:pPr>
        <w:jc w:val="left"/>
        <w:rPr>
          <w:rStyle w:val="3Char"/>
          <w:sz w:val="21"/>
          <w:szCs w:val="21"/>
        </w:rPr>
      </w:pPr>
      <w:r w:rsidRPr="00395A71">
        <w:rPr>
          <w:rStyle w:val="3Char"/>
          <w:sz w:val="21"/>
          <w:szCs w:val="21"/>
        </w:rPr>
        <w:t>第三节</w:t>
      </w:r>
      <w:r w:rsidRPr="00395A71">
        <w:rPr>
          <w:rStyle w:val="3Char"/>
          <w:rFonts w:hint="eastAsia"/>
          <w:sz w:val="21"/>
          <w:szCs w:val="21"/>
        </w:rPr>
        <w:t xml:space="preserve">  </w:t>
      </w:r>
      <w:r w:rsidRPr="00395A71">
        <w:rPr>
          <w:rStyle w:val="3Char"/>
          <w:sz w:val="21"/>
          <w:szCs w:val="21"/>
        </w:rPr>
        <w:t>宏观调控法的</w:t>
      </w:r>
      <w:r w:rsidRPr="00395A71">
        <w:rPr>
          <w:rStyle w:val="3Char"/>
          <w:rFonts w:hint="eastAsia"/>
          <w:sz w:val="21"/>
          <w:szCs w:val="21"/>
        </w:rPr>
        <w:t>实施</w:t>
      </w:r>
      <w:r w:rsidRPr="00395A71">
        <w:rPr>
          <w:rStyle w:val="3Char"/>
          <w:sz w:val="21"/>
          <w:szCs w:val="21"/>
        </w:rPr>
        <w:t>主体</w:t>
      </w:r>
      <w:r w:rsidRPr="00395A71">
        <w:rPr>
          <w:rStyle w:val="3Char"/>
          <w:rFonts w:hint="eastAsia"/>
          <w:sz w:val="21"/>
          <w:szCs w:val="21"/>
        </w:rPr>
        <w:t>、权力责任与法律保障</w:t>
      </w:r>
    </w:p>
    <w:p w:rsidR="00EC6F4C" w:rsidRPr="00395A71" w:rsidRDefault="00EC6F4C" w:rsidP="00EC6F4C">
      <w:pPr>
        <w:pStyle w:val="2"/>
        <w:rPr>
          <w:rFonts w:ascii="Times New Roman" w:hAnsi="Times New Roman"/>
          <w:sz w:val="21"/>
          <w:szCs w:val="21"/>
        </w:rPr>
      </w:pPr>
      <w:r w:rsidRPr="00395A71">
        <w:rPr>
          <w:rFonts w:ascii="Times New Roman" w:hint="eastAsia"/>
          <w:sz w:val="21"/>
          <w:szCs w:val="21"/>
        </w:rPr>
        <w:t>第八章</w:t>
      </w:r>
      <w:r w:rsidRPr="00395A71">
        <w:rPr>
          <w:rFonts w:ascii="Times New Roman" w:hAnsi="Times New Roman"/>
          <w:sz w:val="21"/>
          <w:szCs w:val="21"/>
        </w:rPr>
        <w:t xml:space="preserve">  </w:t>
      </w:r>
      <w:r w:rsidRPr="00395A71">
        <w:rPr>
          <w:rFonts w:ascii="Times New Roman" w:hint="eastAsia"/>
          <w:sz w:val="21"/>
          <w:szCs w:val="21"/>
        </w:rPr>
        <w:t>财税法</w:t>
      </w:r>
    </w:p>
    <w:p w:rsidR="00EC6F4C" w:rsidRPr="00395A71" w:rsidRDefault="00EC6F4C" w:rsidP="00EC6F4C">
      <w:pPr>
        <w:jc w:val="left"/>
        <w:rPr>
          <w:rStyle w:val="3Char"/>
          <w:sz w:val="21"/>
          <w:szCs w:val="21"/>
        </w:rPr>
      </w:pPr>
      <w:r w:rsidRPr="00395A71">
        <w:rPr>
          <w:rStyle w:val="3Char"/>
          <w:sz w:val="21"/>
          <w:szCs w:val="21"/>
        </w:rPr>
        <w:t>第一节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财政</w:t>
      </w:r>
      <w:r w:rsidRPr="00395A71">
        <w:rPr>
          <w:rStyle w:val="3Char"/>
          <w:rFonts w:hint="eastAsia"/>
          <w:sz w:val="21"/>
          <w:szCs w:val="21"/>
        </w:rPr>
        <w:t>法律制度</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一、财政与财政法概述</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二、预算法律制度</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三、国债法律制度</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lastRenderedPageBreak/>
        <w:t>四、财政转移支付法律制度</w:t>
      </w:r>
    </w:p>
    <w:p w:rsidR="00EC6F4C" w:rsidRPr="00395A71" w:rsidRDefault="00EC6F4C" w:rsidP="00EC6F4C">
      <w:pPr>
        <w:pStyle w:val="StyleLeft0cmHanging49chLinespacingMultiple125l"/>
        <w:ind w:left="903" w:hangingChars="430" w:hanging="903"/>
        <w:jc w:val="left"/>
        <w:rPr>
          <w:bCs/>
          <w:sz w:val="21"/>
          <w:szCs w:val="21"/>
        </w:rPr>
      </w:pPr>
      <w:r w:rsidRPr="00395A71">
        <w:rPr>
          <w:rFonts w:hint="eastAsia"/>
          <w:bCs/>
          <w:sz w:val="21"/>
          <w:szCs w:val="21"/>
        </w:rPr>
        <w:t>五、财政法律责任</w:t>
      </w:r>
    </w:p>
    <w:p w:rsidR="00EC6F4C" w:rsidRPr="00395A71" w:rsidRDefault="00EC6F4C" w:rsidP="00EC6F4C">
      <w:pPr>
        <w:jc w:val="center"/>
        <w:rPr>
          <w:rFonts w:ascii="Times New Roman" w:hAnsi="Times New Roman"/>
          <w:szCs w:val="21"/>
        </w:rPr>
      </w:pPr>
    </w:p>
    <w:p w:rsidR="00EC6F4C" w:rsidRPr="00395A71" w:rsidRDefault="00EC6F4C" w:rsidP="00EC6F4C">
      <w:pPr>
        <w:rPr>
          <w:rFonts w:ascii="Times New Roman" w:hAnsi="Times New Roman"/>
          <w:b/>
          <w:bCs/>
          <w:szCs w:val="21"/>
        </w:rPr>
      </w:pPr>
    </w:p>
    <w:p w:rsidR="00EC6F4C" w:rsidRPr="00395A71" w:rsidRDefault="00EC6F4C" w:rsidP="00EC6F4C">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sz w:val="21"/>
          <w:szCs w:val="21"/>
        </w:rPr>
        <w:t>税收实体法律制度</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一、税与税法的概说</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二、税法立法原则</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三、我国税收管理体制</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四、商品税</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五、所得税</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六、财产税</w:t>
      </w:r>
    </w:p>
    <w:p w:rsidR="00EC6F4C" w:rsidRPr="00395A71" w:rsidRDefault="00EC6F4C" w:rsidP="00EC6F4C">
      <w:pPr>
        <w:pStyle w:val="StyleLeft0cmHanging49chLinespacingMultiple125l"/>
        <w:ind w:left="903" w:hangingChars="430" w:hanging="903"/>
        <w:jc w:val="left"/>
        <w:rPr>
          <w:bCs/>
          <w:sz w:val="21"/>
          <w:szCs w:val="21"/>
        </w:rPr>
      </w:pPr>
      <w:r w:rsidRPr="00395A71">
        <w:rPr>
          <w:bCs/>
          <w:sz w:val="21"/>
          <w:szCs w:val="21"/>
        </w:rPr>
        <w:t>七、违反税法的法律责任</w:t>
      </w:r>
    </w:p>
    <w:p w:rsidR="00EC6F4C" w:rsidRPr="00395A71" w:rsidRDefault="00EC6F4C" w:rsidP="00A50321">
      <w:pPr>
        <w:pStyle w:val="a5"/>
        <w:adjustRightInd w:val="0"/>
        <w:snapToGrid w:val="0"/>
        <w:spacing w:line="320" w:lineRule="exact"/>
        <w:ind w:left="480" w:firstLineChars="0" w:firstLine="0"/>
        <w:jc w:val="center"/>
        <w:rPr>
          <w:rFonts w:ascii="Times New Roman" w:eastAsia="黑体" w:hAnsi="Times New Roman" w:hint="eastAsia"/>
          <w:sz w:val="24"/>
        </w:rPr>
      </w:pPr>
    </w:p>
    <w:p w:rsidR="00EB6B99" w:rsidRPr="00395A71" w:rsidRDefault="00EB6B99" w:rsidP="00EB6B99">
      <w:pPr>
        <w:spacing w:line="360" w:lineRule="exact"/>
        <w:ind w:left="800"/>
        <w:jc w:val="center"/>
        <w:rPr>
          <w:rFonts w:ascii="Times New Roman" w:eastAsia="黑体" w:hAnsi="Times New Roman"/>
          <w:b/>
          <w:sz w:val="28"/>
          <w:szCs w:val="28"/>
        </w:rPr>
      </w:pPr>
      <w:r w:rsidRPr="00395A71">
        <w:rPr>
          <w:rFonts w:ascii="Times New Roman" w:eastAsia="黑体" w:hAnsi="黑体" w:hint="eastAsia"/>
          <w:b/>
          <w:sz w:val="28"/>
          <w:szCs w:val="28"/>
        </w:rPr>
        <w:t>公司法部分</w:t>
      </w:r>
    </w:p>
    <w:p w:rsidR="00EB6B99" w:rsidRPr="00395A71" w:rsidRDefault="00EB6B99" w:rsidP="00EB6B99">
      <w:pPr>
        <w:rPr>
          <w:rFonts w:ascii="Times New Roman" w:hAnsi="Times New Roman"/>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第一章</w:t>
      </w:r>
      <w:r w:rsidRPr="00395A71">
        <w:rPr>
          <w:rFonts w:ascii="Times New Roman" w:hAnsi="Times New Roman" w:hint="eastAsia"/>
          <w:b/>
          <w:szCs w:val="21"/>
        </w:rPr>
        <w:t xml:space="preserve"> </w:t>
      </w:r>
      <w:r w:rsidRPr="00395A71">
        <w:rPr>
          <w:rFonts w:ascii="Times New Roman" w:hAnsiTheme="minorEastAsia" w:hint="eastAsia"/>
          <w:b/>
          <w:szCs w:val="21"/>
        </w:rPr>
        <w:t>公司与公司法概述</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公司的概念</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公司的基本法律特征</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第三节</w:t>
      </w:r>
      <w:r w:rsidRPr="00395A71">
        <w:rPr>
          <w:rFonts w:ascii="Times New Roman" w:hAnsi="Times New Roman" w:hint="eastAsia"/>
          <w:szCs w:val="21"/>
        </w:rPr>
        <w:t xml:space="preserve">  </w:t>
      </w:r>
      <w:r w:rsidRPr="00395A71">
        <w:rPr>
          <w:rFonts w:ascii="Times New Roman" w:hAnsiTheme="minorEastAsia" w:hint="eastAsia"/>
          <w:szCs w:val="21"/>
        </w:rPr>
        <w:t>公司的历史沿革</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第四节</w:t>
      </w:r>
      <w:r w:rsidRPr="00395A71">
        <w:rPr>
          <w:rFonts w:ascii="Times New Roman" w:hAnsi="Times New Roman" w:hint="eastAsia"/>
          <w:szCs w:val="21"/>
        </w:rPr>
        <w:t xml:space="preserve">  </w:t>
      </w:r>
      <w:r w:rsidRPr="00395A71">
        <w:rPr>
          <w:rFonts w:ascii="Times New Roman" w:hAnsiTheme="minorEastAsia" w:hint="eastAsia"/>
          <w:szCs w:val="21"/>
        </w:rPr>
        <w:t>公司法的体系与主要内容</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第五节</w:t>
      </w:r>
      <w:r w:rsidRPr="00395A71">
        <w:rPr>
          <w:rFonts w:ascii="Times New Roman" w:hAnsi="Times New Roman" w:hint="eastAsia"/>
          <w:szCs w:val="21"/>
        </w:rPr>
        <w:t xml:space="preserve">  </w:t>
      </w:r>
      <w:r w:rsidRPr="00395A71">
        <w:rPr>
          <w:rFonts w:ascii="Times New Roman" w:hAnsiTheme="minorEastAsia" w:hint="eastAsia"/>
          <w:szCs w:val="21"/>
        </w:rPr>
        <w:t>中国《公司法》的制定与修订</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第六节</w:t>
      </w:r>
      <w:r w:rsidRPr="00395A71">
        <w:rPr>
          <w:rFonts w:ascii="Times New Roman" w:hAnsi="Times New Roman" w:hint="eastAsia"/>
          <w:szCs w:val="21"/>
        </w:rPr>
        <w:t xml:space="preserve">  </w:t>
      </w:r>
      <w:r w:rsidRPr="00395A71">
        <w:rPr>
          <w:rFonts w:ascii="Times New Roman" w:hAnsiTheme="minorEastAsia" w:hint="eastAsia"/>
          <w:szCs w:val="21"/>
        </w:rPr>
        <w:t>公司法的作用</w:t>
      </w:r>
    </w:p>
    <w:p w:rsidR="00EB6B99" w:rsidRPr="00395A71" w:rsidRDefault="00EB6B99" w:rsidP="00EB6B99">
      <w:pPr>
        <w:rPr>
          <w:rFonts w:ascii="Times New Roman" w:hAnsi="Times New Roman"/>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第二章</w:t>
      </w:r>
      <w:r w:rsidRPr="00395A71">
        <w:rPr>
          <w:rFonts w:ascii="Times New Roman" w:hAnsi="Times New Roman" w:hint="eastAsia"/>
          <w:b/>
          <w:szCs w:val="21"/>
        </w:rPr>
        <w:t xml:space="preserve">   </w:t>
      </w:r>
      <w:r w:rsidRPr="00395A71">
        <w:rPr>
          <w:rFonts w:ascii="Times New Roman" w:hAnsiTheme="minorEastAsia" w:hint="eastAsia"/>
          <w:b/>
          <w:szCs w:val="21"/>
        </w:rPr>
        <w:t>公司的种类</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中国《公司法》上的公司种类</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西方主要国家的公司种类</w:t>
      </w:r>
    </w:p>
    <w:p w:rsidR="00EB6B99" w:rsidRPr="00395A71" w:rsidRDefault="00EB6B99" w:rsidP="00EB6B99">
      <w:pPr>
        <w:rPr>
          <w:rFonts w:ascii="Times New Roman" w:hAnsi="Times New Roman"/>
          <w:szCs w:val="21"/>
        </w:rPr>
      </w:pPr>
    </w:p>
    <w:p w:rsidR="00EB6B99" w:rsidRPr="00395A71" w:rsidRDefault="00EB6B99" w:rsidP="00EB6B99">
      <w:pPr>
        <w:pStyle w:val="a5"/>
        <w:numPr>
          <w:ilvl w:val="0"/>
          <w:numId w:val="4"/>
        </w:numPr>
        <w:ind w:firstLineChars="0"/>
        <w:rPr>
          <w:rFonts w:ascii="Times New Roman" w:hAnsi="Times New Roman"/>
          <w:b/>
          <w:szCs w:val="21"/>
        </w:rPr>
      </w:pPr>
      <w:r w:rsidRPr="00395A71">
        <w:rPr>
          <w:rFonts w:ascii="Times New Roman" w:hAnsi="Times New Roman" w:hint="eastAsia"/>
          <w:b/>
          <w:szCs w:val="21"/>
        </w:rPr>
        <w:t xml:space="preserve"> </w:t>
      </w:r>
      <w:r w:rsidRPr="00395A71">
        <w:rPr>
          <w:rFonts w:ascii="Times New Roman" w:hAnsiTheme="minorEastAsia" w:hint="eastAsia"/>
          <w:b/>
          <w:szCs w:val="21"/>
        </w:rPr>
        <w:t>公司的设立</w:t>
      </w:r>
    </w:p>
    <w:p w:rsidR="00EB6B99" w:rsidRPr="00395A71" w:rsidRDefault="00EB6B99" w:rsidP="00DA76C3">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公司设立概述</w:t>
      </w:r>
    </w:p>
    <w:p w:rsidR="00EB6B99" w:rsidRPr="00395A71" w:rsidRDefault="00EB6B99" w:rsidP="00DA76C3">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公司设立的条件和步骤</w:t>
      </w:r>
    </w:p>
    <w:p w:rsidR="00EB6B99" w:rsidRPr="00395A71" w:rsidRDefault="00EB6B99" w:rsidP="00DA76C3">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公司设立的效力</w:t>
      </w:r>
    </w:p>
    <w:p w:rsidR="00EB6B99" w:rsidRPr="00395A71" w:rsidRDefault="00EB6B99" w:rsidP="00DA76C3">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设立中公司的法律问题</w:t>
      </w:r>
    </w:p>
    <w:p w:rsidR="00EB6B99" w:rsidRPr="00395A71" w:rsidRDefault="00EB6B99" w:rsidP="00DA76C3">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公司设立的法律责任</w:t>
      </w:r>
    </w:p>
    <w:p w:rsidR="00EB6B99" w:rsidRPr="00395A71" w:rsidRDefault="00EB6B99" w:rsidP="00EB6B99">
      <w:pPr>
        <w:rPr>
          <w:rFonts w:ascii="Times New Roman" w:hAnsi="Times New Roman"/>
          <w:b/>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第四章</w:t>
      </w:r>
      <w:r w:rsidRPr="00395A71">
        <w:rPr>
          <w:rFonts w:ascii="Times New Roman" w:hAnsi="Times New Roman" w:hint="eastAsia"/>
          <w:b/>
          <w:szCs w:val="21"/>
        </w:rPr>
        <w:t xml:space="preserve">  </w:t>
      </w:r>
      <w:r w:rsidRPr="00395A71">
        <w:rPr>
          <w:rFonts w:ascii="Times New Roman" w:hAnsiTheme="minorEastAsia" w:hint="eastAsia"/>
          <w:b/>
          <w:szCs w:val="21"/>
        </w:rPr>
        <w:t>公司的资本制度</w:t>
      </w:r>
    </w:p>
    <w:p w:rsidR="00EB6B99" w:rsidRPr="00395A71" w:rsidRDefault="00EB6B99" w:rsidP="00DA76C3">
      <w:pPr>
        <w:pStyle w:val="a5"/>
        <w:numPr>
          <w:ilvl w:val="0"/>
          <w:numId w:val="20"/>
        </w:numPr>
        <w:ind w:firstLineChars="0"/>
        <w:rPr>
          <w:rFonts w:ascii="Times New Roman" w:hAnsi="Times New Roman"/>
          <w:szCs w:val="21"/>
        </w:rPr>
      </w:pPr>
      <w:r w:rsidRPr="00395A71">
        <w:rPr>
          <w:rFonts w:ascii="Times New Roman" w:hAnsiTheme="minorEastAsia" w:hint="eastAsia"/>
          <w:szCs w:val="21"/>
        </w:rPr>
        <w:t>公司资本制度概述</w:t>
      </w:r>
    </w:p>
    <w:p w:rsidR="00EB6B99" w:rsidRPr="00395A71" w:rsidRDefault="00EB6B99" w:rsidP="00DA76C3">
      <w:pPr>
        <w:pStyle w:val="a5"/>
        <w:numPr>
          <w:ilvl w:val="0"/>
          <w:numId w:val="20"/>
        </w:numPr>
        <w:ind w:firstLineChars="0"/>
        <w:rPr>
          <w:rFonts w:ascii="Times New Roman" w:hAnsi="Times New Roman"/>
          <w:szCs w:val="21"/>
        </w:rPr>
      </w:pPr>
      <w:r w:rsidRPr="00395A71">
        <w:rPr>
          <w:rFonts w:ascii="Times New Roman" w:hAnsiTheme="minorEastAsia" w:hint="eastAsia"/>
          <w:szCs w:val="21"/>
        </w:rPr>
        <w:t>法人财产权与股东权</w:t>
      </w:r>
    </w:p>
    <w:p w:rsidR="00EB6B99" w:rsidRPr="00395A71" w:rsidRDefault="00EB6B99" w:rsidP="00DA76C3">
      <w:pPr>
        <w:pStyle w:val="a5"/>
        <w:numPr>
          <w:ilvl w:val="0"/>
          <w:numId w:val="20"/>
        </w:numPr>
        <w:ind w:firstLineChars="0"/>
        <w:rPr>
          <w:rFonts w:ascii="Times New Roman" w:hAnsi="Times New Roman"/>
          <w:szCs w:val="21"/>
        </w:rPr>
      </w:pPr>
      <w:r w:rsidRPr="00395A71">
        <w:rPr>
          <w:rFonts w:ascii="Times New Roman" w:hAnsiTheme="minorEastAsia" w:hint="eastAsia"/>
          <w:szCs w:val="21"/>
        </w:rPr>
        <w:t>股份与股票</w:t>
      </w:r>
    </w:p>
    <w:p w:rsidR="00EB6B99" w:rsidRPr="00395A71" w:rsidRDefault="00EB6B99" w:rsidP="00DA76C3">
      <w:pPr>
        <w:pStyle w:val="a5"/>
        <w:numPr>
          <w:ilvl w:val="0"/>
          <w:numId w:val="20"/>
        </w:numPr>
        <w:ind w:firstLineChars="0"/>
        <w:rPr>
          <w:rFonts w:ascii="Times New Roman" w:hAnsi="Times New Roman"/>
          <w:szCs w:val="21"/>
        </w:rPr>
      </w:pPr>
      <w:r w:rsidRPr="00395A71">
        <w:rPr>
          <w:rFonts w:ascii="Times New Roman" w:hAnsiTheme="minorEastAsia" w:hint="eastAsia"/>
          <w:szCs w:val="21"/>
        </w:rPr>
        <w:t>公司债</w:t>
      </w:r>
    </w:p>
    <w:p w:rsidR="00EB6B99" w:rsidRPr="00395A71" w:rsidRDefault="00EB6B99" w:rsidP="00DA76C3">
      <w:pPr>
        <w:pStyle w:val="a5"/>
        <w:numPr>
          <w:ilvl w:val="0"/>
          <w:numId w:val="20"/>
        </w:numPr>
        <w:ind w:firstLineChars="0"/>
        <w:rPr>
          <w:rFonts w:ascii="Times New Roman" w:hAnsi="Times New Roman"/>
          <w:szCs w:val="21"/>
        </w:rPr>
      </w:pPr>
      <w:r w:rsidRPr="00395A71">
        <w:rPr>
          <w:rFonts w:ascii="Times New Roman" w:hAnsiTheme="minorEastAsia" w:hint="eastAsia"/>
          <w:szCs w:val="21"/>
        </w:rPr>
        <w:t>公司的财务、会计制度</w:t>
      </w:r>
    </w:p>
    <w:p w:rsidR="00EB6B99" w:rsidRPr="00395A71" w:rsidRDefault="00EB6B99" w:rsidP="00EB6B99">
      <w:pPr>
        <w:rPr>
          <w:rFonts w:ascii="Times New Roman" w:hAnsi="Times New Roman"/>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第五章</w:t>
      </w:r>
      <w:r w:rsidRPr="00395A71">
        <w:rPr>
          <w:rFonts w:ascii="Times New Roman" w:hAnsi="Times New Roman" w:hint="eastAsia"/>
          <w:b/>
          <w:szCs w:val="21"/>
        </w:rPr>
        <w:t xml:space="preserve">  </w:t>
      </w:r>
      <w:r w:rsidRPr="00395A71">
        <w:rPr>
          <w:rFonts w:ascii="Times New Roman" w:hAnsiTheme="minorEastAsia" w:hint="eastAsia"/>
          <w:b/>
          <w:szCs w:val="21"/>
        </w:rPr>
        <w:t>公司治理结构</w:t>
      </w:r>
    </w:p>
    <w:p w:rsidR="00EB6B99" w:rsidRPr="00395A71" w:rsidRDefault="00EB6B99" w:rsidP="00EB6B99">
      <w:pPr>
        <w:rPr>
          <w:rFonts w:ascii="Times New Roman" w:hAnsi="Times New Roman"/>
          <w:szCs w:val="21"/>
        </w:rPr>
      </w:pPr>
      <w:r w:rsidRPr="00395A71">
        <w:rPr>
          <w:rFonts w:ascii="Times New Roman" w:hAnsiTheme="minorEastAsia" w:hint="eastAsia"/>
          <w:szCs w:val="21"/>
        </w:rPr>
        <w:lastRenderedPageBreak/>
        <w:t>第一节</w:t>
      </w:r>
      <w:r w:rsidRPr="00395A71">
        <w:rPr>
          <w:rFonts w:ascii="Times New Roman" w:hAnsi="Times New Roman" w:hint="eastAsia"/>
          <w:szCs w:val="21"/>
        </w:rPr>
        <w:t xml:space="preserve">  </w:t>
      </w:r>
      <w:r w:rsidRPr="00395A71">
        <w:rPr>
          <w:rFonts w:ascii="Times New Roman" w:hAnsiTheme="minorEastAsia" w:hint="eastAsia"/>
          <w:szCs w:val="21"/>
        </w:rPr>
        <w:t>公司治理与公司治理模式概述</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股东（大）会</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第三节</w:t>
      </w:r>
      <w:r w:rsidRPr="00395A71">
        <w:rPr>
          <w:rFonts w:ascii="Times New Roman" w:hAnsi="Times New Roman" w:hint="eastAsia"/>
          <w:szCs w:val="21"/>
        </w:rPr>
        <w:t xml:space="preserve">  </w:t>
      </w:r>
      <w:r w:rsidRPr="00395A71">
        <w:rPr>
          <w:rFonts w:ascii="Times New Roman" w:hAnsiTheme="minorEastAsia" w:hint="eastAsia"/>
          <w:szCs w:val="21"/>
        </w:rPr>
        <w:t>董事与董事会</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第四节</w:t>
      </w:r>
      <w:r w:rsidRPr="00395A71">
        <w:rPr>
          <w:rFonts w:ascii="Times New Roman" w:hAnsi="Times New Roman" w:hint="eastAsia"/>
          <w:szCs w:val="21"/>
        </w:rPr>
        <w:t xml:space="preserve">  </w:t>
      </w:r>
      <w:r w:rsidRPr="00395A71">
        <w:rPr>
          <w:rFonts w:ascii="Times New Roman" w:hAnsiTheme="minorEastAsia" w:hint="eastAsia"/>
          <w:szCs w:val="21"/>
        </w:rPr>
        <w:t>监事会</w:t>
      </w:r>
    </w:p>
    <w:p w:rsidR="00EB6B99" w:rsidRPr="00395A71" w:rsidRDefault="00EB6B99" w:rsidP="00EB6B99">
      <w:pPr>
        <w:rPr>
          <w:rFonts w:ascii="Times New Roman" w:hAnsi="Times New Roman"/>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第六章</w:t>
      </w:r>
      <w:r w:rsidRPr="00395A71">
        <w:rPr>
          <w:rFonts w:ascii="Times New Roman" w:hAnsi="Times New Roman" w:hint="eastAsia"/>
          <w:b/>
          <w:szCs w:val="21"/>
        </w:rPr>
        <w:t xml:space="preserve">   </w:t>
      </w:r>
      <w:r w:rsidRPr="00395A71">
        <w:rPr>
          <w:rFonts w:ascii="Times New Roman" w:hAnsiTheme="minorEastAsia" w:hint="eastAsia"/>
          <w:b/>
          <w:szCs w:val="21"/>
        </w:rPr>
        <w:t>公司合并、分立与组织形式的变更</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公司的合并（公司并购</w:t>
      </w:r>
      <w:r w:rsidRPr="00395A71">
        <w:rPr>
          <w:rFonts w:ascii="Times New Roman" w:hAnsi="Times New Roman" w:hint="eastAsia"/>
          <w:szCs w:val="21"/>
        </w:rPr>
        <w:t>-M&amp;A</w:t>
      </w:r>
      <w:r w:rsidRPr="00395A71">
        <w:rPr>
          <w:rFonts w:ascii="Times New Roman" w:hAnsiTheme="minorEastAsia" w:hint="eastAsia"/>
          <w:szCs w:val="21"/>
        </w:rPr>
        <w:t>）</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公司的分立</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第三节</w:t>
      </w:r>
      <w:bookmarkStart w:id="0" w:name="_GoBack"/>
      <w:bookmarkEnd w:id="0"/>
      <w:r w:rsidRPr="00395A71">
        <w:rPr>
          <w:rFonts w:ascii="Times New Roman" w:hAnsi="Times New Roman" w:hint="eastAsia"/>
          <w:szCs w:val="21"/>
        </w:rPr>
        <w:t xml:space="preserve">  </w:t>
      </w:r>
      <w:r w:rsidRPr="00395A71">
        <w:rPr>
          <w:rFonts w:ascii="Times New Roman" w:hAnsiTheme="minorEastAsia" w:hint="eastAsia"/>
          <w:szCs w:val="21"/>
        </w:rPr>
        <w:t>公司组织形式的变更</w:t>
      </w:r>
    </w:p>
    <w:p w:rsidR="00EB6B99" w:rsidRPr="00395A71" w:rsidRDefault="00EB6B99" w:rsidP="00EB6B99">
      <w:pPr>
        <w:rPr>
          <w:rFonts w:ascii="Times New Roman" w:hAnsi="Times New Roman"/>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第七章</w:t>
      </w:r>
      <w:r w:rsidRPr="00395A71">
        <w:rPr>
          <w:rFonts w:ascii="Times New Roman" w:hAnsi="Times New Roman" w:hint="eastAsia"/>
          <w:b/>
          <w:szCs w:val="21"/>
        </w:rPr>
        <w:t xml:space="preserve">  </w:t>
      </w:r>
      <w:r w:rsidRPr="00395A71">
        <w:rPr>
          <w:rFonts w:ascii="Times New Roman" w:hAnsiTheme="minorEastAsia" w:hint="eastAsia"/>
          <w:b/>
          <w:szCs w:val="21"/>
        </w:rPr>
        <w:t>公司的解散与清算</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公司的解散</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公司的清算</w:t>
      </w:r>
    </w:p>
    <w:p w:rsidR="00EB6B99" w:rsidRPr="00395A71" w:rsidRDefault="00EB6B99" w:rsidP="00EB6B99">
      <w:pPr>
        <w:rPr>
          <w:rFonts w:ascii="Times New Roman" w:hAnsi="Times New Roman"/>
          <w:szCs w:val="21"/>
        </w:rPr>
      </w:pPr>
    </w:p>
    <w:p w:rsidR="00EB6B99" w:rsidRPr="00395A71" w:rsidRDefault="00EB6B99" w:rsidP="00EB6B99">
      <w:pPr>
        <w:rPr>
          <w:rFonts w:ascii="Times New Roman" w:hAnsi="Times New Roman"/>
          <w:b/>
          <w:szCs w:val="21"/>
        </w:rPr>
      </w:pPr>
      <w:r w:rsidRPr="00395A71">
        <w:rPr>
          <w:rFonts w:ascii="Times New Roman" w:hAnsiTheme="minorEastAsia" w:hint="eastAsia"/>
          <w:b/>
          <w:szCs w:val="21"/>
        </w:rPr>
        <w:t>第八章</w:t>
      </w:r>
      <w:r w:rsidRPr="00395A71">
        <w:rPr>
          <w:rFonts w:ascii="Times New Roman" w:hAnsi="Times New Roman" w:hint="eastAsia"/>
          <w:b/>
          <w:szCs w:val="21"/>
        </w:rPr>
        <w:t xml:space="preserve">  </w:t>
      </w:r>
      <w:r w:rsidRPr="00395A71">
        <w:rPr>
          <w:rFonts w:ascii="Times New Roman" w:hAnsiTheme="minorEastAsia" w:hint="eastAsia"/>
          <w:b/>
          <w:szCs w:val="21"/>
        </w:rPr>
        <w:t>外国公司的分支结构</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外国公司分支机构的概念与法律特征</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外国公司分支机构的设立</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第三节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外国公司分支机构的权利与义务</w:t>
      </w:r>
    </w:p>
    <w:p w:rsidR="00EB6B99" w:rsidRPr="00395A71" w:rsidRDefault="00EB6B99" w:rsidP="00EB6B99">
      <w:pPr>
        <w:rPr>
          <w:rFonts w:ascii="Times New Roman" w:hAnsi="Times New Roman"/>
          <w:szCs w:val="21"/>
        </w:rPr>
      </w:pPr>
      <w:r w:rsidRPr="00395A71">
        <w:rPr>
          <w:rFonts w:ascii="Times New Roman" w:hAnsiTheme="minorEastAsia" w:hint="eastAsia"/>
          <w:szCs w:val="21"/>
        </w:rPr>
        <w:t>第四节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外国公司分支机构的终止</w:t>
      </w:r>
    </w:p>
    <w:p w:rsidR="00EB6B99" w:rsidRPr="00395A71" w:rsidRDefault="00EB6B99" w:rsidP="00EB6B99">
      <w:pPr>
        <w:rPr>
          <w:rFonts w:ascii="Times New Roman" w:hAnsi="Times New Roman"/>
          <w:szCs w:val="21"/>
        </w:rPr>
      </w:pPr>
    </w:p>
    <w:p w:rsidR="00EB6B99" w:rsidRPr="00395A71" w:rsidRDefault="00EB6B99" w:rsidP="00A50321">
      <w:pPr>
        <w:pStyle w:val="a5"/>
        <w:adjustRightInd w:val="0"/>
        <w:snapToGrid w:val="0"/>
        <w:spacing w:line="320" w:lineRule="exact"/>
        <w:ind w:left="480" w:firstLineChars="0" w:firstLine="0"/>
        <w:jc w:val="center"/>
        <w:rPr>
          <w:rFonts w:ascii="Times New Roman" w:eastAsia="黑体" w:hAnsi="Times New Roman" w:hint="eastAsia"/>
          <w:sz w:val="24"/>
        </w:rPr>
      </w:pPr>
    </w:p>
    <w:p w:rsidR="00EB6B99" w:rsidRPr="00395A71" w:rsidRDefault="00EB6B99" w:rsidP="00A50321">
      <w:pPr>
        <w:pStyle w:val="a5"/>
        <w:adjustRightInd w:val="0"/>
        <w:snapToGrid w:val="0"/>
        <w:spacing w:line="320" w:lineRule="exact"/>
        <w:ind w:left="480" w:firstLineChars="0" w:firstLine="0"/>
        <w:jc w:val="center"/>
        <w:rPr>
          <w:rFonts w:ascii="Times New Roman" w:eastAsia="黑体" w:hAnsi="Times New Roman" w:hint="eastAsia"/>
          <w:sz w:val="24"/>
        </w:rPr>
      </w:pPr>
    </w:p>
    <w:p w:rsidR="00EC6F4C" w:rsidRPr="00395A71" w:rsidRDefault="00EC6F4C" w:rsidP="00EC6F4C">
      <w:pPr>
        <w:adjustRightInd w:val="0"/>
        <w:snapToGrid w:val="0"/>
        <w:spacing w:line="320" w:lineRule="exact"/>
        <w:jc w:val="center"/>
        <w:rPr>
          <w:rFonts w:ascii="Times New Roman" w:eastAsia="黑体" w:hAnsi="Times New Roman"/>
          <w:sz w:val="28"/>
          <w:szCs w:val="28"/>
        </w:rPr>
      </w:pPr>
      <w:r w:rsidRPr="00395A71">
        <w:rPr>
          <w:rFonts w:ascii="Times New Roman" w:eastAsia="黑体" w:hAnsi="Times New Roman"/>
          <w:sz w:val="28"/>
          <w:szCs w:val="28"/>
        </w:rPr>
        <w:t>刑事诉讼法部分</w:t>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一、概论</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（一）刑事诉讼</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、刑事诉讼阶段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（二）刑事诉讼法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、刑事诉讼法的概念、性质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、刑事诉讼法的渊源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、刑事诉讼法与民事诉讼法、行政诉讼法的异同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（三）刑事诉讼法学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、刑事诉讼法学的研究对象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、刑事诉讼法学的研究方法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（四）刑事诉讼法的基本理念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、惩罚犯罪与保障人权相结合</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、程序公正与实体公正动态并重</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、控审分离、控辩平等对抗和审判中立</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、追求诉讼效率</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（五）刑事诉讼法的制定目的、根据和任务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、刑事诉讼法的制定目的</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、刑事诉讼法的根据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、刑事诉讼法的任务</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二、刑事诉讼法的历史发展</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lastRenderedPageBreak/>
        <w:t>（一）外国刑事诉讼法的历史发展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、外国刑事诉讼立法的沿革</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、外国刑事诉讼模式的沿革</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、外国刑事诉讼证据制度的沿革</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（二）中国刑事诉讼法的历史发展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、中国古代刑事诉讼法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、清末的刑事诉讼法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、中华民国的刑事诉讼法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、中华人民共和国的刑事诉讼法</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三</w:t>
      </w:r>
      <w:r w:rsidRPr="00395A71">
        <w:rPr>
          <w:rFonts w:ascii="Times New Roman" w:hAnsiTheme="minorEastAsia"/>
          <w:b/>
          <w:szCs w:val="21"/>
        </w:rPr>
        <w:t>、</w:t>
      </w:r>
      <w:r w:rsidRPr="00395A71">
        <w:rPr>
          <w:rFonts w:ascii="Times New Roman" w:hAnsiTheme="minorEastAsia" w:hint="eastAsia"/>
          <w:b/>
          <w:szCs w:val="21"/>
        </w:rPr>
        <w:t>刑事诉讼中的专门机关</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（二）人</w:t>
      </w:r>
      <w:r w:rsidRPr="00395A71">
        <w:rPr>
          <w:rFonts w:ascii="Times New Roman" w:hAnsi="Times New Roman" w:hint="eastAsia"/>
          <w:szCs w:val="21"/>
        </w:rPr>
        <w:t xml:space="preserve"> </w:t>
      </w:r>
      <w:r w:rsidRPr="00395A71">
        <w:rPr>
          <w:rFonts w:ascii="Times New Roman" w:hAnsiTheme="minorEastAsia" w:hint="eastAsia"/>
          <w:szCs w:val="21"/>
        </w:rPr>
        <w:t>民</w:t>
      </w:r>
      <w:r w:rsidRPr="00395A71">
        <w:rPr>
          <w:rFonts w:ascii="Times New Roman" w:hAnsi="Times New Roman" w:hint="eastAsia"/>
          <w:szCs w:val="21"/>
        </w:rPr>
        <w:t xml:space="preserve"> </w:t>
      </w:r>
      <w:r w:rsidRPr="00395A71">
        <w:rPr>
          <w:rFonts w:ascii="Times New Roman" w:hAnsiTheme="minorEastAsia" w:hint="eastAsia"/>
          <w:szCs w:val="21"/>
        </w:rPr>
        <w:t>法</w:t>
      </w:r>
      <w:r w:rsidRPr="00395A71">
        <w:rPr>
          <w:rFonts w:ascii="Times New Roman" w:hAnsi="Times New Roman" w:hint="eastAsia"/>
          <w:szCs w:val="21"/>
        </w:rPr>
        <w:t xml:space="preserve"> </w:t>
      </w:r>
      <w:r w:rsidRPr="00395A71">
        <w:rPr>
          <w:rFonts w:ascii="Times New Roman" w:hAnsiTheme="minorEastAsia" w:hint="eastAsia"/>
          <w:szCs w:val="21"/>
        </w:rPr>
        <w:t>院</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、人民法院的性质、任务和职责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、人民法院的组织体系及监督体制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、审判组织</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、人民陪审员制度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（三）人民检察院</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、人民检察院的性质、任务和职责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、人民检察院的组织体系及领导机制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、检察委员会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（四）公安机关</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（五）其他专门机关</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四</w:t>
      </w:r>
      <w:r w:rsidRPr="00395A71">
        <w:rPr>
          <w:rFonts w:ascii="Times New Roman" w:hAnsiTheme="minorEastAsia"/>
          <w:b/>
          <w:szCs w:val="21"/>
        </w:rPr>
        <w:t>、</w:t>
      </w:r>
      <w:r w:rsidRPr="00395A71">
        <w:rPr>
          <w:rFonts w:ascii="Times New Roman" w:hAnsiTheme="minorEastAsia" w:hint="eastAsia"/>
          <w:b/>
          <w:szCs w:val="21"/>
        </w:rPr>
        <w:t>诉讼参与人</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、当事人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、其他诉讼参与人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（二）犯罪嫌疑人、被告人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、犯罪嫌疑人与被告人的区分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、犯罪嫌疑人、被告人的诉讼地位</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、犯罪嫌疑人、被告人的诉讼权利和义务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（三）被害人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、被害人的诉讼地位</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、被害人的诉讼权利和义务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（四）其他当事人和诉讼参与人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、自诉人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、附带民事诉讼原告人、被告人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、法定代理人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、证人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、鉴定人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、翻译人员</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（五）单位参与人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、单位犯罪嫌疑人、单位被告人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、单位被害人</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五</w:t>
      </w:r>
      <w:r w:rsidRPr="00395A71">
        <w:rPr>
          <w:rFonts w:ascii="Times New Roman" w:hAnsiTheme="minorEastAsia"/>
          <w:b/>
          <w:szCs w:val="21"/>
        </w:rPr>
        <w:t>、</w:t>
      </w:r>
      <w:r w:rsidRPr="00395A71">
        <w:rPr>
          <w:rFonts w:ascii="Times New Roman" w:hAnsiTheme="minorEastAsia" w:hint="eastAsia"/>
          <w:b/>
          <w:szCs w:val="21"/>
        </w:rPr>
        <w:t>刑事诉讼的基本原则</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lastRenderedPageBreak/>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、刑事诉讼基本原则的性质和功能</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、国际通行的刑事诉讼原则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、我国刑事诉讼基本原则的体系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（二）侦查权、检察权、审判权由专门机关依法行使</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（三）人民法院、人民检察院依法独立行使职权</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（四）依</w:t>
      </w:r>
      <w:r w:rsidRPr="00395A71">
        <w:rPr>
          <w:rFonts w:ascii="Times New Roman" w:hAnsi="Times New Roman" w:hint="eastAsia"/>
          <w:szCs w:val="21"/>
        </w:rPr>
        <w:t xml:space="preserve"> </w:t>
      </w:r>
      <w:r w:rsidRPr="00395A71">
        <w:rPr>
          <w:rFonts w:ascii="Times New Roman" w:hAnsiTheme="minorEastAsia" w:hint="eastAsia"/>
          <w:szCs w:val="21"/>
        </w:rPr>
        <w:t>靠</w:t>
      </w:r>
      <w:r w:rsidRPr="00395A71">
        <w:rPr>
          <w:rFonts w:ascii="Times New Roman" w:hAnsi="Times New Roman" w:hint="eastAsia"/>
          <w:szCs w:val="21"/>
        </w:rPr>
        <w:t xml:space="preserve"> </w:t>
      </w:r>
      <w:r w:rsidRPr="00395A71">
        <w:rPr>
          <w:rFonts w:ascii="Times New Roman" w:hAnsiTheme="minorEastAsia" w:hint="eastAsia"/>
          <w:szCs w:val="21"/>
        </w:rPr>
        <w:t>群</w:t>
      </w:r>
      <w:r w:rsidRPr="00395A71">
        <w:rPr>
          <w:rFonts w:ascii="Times New Roman" w:hAnsi="Times New Roman" w:hint="eastAsia"/>
          <w:szCs w:val="21"/>
        </w:rPr>
        <w:t xml:space="preserve"> </w:t>
      </w:r>
      <w:r w:rsidRPr="00395A71">
        <w:rPr>
          <w:rFonts w:ascii="Times New Roman" w:hAnsiTheme="minorEastAsia" w:hint="eastAsia"/>
          <w:szCs w:val="21"/>
        </w:rPr>
        <w:t>众</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（五）以事实为根据，以法律为准绳</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（六）对一切公民在适用法律上一律平等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（七）分工负责、互相配合、互相制约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（八）人民检察院依法对刑事诉讼进行法律监督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（九）各民族公民有权使用本民族语言文字进行诉讼</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（十）审</w:t>
      </w:r>
      <w:r w:rsidRPr="00395A71">
        <w:rPr>
          <w:rFonts w:ascii="Times New Roman" w:hAnsi="Times New Roman" w:hint="eastAsia"/>
          <w:szCs w:val="21"/>
        </w:rPr>
        <w:t xml:space="preserve"> </w:t>
      </w:r>
      <w:r w:rsidRPr="00395A71">
        <w:rPr>
          <w:rFonts w:ascii="Times New Roman" w:hAnsiTheme="minorEastAsia" w:hint="eastAsia"/>
          <w:szCs w:val="21"/>
        </w:rPr>
        <w:t>判</w:t>
      </w:r>
      <w:r w:rsidRPr="00395A71">
        <w:rPr>
          <w:rFonts w:ascii="Times New Roman" w:hAnsi="Times New Roman" w:hint="eastAsia"/>
          <w:szCs w:val="21"/>
        </w:rPr>
        <w:t xml:space="preserve"> </w:t>
      </w:r>
      <w:r w:rsidRPr="00395A71">
        <w:rPr>
          <w:rFonts w:ascii="Times New Roman" w:hAnsiTheme="minorEastAsia" w:hint="eastAsia"/>
          <w:szCs w:val="21"/>
        </w:rPr>
        <w:t>公</w:t>
      </w:r>
      <w:r w:rsidRPr="00395A71">
        <w:rPr>
          <w:rFonts w:ascii="Times New Roman" w:hAnsi="Times New Roman" w:hint="eastAsia"/>
          <w:szCs w:val="21"/>
        </w:rPr>
        <w:t xml:space="preserve"> </w:t>
      </w:r>
      <w:r w:rsidRPr="00395A71">
        <w:rPr>
          <w:rFonts w:ascii="Times New Roman" w:hAnsiTheme="minorEastAsia" w:hint="eastAsia"/>
          <w:szCs w:val="21"/>
        </w:rPr>
        <w:t>开</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（十一）犯罪嫌疑人、被告人有权获得辩护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（十二）未经人民法院依法判决，不得确定有罪</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（十三）保障诉讼参与人的诉讼权利</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（十四）依照法定情形不予追究刑事责任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（十五）追究外国人刑事责任适用我国刑事诉讼法</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六</w:t>
      </w:r>
      <w:r w:rsidRPr="00395A71">
        <w:rPr>
          <w:rFonts w:ascii="Times New Roman" w:hAnsiTheme="minorEastAsia"/>
          <w:b/>
          <w:szCs w:val="21"/>
        </w:rPr>
        <w:t>、</w:t>
      </w:r>
      <w:r w:rsidRPr="00395A71">
        <w:rPr>
          <w:rFonts w:ascii="Times New Roman" w:hAnsiTheme="minorEastAsia" w:hint="eastAsia"/>
          <w:b/>
          <w:szCs w:val="21"/>
        </w:rPr>
        <w:t>管辖</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、管辖的概念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、确定管辖的原则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、管辖的意义与分类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（二）立案管辖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、公安机关直接受理的刑事案件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、人民检察院直接受理的刑事案件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、人民法院直接受理的刑事案件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、关于执行立案管辖的几个问题</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（三）审判管辖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、级别管辖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、地区管辖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、指定管辖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、专门管辖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、管辖权异议</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七</w:t>
      </w:r>
      <w:r w:rsidRPr="00395A71">
        <w:rPr>
          <w:rFonts w:ascii="Times New Roman" w:hAnsiTheme="minorEastAsia"/>
          <w:b/>
          <w:szCs w:val="21"/>
        </w:rPr>
        <w:t>、</w:t>
      </w:r>
      <w:r w:rsidRPr="00395A71">
        <w:rPr>
          <w:rFonts w:ascii="Times New Roman" w:hAnsiTheme="minorEastAsia" w:hint="eastAsia"/>
          <w:b/>
          <w:szCs w:val="21"/>
        </w:rPr>
        <w:t>回避</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（二）回避的人员范围、理由和种类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、回避的人员范围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、回避的理由</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、回避的种类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（三）回避的程序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、回避权的告知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、提出回避申请</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、回避的审查、决定和宣布</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、对驳回申请回避决定的复议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、回避的效力</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八</w:t>
      </w:r>
      <w:r w:rsidRPr="00395A71">
        <w:rPr>
          <w:rFonts w:ascii="Times New Roman" w:hAnsiTheme="minorEastAsia"/>
          <w:b/>
          <w:szCs w:val="21"/>
        </w:rPr>
        <w:t>、</w:t>
      </w:r>
      <w:r w:rsidRPr="00395A71">
        <w:rPr>
          <w:rFonts w:ascii="Times New Roman" w:hAnsiTheme="minorEastAsia" w:hint="eastAsia"/>
          <w:b/>
          <w:szCs w:val="21"/>
        </w:rPr>
        <w:t>辩护与代理</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（一）辩护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、辩护制度概述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、我国刑事辩护制度的基本内容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（二）代理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、刑事代理制度概述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、刑事代理制度的种类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（三）刑事法律援助制度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、法律援助制度概述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、刑事法律援助制度</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九</w:t>
      </w:r>
      <w:r w:rsidRPr="00395A71">
        <w:rPr>
          <w:rFonts w:ascii="Times New Roman" w:hAnsiTheme="minorEastAsia"/>
          <w:b/>
          <w:szCs w:val="21"/>
        </w:rPr>
        <w:t>、</w:t>
      </w:r>
      <w:r w:rsidRPr="00395A71">
        <w:rPr>
          <w:rFonts w:ascii="Times New Roman" w:hAnsiTheme="minorEastAsia" w:hint="eastAsia"/>
          <w:b/>
          <w:szCs w:val="21"/>
        </w:rPr>
        <w:t>证据制度的一般理论</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（一）证据与证据法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、证据的概念与特征</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、证据的意义与证据裁判原则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、证据制度与证据法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（二）证据制度的基础理论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、认识论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、价值论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、诉讼真实论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（三）证明</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、证明的概念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、证明的对象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、证明责任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、证明标准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、证明过程</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w:t>
      </w:r>
      <w:r w:rsidRPr="00395A71">
        <w:rPr>
          <w:rFonts w:ascii="Times New Roman" w:hAnsiTheme="minorEastAsia"/>
          <w:b/>
          <w:szCs w:val="21"/>
        </w:rPr>
        <w:t>、</w:t>
      </w:r>
      <w:r w:rsidRPr="00395A71">
        <w:rPr>
          <w:rFonts w:ascii="Times New Roman" w:hAnsiTheme="minorEastAsia" w:hint="eastAsia"/>
          <w:b/>
          <w:szCs w:val="21"/>
        </w:rPr>
        <w:t>证据规则</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、证据规则的概念和种类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、证据规则的意义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（二）关联性规则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（三）非法证据排除规则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、国外非法证据排除规则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、我国非法证据排除规则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（四）传闻证据规则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（五）最佳证据规则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（六）意见证据规则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（七）补强证据规则</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w:t>
      </w:r>
      <w:r w:rsidRPr="00395A71">
        <w:rPr>
          <w:rFonts w:ascii="Times New Roman" w:hAnsiTheme="minorEastAsia"/>
          <w:b/>
          <w:szCs w:val="21"/>
        </w:rPr>
        <w:t>一、</w:t>
      </w:r>
      <w:r w:rsidRPr="00395A71">
        <w:rPr>
          <w:rFonts w:ascii="Times New Roman" w:hAnsiTheme="minorEastAsia" w:hint="eastAsia"/>
          <w:b/>
          <w:szCs w:val="21"/>
        </w:rPr>
        <w:t>证据的种类和分类</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（一）证据的种类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、物证</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、书证</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、证人证言</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、被害人陈述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、犯罪嫌疑人、被告人的供述和辩解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、鉴定意见</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、勘验、检查、辨认、侦查实验等笔录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、视听资料、电子数据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（二）证据的分类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、原始证据与传来证据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、有罪证据与无罪证据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、言词证据与实物证据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、直接证据与间接证据</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w:t>
      </w:r>
      <w:r w:rsidRPr="00395A71">
        <w:rPr>
          <w:rFonts w:ascii="Times New Roman" w:hAnsiTheme="minorEastAsia"/>
          <w:b/>
          <w:szCs w:val="21"/>
        </w:rPr>
        <w:t>二</w:t>
      </w:r>
      <w:r w:rsidRPr="00395A71">
        <w:rPr>
          <w:rFonts w:ascii="Times New Roman" w:hAnsiTheme="minorEastAsia" w:hint="eastAsia"/>
          <w:b/>
          <w:szCs w:val="21"/>
        </w:rPr>
        <w:t>、强制措施</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、强制措施的概念和特点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、强制措施同刑罚、行政处罚的区别</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、强制措施的体系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、强制措施的适用原则和应当考虑的因素</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、强制措施的意义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（二）拘传</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、拘传的概念和意义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、拘传的程序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（三）取保候审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、取保候审的概念和种类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、取保候审的适用对象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、取保候审的程序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（四）监视居住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、监视居住的概念和性质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、监视居住的适用对象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、监视居住的适用程序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、监视居住的场所</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、被监视居住的人应当遵守的规定及违反规定的处理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、监视居住的期限及解除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（五）拘留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、拘留的概念和特点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、拘留的条件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、拘留的程序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（六）逮捕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、逮捕的概念和意义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、逮捕的权限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、逮捕的条件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、逮捕的程序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、人民检察院对逮捕的监督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、逮捕等强制措施的变更、撤销、解除和救济</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十三、附带民事诉讼</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（一）附带民事诉讼的概念和意义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1</w:t>
      </w:r>
      <w:r w:rsidRPr="00395A71">
        <w:rPr>
          <w:rFonts w:ascii="Times New Roman" w:hAnsiTheme="minorEastAsia" w:hint="eastAsia"/>
          <w:szCs w:val="21"/>
        </w:rPr>
        <w:t>、附带民事诉讼的概念和特点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、附带民事诉讼的意义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（二）附带民事诉讼的成立条件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、附带民事诉讼必须以刑事诉讼的成立为前提条件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、原告必须具有提起附带民事诉讼的权利能力</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、附带民事诉讼必须有明确的被告和具体的诉讼请求</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、附带民事诉讼的诉因是刑事被告人的犯罪行为给被害人造成了物质损失</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（三）附带民事诉讼的程序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、附带民事诉讼的提起</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、附带民事诉讼的保全和先予执行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、附带民事诉讼的审判</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十四、期间与送达</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（一）期间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、期间概述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、期间的计算</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、期间的恢复</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、法定期间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（二）送达</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、送达的概念和意义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、送达的方式和程序</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十五、刑事诉讼的中止和终止</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（一）刑事诉讼的中止</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、刑事诉讼中止的概念和意义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、刑事诉讼中止的条件和程序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（二）刑事诉讼的终止</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、刑事诉讼终止的概念和意义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、刑事诉讼终止的条件和程序</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十六、立案</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、立案的概念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、立案的任务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、立案的意义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、国外有关刑事诉讼启动的规定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（二）立案的材料来源和条件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、立案的材料来源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、立案的条件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（三）立案的程序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、立案材料的接受</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、对立案材料的审查和处理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、对不立案决定的申请复议与检察监督</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十七、侦查</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、侦查的概念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、侦查组织体系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3</w:t>
      </w:r>
      <w:r w:rsidRPr="00395A71">
        <w:rPr>
          <w:rFonts w:ascii="Times New Roman" w:hAnsiTheme="minorEastAsia" w:hint="eastAsia"/>
          <w:szCs w:val="21"/>
        </w:rPr>
        <w:t>、侦查的任务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、侦查的意义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（二）侦查行为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、讯问犯罪嫌疑人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、询问证人、被害人</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、勘验、检查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、侦查实验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、搜查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、查封、扣押</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、查询、冻结</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、鉴定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9</w:t>
      </w:r>
      <w:r w:rsidRPr="00395A71">
        <w:rPr>
          <w:rFonts w:ascii="Times New Roman" w:hAnsiTheme="minorEastAsia" w:hint="eastAsia"/>
          <w:szCs w:val="21"/>
        </w:rPr>
        <w:t>、辨认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10</w:t>
      </w:r>
      <w:r w:rsidRPr="00395A71">
        <w:rPr>
          <w:rFonts w:ascii="Times New Roman" w:hAnsiTheme="minorEastAsia" w:hint="eastAsia"/>
          <w:szCs w:val="21"/>
        </w:rPr>
        <w:t>、特殊侦查措施</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11</w:t>
      </w:r>
      <w:r w:rsidRPr="00395A71">
        <w:rPr>
          <w:rFonts w:ascii="Times New Roman" w:hAnsiTheme="minorEastAsia" w:hint="eastAsia"/>
          <w:szCs w:val="21"/>
        </w:rPr>
        <w:t>、通缉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（三）侦查终结</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、侦查终结的概念和相关工作</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、侦查终结的条件和程序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、撤销案件的条件和程序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（四）人民检察院对直接受理的案件的侦查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、人民检察院行使侦查权的特别规定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、人民检察院对侦查终结案件的处理及其程序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（五）补充侦查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、补充侦查的概念和意义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、不同诉讼阶段的补充侦查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、补充侦查的方式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（六）侦查监督与救济</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、侦查监督的概念和意义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、侦查监督的内容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、侦查监督的程序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、侦查救济的概念与规定</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十八、起诉</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、起诉的概念及分类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、起诉的任务和意义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（二）审查起诉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、审查起诉的概念和意义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、受理移送起诉的案件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、审查的内容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、审查的步骤和方法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、审查的期限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、审查后的处理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（三）提起公诉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、提起公诉的概念和条件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、起诉书的制作和案件移送</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3</w:t>
      </w:r>
      <w:r w:rsidRPr="00395A71">
        <w:rPr>
          <w:rFonts w:ascii="Times New Roman" w:hAnsiTheme="minorEastAsia" w:hint="eastAsia"/>
          <w:szCs w:val="21"/>
        </w:rPr>
        <w:t>、公诉案件适用简易程序的提起</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（四）不起诉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、不起诉的概念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、不起诉的种类和适用条件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、不起诉的程序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（五）提起自诉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、自诉案件的概念和范围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、提起自诉的条件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、提起自诉的程序</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十九、第一审程序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、审判的概念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、刑事审判的任务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、第一审程序的概念和意义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（二）公诉案件的第一审程序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、对公诉案件的审查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、开庭审判前的准备</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、法庭审判阶段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、与法庭审判有关的几个问题</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、在法定刑以下判处刑罚案件的核准程序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（三）自诉案件的第一审程序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、自诉案件的受理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、自诉案件审理的特点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（四）简易程序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、简易程序的概念和意义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、简易程序的适用范围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、简易审判程序的特点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（五）判决、裁定和决定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、判决</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、裁定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、决定</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二十、第二审程序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、两审终审制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、第二审程序的概念和特点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、第二审程序的任务和意义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（二）第二审程序的提起</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、提起第二审程序的主体</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、被害人向人民检察院申请抗诉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、上诉、抗诉的理由</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、上诉、抗诉的期限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、上诉、抗诉的方式和程序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（三）第二审程序的审判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、对上诉、抗诉案件的审查</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2</w:t>
      </w:r>
      <w:r w:rsidRPr="00395A71">
        <w:rPr>
          <w:rFonts w:ascii="Times New Roman" w:hAnsiTheme="minorEastAsia" w:hint="eastAsia"/>
          <w:szCs w:val="21"/>
        </w:rPr>
        <w:t>、全面审查原则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、对第二审案件的审判方式和程序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、对第二审案件的处理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、第二审案件的审判期限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（四）上诉不加刑原则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、上诉不加刑的概念和意义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、上诉不加刑的适用问题</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（五）对扣押、冻结财物的处理</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二十一、死刑复核程序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（一）死刑复核程序的概念和意义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、死刑复核程序的概念、特点和任务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、死刑复核程序的意义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（二）死刑核准的权限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、死刑核准权的概念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、死刑核准权的变化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、死刑核准权收归最高人民法院行使的重要意义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（三）死刑案件的复核程序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、死刑案件的报请核准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、死刑缓期二年执行案件的报请核准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、复核的报请、复核内容和复核后的处理</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二十二、审判监督程序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（一）审判监督程序的概念、特点和意义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、审判监督程序的概念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、审判监督程序的特点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、审判监督程序的意义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、确立禁止双重危险规则问题的探讨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（二）提起审判监督程序的材料来源及其审查处理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、提起审判监督程序的材料来源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、申诉的理由和效力</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、对申诉的受理和审查处理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（三）审判监督程序的提起</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、提起审判监督程序的主体</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、提起审判监督程序的理由</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（四）按照审判监督程序对案件进行重新审判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、重新审判的方式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、重新审判案件的程序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、重新审判案件的审理期限</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、重新审判后的处理</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二十三、执行</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、执行的概念和特点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、执行的意义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、执行的依据和机关</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（二）各种判决、裁定的执行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1</w:t>
      </w:r>
      <w:r w:rsidRPr="00395A71">
        <w:rPr>
          <w:rFonts w:ascii="Times New Roman" w:hAnsiTheme="minorEastAsia" w:hint="eastAsia"/>
          <w:szCs w:val="21"/>
        </w:rPr>
        <w:t>、死刑立即执行判决的执行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、死刑的停止执行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、死刑缓期二年执行、无期徒刑、有期徒刑和拘役判决的执行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、有期徒刑缓刑、拘役缓刑的执行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、管制、剥夺政治权利判决的执行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、罚金、没收财产判决的执行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、无罪判决和免除刑罚判决的执行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（三）执行的变更与其他处理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、死刑缓期二年执行的变更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、暂予监外执行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、减刑和假释</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、对新罪、漏罪的追究程序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、对错判和申诉的处理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（四）人民检察院对执行的监督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、对执行死刑的监督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、对暂予监外执行的监督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、对减刑、假释的监督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、对执行刑罚活动的监督</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二十四、未成年人刑事案件诉讼程序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、未成年人犯罪的概念与特点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、未成年人案件诉讼程序设立的必要性及法律依据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（二）未成年人刑事案件诉讼程序的方针、原则和重要制度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、教育、感化、挽救方针</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、教育为主，惩罚为辅原则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、分案处理制度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、审理不公开制度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、社会调查制度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、隐私特别保护制度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（三）未成年人刑事案件诉讼程序的特点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、未成年人刑事案件诉讼程序的特点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、未成年人案件的诉讼程序</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二十五、当事人和解的公诉案件诉讼程序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、当事人和解的公诉案件程序概念与意义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、当事人和解的公诉案件程序创建的背景</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、当事人和解程序与相关概念的区别</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（二）公诉案件当事人和解的适用范围与诉讼程序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、公诉案件当事人和解的适用范围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、公诉案件当事人和解诉讼程序</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二十六、犯罪嫌疑人、被告人逃匿、死亡案件违法所得的没收程序</w:t>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、创建犯罪嫌疑人、被告人逃匿、死亡案件违法所得的没收程序的背景</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、犯罪嫌疑人、被告人逃匿、死亡案件违法所得的没收程序的概念、特点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lastRenderedPageBreak/>
        <w:t>（二）违法所得案件的没收程序适用条件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、适用的案件范围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、被追诉人不能到案</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、有追缴财产的需要</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、程序启动要件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（三）违法所得案件的审理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、违法所得案件的审判管辖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、违法所得案件的公告程序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、利害关系人的参与</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、违法所得案件的审理方式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、违法所得案件的审理结果</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、对裁决结果的上诉、抗诉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、没收案件的终止审理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、没收案件的国家赔偿</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二十七、依法不负刑事责任的精神病人的强制医疗程序</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（二）强制医疗的适用对象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、前提条件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、医学条件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、社会危险性条件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（三）强制医疗程序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、强制医疗程序的启动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、有权采取强制医疗措施的决定机关</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、强制医疗案件的审理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（四）强制医疗的复查和监督</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、定期复查制度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、解除强制医疗的决定机构</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、申请解除强制医疗权</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、对解除强制医疗意见和解除强制医疗申请的处理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、检察机关对强制医疗的监督</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二十八、涉外刑事诉讼程序与司法协助制度</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、涉外刑事诉讼程序的概念</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、涉外刑事诉讼程序的立法</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（二）涉外刑事诉讼程序的特有原则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、国家主权原则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、诉讼权利和义务平等原则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、信守国际条约原则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、使用中国通用的语言文字进行诉讼原则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、指定或委托中国律师参加诉讼原则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（三）涉外刑事诉讼程序的特别规定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、犯罪嫌疑人、被告人、被害人外国国籍的确认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、涉外刑事诉讼管辖</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、涉外刑事诉讼强制性措施的适用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、涉外刑事诉讼文书的送达</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、涉外刑事案件的侦查、起诉、审判和执行</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（四）刑事司法协助制度</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、刑事司法协助的概念和意义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、刑事司法协助的主体</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、刑事司法协助的依据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、刑事司法协助的内容</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、刑事司法协助的程序</w:t>
      </w:r>
      <w:r w:rsidRPr="00395A71">
        <w:rPr>
          <w:rFonts w:ascii="Times New Roman" w:hAnsi="Times New Roman" w:hint="eastAsia"/>
          <w:szCs w:val="21"/>
        </w:rPr>
        <w:tab/>
      </w:r>
    </w:p>
    <w:p w:rsidR="00EC6F4C" w:rsidRPr="00395A71" w:rsidRDefault="00EC6F4C" w:rsidP="00EC6F4C">
      <w:pPr>
        <w:rPr>
          <w:rFonts w:ascii="Times New Roman" w:hAnsi="Times New Roman"/>
          <w:b/>
          <w:szCs w:val="21"/>
        </w:rPr>
      </w:pPr>
      <w:r w:rsidRPr="00395A71">
        <w:rPr>
          <w:rFonts w:ascii="Times New Roman" w:hAnsiTheme="minorEastAsia" w:hint="eastAsia"/>
          <w:b/>
          <w:szCs w:val="21"/>
        </w:rPr>
        <w:t>二十九、刑事赔偿制度</w:t>
      </w:r>
      <w:r w:rsidRPr="00395A71">
        <w:rPr>
          <w:rFonts w:ascii="Times New Roman" w:hAnsi="Times New Roman" w:hint="eastAsia"/>
          <w:b/>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、刑事赔偿的概念和意义</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、国外刑事赔偿制度简介</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、我国刑事赔偿制度的建立</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（二）刑事赔偿的条件和范围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、刑事赔偿的条件</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、刑事赔偿的范围</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（三）刑事赔偿的程序</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、刑事赔偿请求的提起</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、刑事赔偿义务机关</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、赔偿请求的受理和处理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、赔偿方式和计算标准</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三十、国际公约与我国刑事诉讼</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、国际公约与刑事诉讼</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、国际人权公约与国内法的关系</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（二）《公民权利和政治权利国际公约》与我国刑事诉讼</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、权利平等原则</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、司法补救</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、生命权的程序保障</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、禁止酷刑或施以残忍的、不人道的或侮辱性的待遇或刑罚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、人身自由和安全程序的保障</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、对所有被剥夺自由的人应给予人道或尊重人格尊严的待遇</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、审判独立、公正、公开</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、无罪推定</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9</w:t>
      </w:r>
      <w:r w:rsidRPr="00395A71">
        <w:rPr>
          <w:rFonts w:ascii="Times New Roman" w:hAnsiTheme="minorEastAsia" w:hint="eastAsia"/>
          <w:szCs w:val="21"/>
        </w:rPr>
        <w:t>、辩护权、获得法律援助权</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10</w:t>
      </w:r>
      <w:r w:rsidRPr="00395A71">
        <w:rPr>
          <w:rFonts w:ascii="Times New Roman" w:hAnsiTheme="minorEastAsia" w:hint="eastAsia"/>
          <w:szCs w:val="21"/>
        </w:rPr>
        <w:t>、反对强迫自证其罪</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11</w:t>
      </w:r>
      <w:r w:rsidRPr="00395A71">
        <w:rPr>
          <w:rFonts w:ascii="Times New Roman" w:hAnsiTheme="minorEastAsia" w:hint="eastAsia"/>
          <w:szCs w:val="21"/>
        </w:rPr>
        <w:t>、复审权</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12</w:t>
      </w:r>
      <w:r w:rsidRPr="00395A71">
        <w:rPr>
          <w:rFonts w:ascii="Times New Roman" w:hAnsiTheme="minorEastAsia" w:hint="eastAsia"/>
          <w:szCs w:val="21"/>
        </w:rPr>
        <w:t>、对未成年人的特别保障</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13</w:t>
      </w:r>
      <w:r w:rsidRPr="00395A71">
        <w:rPr>
          <w:rFonts w:ascii="Times New Roman" w:hAnsiTheme="minorEastAsia" w:hint="eastAsia"/>
          <w:szCs w:val="21"/>
        </w:rPr>
        <w:t>、刑事赔偿</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14</w:t>
      </w:r>
      <w:r w:rsidRPr="00395A71">
        <w:rPr>
          <w:rFonts w:ascii="Times New Roman" w:hAnsiTheme="minorEastAsia" w:hint="eastAsia"/>
          <w:szCs w:val="21"/>
        </w:rPr>
        <w:t>、一事不再审</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heme="minorEastAsia" w:hint="eastAsia"/>
          <w:szCs w:val="21"/>
        </w:rPr>
        <w:t>（三）《打击跨国有组织犯罪公约》、《反腐败公约》</w:t>
      </w:r>
      <w:r w:rsidRPr="00395A71">
        <w:rPr>
          <w:rFonts w:ascii="Times New Roman" w:hAnsi="Times New Roman" w:hint="eastAsia"/>
          <w:szCs w:val="21"/>
        </w:rPr>
        <w:t xml:space="preserve"> </w:t>
      </w:r>
      <w:r w:rsidRPr="00395A71">
        <w:rPr>
          <w:rFonts w:ascii="Times New Roman" w:hAnsiTheme="minorEastAsia" w:hint="eastAsia"/>
          <w:szCs w:val="21"/>
        </w:rPr>
        <w:t>与我国刑事诉讼</w:t>
      </w:r>
    </w:p>
    <w:p w:rsidR="00EC6F4C" w:rsidRPr="00395A71" w:rsidRDefault="00EC6F4C" w:rsidP="00EC6F4C">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、特殊案件的举证责任倒置</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、对证人和被害人等的保护</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、高科技手段在刑事诉讼中的运用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、特殊侦查措施的运用</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、特殊案件证明标准的降低</w:t>
      </w:r>
      <w:r w:rsidRPr="00395A71">
        <w:rPr>
          <w:rFonts w:ascii="Times New Roman" w:hAnsi="Times New Roman" w:hint="eastAsia"/>
          <w:szCs w:val="21"/>
        </w:rPr>
        <w:tab/>
      </w:r>
    </w:p>
    <w:p w:rsidR="00EC6F4C" w:rsidRPr="00395A71" w:rsidRDefault="00EC6F4C" w:rsidP="00EC6F4C">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、特殊情形下对腐败犯罪所得资产直接没收</w:t>
      </w:r>
      <w:r w:rsidRPr="00395A71">
        <w:rPr>
          <w:rFonts w:ascii="Times New Roman" w:hAnsi="Times New Roman" w:hint="eastAsia"/>
          <w:szCs w:val="21"/>
        </w:rPr>
        <w:tab/>
      </w:r>
    </w:p>
    <w:p w:rsidR="00EC6F4C" w:rsidRPr="00395A71" w:rsidRDefault="00EC6F4C" w:rsidP="00EC6F4C">
      <w:pPr>
        <w:adjustRightInd w:val="0"/>
        <w:snapToGrid w:val="0"/>
        <w:spacing w:line="320" w:lineRule="exact"/>
        <w:ind w:firstLine="420"/>
        <w:rPr>
          <w:rFonts w:ascii="Times New Roman" w:hAnsi="Times New Roman"/>
          <w:sz w:val="24"/>
          <w:szCs w:val="24"/>
        </w:rPr>
      </w:pPr>
    </w:p>
    <w:p w:rsidR="00EC6F4C" w:rsidRPr="00395A71" w:rsidRDefault="00EC6F4C" w:rsidP="00EC6F4C">
      <w:pPr>
        <w:spacing w:afterLines="100"/>
        <w:jc w:val="center"/>
        <w:rPr>
          <w:rFonts w:ascii="Times New Roman" w:eastAsia="黑体" w:hAnsi="Times New Roman"/>
          <w:sz w:val="28"/>
          <w:szCs w:val="28"/>
        </w:rPr>
      </w:pPr>
      <w:r w:rsidRPr="00395A71">
        <w:rPr>
          <w:rFonts w:ascii="Times New Roman" w:eastAsia="黑体" w:hAnsi="Times New Roman" w:hint="eastAsia"/>
          <w:sz w:val="28"/>
          <w:szCs w:val="28"/>
        </w:rPr>
        <w:t>民事诉讼法学部分</w:t>
      </w:r>
    </w:p>
    <w:p w:rsidR="00EC6F4C" w:rsidRPr="00395A71" w:rsidRDefault="00EC6F4C" w:rsidP="00EC6F4C">
      <w:pPr>
        <w:spacing w:afterLines="100"/>
        <w:jc w:val="left"/>
        <w:rPr>
          <w:rFonts w:ascii="Times New Roman" w:eastAsia="宋体" w:hAnsi="Times New Roman"/>
          <w:b/>
          <w:sz w:val="20"/>
          <w:szCs w:val="20"/>
        </w:rPr>
      </w:pPr>
      <w:r w:rsidRPr="00395A71">
        <w:rPr>
          <w:rFonts w:ascii="Times New Roman" w:eastAsia="宋体" w:hAnsi="宋体" w:hint="eastAsia"/>
          <w:b/>
          <w:sz w:val="20"/>
          <w:szCs w:val="20"/>
        </w:rPr>
        <w:t>第一章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民事诉讼与民事诉讼法</w:t>
      </w:r>
    </w:p>
    <w:p w:rsidR="00EC6F4C" w:rsidRPr="00395A71" w:rsidRDefault="00EC6F4C" w:rsidP="00EC6F4C">
      <w:pPr>
        <w:spacing w:afterLines="100"/>
        <w:jc w:val="left"/>
        <w:rPr>
          <w:rFonts w:ascii="Times New Roman" w:eastAsia="黑体" w:hAnsi="Times New Roman"/>
          <w:sz w:val="24"/>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民事纠纷与民事诉讼</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一、民事纠纷的概念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二、民事纠纷的解决机制</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三、民事诉讼的概念和特征</w:t>
      </w:r>
    </w:p>
    <w:p w:rsidR="00EC6F4C" w:rsidRPr="00395A71" w:rsidRDefault="00EC6F4C" w:rsidP="00EC6F4C">
      <w:pPr>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民事诉讼的目的</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一、研究民事诉讼目的的意义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二、关于民事诉讼目的的各种学说</w:t>
      </w:r>
    </w:p>
    <w:p w:rsidR="00EC6F4C" w:rsidRPr="00395A71" w:rsidRDefault="00EC6F4C" w:rsidP="00EC6F4C">
      <w:pPr>
        <w:rPr>
          <w:rFonts w:ascii="Times New Roman" w:hAnsi="Times New Roman"/>
          <w:sz w:val="20"/>
          <w:szCs w:val="20"/>
        </w:rPr>
      </w:pPr>
      <w:r w:rsidRPr="00395A71">
        <w:rPr>
          <w:rFonts w:ascii="Times New Roman" w:hAnsi="宋体" w:hint="eastAsia"/>
          <w:color w:val="000000"/>
          <w:sz w:val="20"/>
          <w:szCs w:val="20"/>
        </w:rPr>
        <w:t>（一）权利保护说</w:t>
      </w:r>
    </w:p>
    <w:p w:rsidR="00EC6F4C" w:rsidRPr="00395A71" w:rsidRDefault="00EC6F4C" w:rsidP="00EC6F4C">
      <w:pPr>
        <w:rPr>
          <w:rFonts w:ascii="Times New Roman" w:hAnsi="Times New Roman"/>
          <w:color w:val="000000"/>
          <w:sz w:val="20"/>
          <w:szCs w:val="20"/>
        </w:rPr>
      </w:pPr>
      <w:r w:rsidRPr="00395A71">
        <w:rPr>
          <w:rFonts w:ascii="Times New Roman" w:hAnsi="宋体" w:hint="eastAsia"/>
          <w:color w:val="000000"/>
          <w:sz w:val="20"/>
          <w:szCs w:val="20"/>
        </w:rPr>
        <w:t>（二）秩序维持说</w:t>
      </w:r>
    </w:p>
    <w:p w:rsidR="00EC6F4C" w:rsidRPr="00395A71" w:rsidRDefault="00EC6F4C" w:rsidP="00EC6F4C">
      <w:pPr>
        <w:rPr>
          <w:rFonts w:ascii="Times New Roman" w:hAnsi="Times New Roman"/>
          <w:color w:val="000000"/>
          <w:sz w:val="20"/>
          <w:szCs w:val="20"/>
        </w:rPr>
      </w:pPr>
      <w:r w:rsidRPr="00395A71">
        <w:rPr>
          <w:rFonts w:ascii="Times New Roman" w:hAnsi="宋体" w:hint="eastAsia"/>
          <w:color w:val="000000"/>
          <w:sz w:val="20"/>
          <w:szCs w:val="20"/>
        </w:rPr>
        <w:t>（三）纠纷解决说</w:t>
      </w:r>
    </w:p>
    <w:p w:rsidR="00EC6F4C" w:rsidRPr="00395A71" w:rsidRDefault="00EC6F4C" w:rsidP="00EC6F4C">
      <w:pPr>
        <w:rPr>
          <w:rFonts w:ascii="Times New Roman" w:hAnsi="Times New Roman"/>
          <w:color w:val="000000"/>
          <w:sz w:val="20"/>
          <w:szCs w:val="20"/>
        </w:rPr>
      </w:pPr>
      <w:r w:rsidRPr="00395A71">
        <w:rPr>
          <w:rFonts w:ascii="Times New Roman" w:hAnsi="宋体" w:hint="eastAsia"/>
          <w:color w:val="000000"/>
          <w:sz w:val="20"/>
          <w:szCs w:val="20"/>
        </w:rPr>
        <w:t>（四）程序保障说</w:t>
      </w:r>
    </w:p>
    <w:p w:rsidR="00EC6F4C" w:rsidRPr="00395A71" w:rsidRDefault="00EC6F4C" w:rsidP="00EC6F4C">
      <w:pPr>
        <w:rPr>
          <w:rFonts w:ascii="Times New Roman" w:eastAsia="宋体"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民事诉讼的模式</w:t>
      </w:r>
    </w:p>
    <w:p w:rsidR="00EC6F4C" w:rsidRPr="00395A71" w:rsidRDefault="00EC6F4C" w:rsidP="00EC6F4C">
      <w:pPr>
        <w:pStyle w:val="StyleLinespacingMultiple125li"/>
        <w:adjustRightInd w:val="0"/>
        <w:spacing w:line="240" w:lineRule="auto"/>
        <w:rPr>
          <w:sz w:val="20"/>
        </w:rPr>
      </w:pPr>
      <w:r w:rsidRPr="00395A71">
        <w:rPr>
          <w:rFonts w:hAnsi="宋体" w:hint="eastAsia"/>
          <w:sz w:val="20"/>
        </w:rPr>
        <w:t>一、民事诉讼模式的概念</w:t>
      </w:r>
    </w:p>
    <w:p w:rsidR="00EC6F4C" w:rsidRPr="00395A71" w:rsidRDefault="00EC6F4C" w:rsidP="00EC6F4C">
      <w:pPr>
        <w:pStyle w:val="StyleLinespacingMultiple125li"/>
        <w:adjustRightInd w:val="0"/>
        <w:spacing w:line="240" w:lineRule="auto"/>
        <w:rPr>
          <w:color w:val="000000"/>
          <w:sz w:val="20"/>
        </w:rPr>
      </w:pPr>
      <w:r w:rsidRPr="00395A71">
        <w:rPr>
          <w:rFonts w:hAnsi="宋体" w:hint="eastAsia"/>
          <w:sz w:val="20"/>
        </w:rPr>
        <w:t>二、当事人主义</w:t>
      </w:r>
    </w:p>
    <w:p w:rsidR="00EC6F4C" w:rsidRPr="00395A71" w:rsidRDefault="00EC6F4C" w:rsidP="00EC6F4C">
      <w:pPr>
        <w:pStyle w:val="StyleLinespacingMultiple125li"/>
        <w:adjustRightInd w:val="0"/>
        <w:spacing w:line="240" w:lineRule="auto"/>
        <w:rPr>
          <w:sz w:val="20"/>
        </w:rPr>
      </w:pPr>
      <w:r w:rsidRPr="00395A71">
        <w:rPr>
          <w:rFonts w:hAnsi="宋体" w:hint="eastAsia"/>
          <w:sz w:val="20"/>
        </w:rPr>
        <w:t>三、职权主义</w:t>
      </w:r>
    </w:p>
    <w:p w:rsidR="00EC6F4C" w:rsidRPr="00395A71" w:rsidRDefault="00EC6F4C" w:rsidP="00EC6F4C">
      <w:pPr>
        <w:pStyle w:val="StyleLinespacingMultiple125li"/>
        <w:adjustRightInd w:val="0"/>
        <w:spacing w:line="240" w:lineRule="auto"/>
        <w:rPr>
          <w:color w:val="000000"/>
          <w:sz w:val="20"/>
        </w:rPr>
      </w:pPr>
      <w:r w:rsidRPr="00395A71">
        <w:rPr>
          <w:rFonts w:hAnsi="宋体" w:hint="eastAsia"/>
          <w:sz w:val="20"/>
        </w:rPr>
        <w:t>第四节</w:t>
      </w:r>
      <w:r w:rsidRPr="00395A71">
        <w:rPr>
          <w:rFonts w:hint="eastAsia"/>
          <w:sz w:val="20"/>
        </w:rPr>
        <w:t xml:space="preserve">  </w:t>
      </w:r>
      <w:r w:rsidRPr="00395A71">
        <w:rPr>
          <w:rFonts w:hAnsi="宋体" w:hint="eastAsia"/>
          <w:sz w:val="20"/>
        </w:rPr>
        <w:t>民事诉讼的程序价值</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一、内在价值（目的性价值）</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二、外在价值（工具性价值）</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民事诉讼法的概念、性质、效力</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一、民事诉讼法的概念</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二、民事诉讼法的性质</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三、民事诉讼法的效力</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民事诉讼法与相邻法律部门的关系</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一、民事诉讼法与宪法</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二、民事诉讼法与民事实体法</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三、民事诉讼法与刑事诉讼法、行政诉讼法</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四、民事诉讼法与仲裁法</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五、民事诉讼法与人民调解法</w:t>
      </w:r>
    </w:p>
    <w:p w:rsidR="00EC6F4C" w:rsidRPr="00395A71" w:rsidRDefault="00EC6F4C" w:rsidP="00EC6F4C">
      <w:pPr>
        <w:pStyle w:val="a6"/>
        <w:ind w:leftChars="0" w:left="0"/>
        <w:rPr>
          <w:rFonts w:ascii="Times New Roman" w:hAnsi="Times New Roman"/>
          <w:color w:val="000000"/>
          <w:sz w:val="20"/>
          <w:szCs w:val="20"/>
        </w:rPr>
      </w:pPr>
      <w:r w:rsidRPr="00395A71">
        <w:rPr>
          <w:rFonts w:ascii="Times New Roman" w:hAnsi="宋体" w:hint="eastAsia"/>
          <w:b/>
          <w:sz w:val="20"/>
          <w:szCs w:val="20"/>
        </w:rPr>
        <w:t>说明：</w:t>
      </w:r>
      <w:r w:rsidRPr="00395A71">
        <w:rPr>
          <w:rFonts w:ascii="Times New Roman" w:hAnsi="宋体" w:hint="eastAsia"/>
          <w:sz w:val="20"/>
          <w:szCs w:val="20"/>
        </w:rPr>
        <w:t>本章应从民事诉讼的概念体系出发，着重理解作为民事纠纷解决方式之一的民事诉讼的特征、目的，以及与其他部门法之间的界限和区别</w:t>
      </w:r>
      <w:r w:rsidRPr="00395A71">
        <w:rPr>
          <w:rFonts w:ascii="Times New Roman" w:hAnsi="宋体" w:hint="eastAsia"/>
          <w:color w:val="000000"/>
          <w:sz w:val="20"/>
          <w:szCs w:val="20"/>
        </w:rPr>
        <w:t>。</w:t>
      </w:r>
    </w:p>
    <w:p w:rsidR="00EC6F4C" w:rsidRPr="00395A71" w:rsidRDefault="00EC6F4C" w:rsidP="00EC6F4C">
      <w:pPr>
        <w:pStyle w:val="a6"/>
        <w:ind w:leftChars="0" w:left="0"/>
        <w:rPr>
          <w:rFonts w:ascii="Times New Roman" w:hAnsi="Times New Roman"/>
          <w:b/>
          <w:sz w:val="20"/>
          <w:szCs w:val="20"/>
        </w:rPr>
      </w:pPr>
      <w:r w:rsidRPr="00395A71">
        <w:rPr>
          <w:rFonts w:ascii="Times New Roman" w:hAnsi="宋体" w:hint="eastAsia"/>
          <w:b/>
          <w:sz w:val="20"/>
          <w:szCs w:val="20"/>
        </w:rPr>
        <w:t>第二章</w:t>
      </w:r>
      <w:r w:rsidRPr="00395A71">
        <w:rPr>
          <w:rFonts w:ascii="Times New Roman" w:hAnsi="Times New Roman" w:hint="eastAsia"/>
          <w:b/>
          <w:sz w:val="20"/>
          <w:szCs w:val="20"/>
        </w:rPr>
        <w:t xml:space="preserve">  </w:t>
      </w:r>
      <w:r w:rsidRPr="00395A71">
        <w:rPr>
          <w:rFonts w:ascii="Times New Roman" w:hAnsi="宋体" w:hint="eastAsia"/>
          <w:b/>
          <w:sz w:val="20"/>
          <w:szCs w:val="20"/>
        </w:rPr>
        <w:t>诉与诉权</w:t>
      </w:r>
    </w:p>
    <w:p w:rsidR="00EC6F4C" w:rsidRPr="00395A71" w:rsidRDefault="00EC6F4C" w:rsidP="00EC6F4C">
      <w:pPr>
        <w:pStyle w:val="a6"/>
        <w:ind w:leftChars="0" w:left="0"/>
        <w:rPr>
          <w:rFonts w:ascii="Times New Roman" w:hAnsi="Times New Roman"/>
          <w:sz w:val="20"/>
          <w:szCs w:val="20"/>
        </w:rPr>
      </w:pPr>
      <w:r w:rsidRPr="00395A71">
        <w:rPr>
          <w:rFonts w:ascii="Times New Roman" w:hAnsi="宋体" w:hint="eastAsia"/>
          <w:sz w:val="20"/>
          <w:szCs w:val="20"/>
        </w:rPr>
        <w:t>第一节</w:t>
      </w:r>
      <w:r w:rsidRPr="00395A71">
        <w:rPr>
          <w:rFonts w:ascii="Times New Roman" w:hAnsi="Times New Roman" w:hint="eastAsia"/>
          <w:sz w:val="20"/>
          <w:szCs w:val="20"/>
        </w:rPr>
        <w:t xml:space="preserve">  </w:t>
      </w:r>
      <w:r w:rsidRPr="00395A71">
        <w:rPr>
          <w:rFonts w:ascii="Times New Roman" w:hAnsi="宋体" w:hint="eastAsia"/>
          <w:sz w:val="20"/>
          <w:szCs w:val="20"/>
        </w:rPr>
        <w:t>诉权</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一、诉权的含义</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lastRenderedPageBreak/>
        <w:t>（一）诉权的外延</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（二）诉权的主体</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（三）诉权与诉讼权利</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二、诉权学说的历史发展</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三、诉权的保护</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一、诉的概念</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特征</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w:t>
      </w:r>
      <w:r w:rsidRPr="00395A71">
        <w:rPr>
          <w:rFonts w:ascii="Times New Roman" w:hAnsi="宋体" w:hint="eastAsia"/>
          <w:sz w:val="20"/>
          <w:szCs w:val="20"/>
        </w:rPr>
        <w:t>内涵</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界</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二、诉的要素</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三、诉的种类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（一）确认之诉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（二）给付之诉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（三）形成之诉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四、诉讼标的</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（一）涵义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（二）识别标准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五、反诉</w:t>
      </w:r>
    </w:p>
    <w:p w:rsidR="00EC6F4C" w:rsidRPr="00395A71" w:rsidRDefault="00EC6F4C" w:rsidP="00EC6F4C">
      <w:pPr>
        <w:rPr>
          <w:rFonts w:ascii="Times New Roman" w:hAnsi="Times New Roman"/>
          <w:color w:val="FF0000"/>
          <w:sz w:val="20"/>
          <w:szCs w:val="20"/>
        </w:rPr>
      </w:pPr>
      <w:r w:rsidRPr="00395A71">
        <w:rPr>
          <w:rFonts w:ascii="Times New Roman" w:hAnsi="宋体" w:hint="eastAsia"/>
          <w:sz w:val="20"/>
          <w:szCs w:val="20"/>
        </w:rPr>
        <w:t>六、诉的合并与分离</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学习诉权理论，思考诉权理论的发展变化对诉讼制度的影响，初步掌握诉讼标的理论，理解诉的种类对诉讼请求和法院判决的意义，适当地进行案例分析，了解反诉与反驳的区别。</w:t>
      </w:r>
    </w:p>
    <w:p w:rsidR="00EC6F4C" w:rsidRPr="00395A71" w:rsidRDefault="00EC6F4C" w:rsidP="00EC6F4C">
      <w:pPr>
        <w:widowControl/>
        <w:jc w:val="left"/>
        <w:rPr>
          <w:rFonts w:ascii="Times New Roman" w:eastAsia="宋体" w:hAnsi="Times New Roman"/>
          <w:b/>
          <w:sz w:val="20"/>
          <w:szCs w:val="20"/>
        </w:rPr>
      </w:pPr>
      <w:r w:rsidRPr="00395A71">
        <w:rPr>
          <w:rFonts w:ascii="Times New Roman" w:eastAsia="宋体" w:hAnsi="宋体" w:hint="eastAsia"/>
          <w:b/>
          <w:sz w:val="20"/>
          <w:szCs w:val="20"/>
        </w:rPr>
        <w:t>第三章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民事诉讼法的基本原则</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民事诉讼法基本原则概述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一、民事诉讼基本原则的含义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二、基本原则的立法体例</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三、基本原则的种类</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当事人诉讼权利平等原则</w:t>
      </w:r>
    </w:p>
    <w:p w:rsidR="00EC6F4C" w:rsidRPr="00395A71" w:rsidRDefault="00EC6F4C" w:rsidP="00EC6F4C">
      <w:pPr>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当事人诉讼权利平等原则的含义和内容</w:t>
      </w:r>
    </w:p>
    <w:p w:rsidR="00EC6F4C" w:rsidRPr="00395A71" w:rsidRDefault="00EC6F4C" w:rsidP="00EC6F4C">
      <w:pPr>
        <w:jc w:val="left"/>
        <w:rPr>
          <w:rFonts w:ascii="Times New Roman" w:hAnsi="Times New Roman"/>
          <w:sz w:val="20"/>
          <w:szCs w:val="20"/>
        </w:rPr>
      </w:pPr>
      <w:r w:rsidRPr="00395A71">
        <w:rPr>
          <w:rFonts w:ascii="Times New Roman" w:hAnsi="宋体" w:hint="eastAsia"/>
          <w:sz w:val="20"/>
          <w:szCs w:val="20"/>
        </w:rPr>
        <w:t>二、当事人诉讼权利平等原则使用</w:t>
      </w:r>
    </w:p>
    <w:p w:rsidR="00EC6F4C" w:rsidRPr="00395A71" w:rsidRDefault="00EC6F4C" w:rsidP="00EC6F4C">
      <w:pPr>
        <w:jc w:val="left"/>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辩论原则</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一、辩论原则的含义和内容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二、辩论原则与辩论主义原则</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处分原则</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一、处分原则的含义和依据</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二、处分原则的内容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三、处分权与审判权的关系</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法院调解原则</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一、法院调解的意义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二、法院调解制度的发展</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三、法院调解原则的内容</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检察监督原则</w:t>
      </w:r>
    </w:p>
    <w:p w:rsidR="00EC6F4C" w:rsidRPr="00395A71" w:rsidRDefault="00EC6F4C" w:rsidP="00EC6F4C">
      <w:pPr>
        <w:pStyle w:val="StyleLinespacingMultiple125li"/>
        <w:spacing w:line="240" w:lineRule="auto"/>
        <w:rPr>
          <w:sz w:val="20"/>
        </w:rPr>
      </w:pPr>
      <w:r w:rsidRPr="00395A71">
        <w:rPr>
          <w:rFonts w:hAnsi="宋体" w:hint="eastAsia"/>
          <w:sz w:val="20"/>
        </w:rPr>
        <w:t>一、检察监督原则的内容</w:t>
      </w:r>
    </w:p>
    <w:p w:rsidR="00EC6F4C" w:rsidRPr="00395A71" w:rsidRDefault="00EC6F4C" w:rsidP="00EC6F4C">
      <w:pPr>
        <w:pStyle w:val="StyleLinespacingMultiple125li"/>
        <w:spacing w:line="240" w:lineRule="auto"/>
        <w:rPr>
          <w:sz w:val="20"/>
        </w:rPr>
      </w:pPr>
      <w:r w:rsidRPr="00395A71">
        <w:rPr>
          <w:rFonts w:hAnsi="宋体" w:hint="eastAsia"/>
          <w:sz w:val="20"/>
        </w:rPr>
        <w:t>二、检察监督原则的适用</w:t>
      </w:r>
    </w:p>
    <w:p w:rsidR="00EC6F4C" w:rsidRPr="00395A71" w:rsidRDefault="00EC6F4C" w:rsidP="00EC6F4C">
      <w:pPr>
        <w:pStyle w:val="StyleLinespacingMultiple125li"/>
        <w:spacing w:line="240" w:lineRule="auto"/>
        <w:rPr>
          <w:sz w:val="20"/>
        </w:rPr>
      </w:pPr>
      <w:r w:rsidRPr="00395A71">
        <w:rPr>
          <w:rFonts w:hAnsi="宋体" w:hint="eastAsia"/>
          <w:sz w:val="20"/>
        </w:rPr>
        <w:lastRenderedPageBreak/>
        <w:t>第七节</w:t>
      </w:r>
      <w:r w:rsidRPr="00395A71">
        <w:rPr>
          <w:rFonts w:hint="eastAsia"/>
          <w:sz w:val="20"/>
        </w:rPr>
        <w:t xml:space="preserve">  </w:t>
      </w:r>
      <w:r w:rsidRPr="00395A71">
        <w:rPr>
          <w:rFonts w:hAnsi="宋体" w:hint="eastAsia"/>
          <w:sz w:val="20"/>
        </w:rPr>
        <w:t>诚实信用原则</w:t>
      </w:r>
    </w:p>
    <w:p w:rsidR="00EC6F4C" w:rsidRPr="00395A71" w:rsidRDefault="00EC6F4C" w:rsidP="00EC6F4C">
      <w:pPr>
        <w:pStyle w:val="StyleLinespacingMultiple125li"/>
        <w:spacing w:line="240" w:lineRule="auto"/>
        <w:rPr>
          <w:sz w:val="20"/>
        </w:rPr>
      </w:pPr>
      <w:r w:rsidRPr="00395A71">
        <w:rPr>
          <w:rFonts w:hAnsi="宋体" w:hint="eastAsia"/>
          <w:sz w:val="20"/>
        </w:rPr>
        <w:t>一、诚实信用原则的内容</w:t>
      </w:r>
    </w:p>
    <w:p w:rsidR="00EC6F4C" w:rsidRPr="00395A71" w:rsidRDefault="00EC6F4C" w:rsidP="00EC6F4C">
      <w:pPr>
        <w:pStyle w:val="StyleLinespacingMultiple125li"/>
        <w:spacing w:line="240" w:lineRule="auto"/>
        <w:rPr>
          <w:sz w:val="20"/>
        </w:rPr>
      </w:pPr>
      <w:r w:rsidRPr="00395A71">
        <w:rPr>
          <w:rFonts w:hAnsi="宋体" w:hint="eastAsia"/>
          <w:sz w:val="20"/>
        </w:rPr>
        <w:t>二、诚实信用原则的内容</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学习民事诉讼法基本原则，结合对程序运行的了解，理解基本原则对程序运行的意义与指导作用。</w:t>
      </w:r>
    </w:p>
    <w:p w:rsidR="00EC6F4C" w:rsidRPr="00395A71" w:rsidRDefault="00EC6F4C" w:rsidP="00EC6F4C">
      <w:pPr>
        <w:widowControl/>
        <w:jc w:val="left"/>
        <w:rPr>
          <w:rFonts w:ascii="Times New Roman" w:eastAsia="宋体" w:hAnsi="Times New Roman"/>
          <w:b/>
          <w:sz w:val="20"/>
          <w:szCs w:val="20"/>
        </w:rPr>
      </w:pPr>
      <w:r w:rsidRPr="00395A71">
        <w:rPr>
          <w:rFonts w:ascii="Times New Roman" w:eastAsia="宋体" w:hAnsi="宋体" w:hint="eastAsia"/>
          <w:b/>
          <w:sz w:val="20"/>
          <w:szCs w:val="20"/>
        </w:rPr>
        <w:t>第四章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民事审判的基本制度</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合议制度</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一、合议制度的含义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二、合议庭的组成</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三、合议庭的活动原则</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回避制度</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一、回避制度的含义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二、回避的法定原因与适用对象</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三、回避方式及程序</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公开审判制度</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一、公开审判制度的含义和意义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二、公开审判制度的内容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三、公开审判与新闻监督</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两审终审制度</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一、两审终审的含义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二、我国实行两审终审的理由和根据</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对民事审判基本制度的学习应结合法院组织法的学习，注重制度内容背后的立法意图和立法目的，并结合对实际案例的分析，把握制度内容的运行状态。</w:t>
      </w:r>
    </w:p>
    <w:p w:rsidR="00EC6F4C" w:rsidRPr="00395A71" w:rsidRDefault="00EC6F4C" w:rsidP="00EC6F4C">
      <w:pPr>
        <w:rPr>
          <w:rFonts w:ascii="Times New Roman" w:eastAsia="宋体" w:hAnsi="Times New Roman"/>
          <w:b/>
          <w:sz w:val="20"/>
          <w:szCs w:val="20"/>
        </w:rPr>
      </w:pPr>
      <w:r w:rsidRPr="00395A71">
        <w:rPr>
          <w:rFonts w:ascii="Times New Roman" w:eastAsia="宋体" w:hAnsi="宋体" w:hint="eastAsia"/>
          <w:b/>
          <w:sz w:val="20"/>
          <w:szCs w:val="20"/>
        </w:rPr>
        <w:t>第五章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民事诉讼的主管和管辖</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民事诉讼的主管</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一、主管的含义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二、主管的标准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三、主管的范围</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四、民事主管与其他组织处理民事争议的关系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五、民事诉讼与刑事诉讼交叉的处理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六、民事诉讼和行政诉讼交叉的处理</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民事管辖权概述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一、管辖的概念和意义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二、确定管辖的原则</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三、管辖恒定</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四、管辖的分类</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级别管辖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一、级别管辖的概念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二、确定级别管辖的标准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三、各级法院管辖的一审民事案件</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地域管辖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一、地域管辖的概念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二、确定地域管辖的标准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三、一般地域管辖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lastRenderedPageBreak/>
        <w:t>四、特殊地域管辖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五、专属管辖与协议管辖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六、共同管辖与选择管辖</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裁定管辖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一、移送管辖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二、指定管辖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三、管辖权转移</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管辖权异议</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一、管辖权异议的概念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二、管辖权异议的条件</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三、管辖权异议的处理程序</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掌握主管和管辖制度，首先要熟知法律和司法解释的各项规定，在此基础上进行适当的案例分析，并进一步领会法律规定意图和目的。</w:t>
      </w:r>
    </w:p>
    <w:p w:rsidR="00EC6F4C" w:rsidRPr="00395A71" w:rsidRDefault="00EC6F4C" w:rsidP="00EC6F4C">
      <w:pPr>
        <w:widowControl/>
        <w:jc w:val="left"/>
        <w:rPr>
          <w:rFonts w:ascii="Times New Roman" w:eastAsia="宋体" w:hAnsi="Times New Roman"/>
          <w:b/>
          <w:sz w:val="20"/>
          <w:szCs w:val="20"/>
        </w:rPr>
      </w:pPr>
      <w:r w:rsidRPr="00395A71">
        <w:rPr>
          <w:rFonts w:ascii="Times New Roman" w:eastAsia="宋体" w:hAnsi="宋体" w:hint="eastAsia"/>
          <w:b/>
          <w:sz w:val="20"/>
          <w:szCs w:val="20"/>
        </w:rPr>
        <w:t>第六章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民事诉讼的当事人与诉讼代理人</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当事人概述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一、当事人概念界定的演变</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二、当事人的确定</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三、当事人能力与诉讼能力</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当事人能力（诉讼权利能力）</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（二）诉讼能力（诉讼行为能力）</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（三）权利能力与行为能力的一致与不一致</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四、当事人的变更当事人能力与诉讼能力</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正当当事人的概念</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（二）正当当事人的理论基础</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（三）非正当当事人的更换</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原告与被告</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一、原告与被告的概念、特征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二、原告与被告的确认</w:t>
      </w:r>
    </w:p>
    <w:p w:rsidR="00EC6F4C" w:rsidRPr="00395A71" w:rsidRDefault="00EC6F4C" w:rsidP="00EC6F4C">
      <w:pPr>
        <w:rPr>
          <w:rFonts w:ascii="Times New Roman" w:hAnsi="Times New Roman"/>
          <w:color w:val="FF0000"/>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共同诉讼</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一、共同诉讼的概念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二、普通共同诉讼</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必要共同诉讼</w:t>
      </w:r>
    </w:p>
    <w:p w:rsidR="00EC6F4C" w:rsidRPr="00395A71" w:rsidRDefault="00EC6F4C" w:rsidP="00EC6F4C">
      <w:pPr>
        <w:widowControl/>
        <w:jc w:val="left"/>
        <w:rPr>
          <w:rFonts w:ascii="Times New Roman" w:hAnsi="Times New Roman"/>
          <w:color w:val="000000"/>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诉讼第三人</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一、第三人的概念与分类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二、有独立请求权第三人</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无对立请求权第三人</w:t>
      </w:r>
    </w:p>
    <w:p w:rsidR="00EC6F4C" w:rsidRPr="00395A71" w:rsidRDefault="00EC6F4C" w:rsidP="00EC6F4C">
      <w:pPr>
        <w:widowControl/>
        <w:jc w:val="left"/>
        <w:rPr>
          <w:rFonts w:ascii="Times New Roman" w:hAnsi="Times New Roman"/>
          <w:color w:val="000000"/>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诉讼代表人</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一、群体诉讼制度概述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二、我国代表人诉讼制度的确立及其内容</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代表人诉讼的要件</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（二）代表人诉讼的程序</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三、代表人诉讼制度</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诉讼代理人</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一、诉讼代理人概述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lastRenderedPageBreak/>
        <w:t>（一）诉讼代理人的概念和特征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（二）诉讼代理人的种类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二、法定诉讼代理人</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法定诉讼代理人的概念和特征</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（二）法定诉讼代理人的代理权限和诉讼地位</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（三）对法定诉讼代理人的指定</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（四）法定诉讼代理权的取得和消灭</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三、指定诉讼代理人</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概念和适用情况</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（二）指定诉讼代理人的条件和诉讼地位</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（三）指定诉讼代理权的消灭</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四、委托诉讼代理人</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委托诉讼代理人的概念和特征</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（二）委托诉讼代理人范围</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（三）委托诉讼代理人的代理权限和诉讼地位</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（四）委托诉讼代理人的取得、变更、消灭</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（五）离婚案件委托诉讼代理人的特殊规定</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注重不同类型的诉讼主体在诉讼中的不同地位，以及他们权利义务的行使对其他诉讼主体的影响。在理解理论的基础上，进行适当的案例分析。</w:t>
      </w:r>
    </w:p>
    <w:p w:rsidR="00EC6F4C" w:rsidRPr="00395A71" w:rsidRDefault="00EC6F4C" w:rsidP="00EC6F4C">
      <w:pPr>
        <w:widowControl/>
        <w:jc w:val="left"/>
        <w:rPr>
          <w:rFonts w:ascii="Times New Roman" w:eastAsia="宋体" w:hAnsi="Times New Roman"/>
          <w:b/>
          <w:sz w:val="20"/>
          <w:szCs w:val="20"/>
        </w:rPr>
      </w:pPr>
      <w:r w:rsidRPr="00395A71">
        <w:rPr>
          <w:rFonts w:ascii="Times New Roman" w:eastAsia="宋体" w:hAnsi="宋体" w:hint="eastAsia"/>
          <w:b/>
          <w:sz w:val="20"/>
          <w:szCs w:val="20"/>
        </w:rPr>
        <w:t>第七章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民事诉讼证据</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民事诉讼证据概述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一、诉讼证据的概念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二、诉讼证据的特征</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诉讼证据的作用</w:t>
      </w:r>
    </w:p>
    <w:p w:rsidR="00EC6F4C" w:rsidRPr="00395A71" w:rsidRDefault="00EC6F4C" w:rsidP="00EC6F4C">
      <w:pPr>
        <w:widowControl/>
        <w:jc w:val="left"/>
        <w:rPr>
          <w:rFonts w:ascii="Times New Roman" w:hAnsi="Times New Roman"/>
          <w:color w:val="000000"/>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证据的学理分类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一、本证与反证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二、直接证据与间接证据</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三、原始证据与传来证据</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民事证据形式的种类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一、书证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二、物证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三、视听资料</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四、证人证言</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五、当事人陈述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六、鉴定人结论</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七、勘验笔录</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八、电子数据</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民事证据的收集和保全</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民事证据的收集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二、民事证据的保全</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民事诉讼中的证明对象与证明标准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一、待证事实</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二、无需证明的事实</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三、民事诉讼证明标准</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lastRenderedPageBreak/>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证明责任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一、证明责任的含义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二、与提供证据责任的区别</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三、证明责任与主张责任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四、证明责任的分配标准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五、证明责任倒置</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第七节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证明过程</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一、举证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二、质证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三、认证</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：对于证据制度的把握分为理论层面的和实务层面，理论层面上考察证据规则的形成基础；实务层面应关注对各种证据方法的运用，以及对证据力的判断和法官心证的形成过程。</w:t>
      </w:r>
    </w:p>
    <w:p w:rsidR="00EC6F4C" w:rsidRPr="00395A71" w:rsidRDefault="00EC6F4C" w:rsidP="00EC6F4C">
      <w:pPr>
        <w:rPr>
          <w:rFonts w:ascii="Times New Roman" w:eastAsia="宋体" w:hAnsi="Times New Roman"/>
          <w:b/>
          <w:sz w:val="20"/>
          <w:szCs w:val="20"/>
        </w:rPr>
      </w:pPr>
      <w:r w:rsidRPr="00395A71">
        <w:rPr>
          <w:rFonts w:ascii="Times New Roman" w:eastAsia="宋体" w:hAnsi="宋体" w:hint="eastAsia"/>
          <w:b/>
          <w:sz w:val="20"/>
          <w:szCs w:val="20"/>
        </w:rPr>
        <w:t>第八章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期间、送达和诉讼费用</w:t>
      </w:r>
    </w:p>
    <w:p w:rsidR="00EC6F4C" w:rsidRPr="00395A71" w:rsidRDefault="00EC6F4C" w:rsidP="00EC6F4C">
      <w:pPr>
        <w:rPr>
          <w:rFonts w:ascii="Times New Roman" w:eastAsia="宋体" w:hAnsi="Times New Roman"/>
          <w:b/>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期间</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一、期间的概念和意义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二、期间的种类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三、期间的计算</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四、期间的延误及其补救程序</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送达</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一、送达的概念和意义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二、送达的方式</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直接送达</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（二）留置送达</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（三）邮寄送达</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（四）委托送达</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（五）电子送达</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（六）公告送达</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三、送达的效力</w:t>
      </w:r>
    </w:p>
    <w:p w:rsidR="00EC6F4C" w:rsidRPr="00395A71" w:rsidRDefault="00EC6F4C" w:rsidP="00EC6F4C">
      <w:pPr>
        <w:rPr>
          <w:rFonts w:ascii="Times New Roman" w:eastAsia="宋体" w:hAnsi="Times New Roman"/>
          <w:b/>
          <w:sz w:val="20"/>
          <w:szCs w:val="20"/>
        </w:rPr>
      </w:pPr>
      <w:r w:rsidRPr="00395A71">
        <w:rPr>
          <w:rFonts w:ascii="Times New Roman" w:hAnsi="宋体" w:hint="eastAsia"/>
          <w:b/>
          <w:sz w:val="20"/>
          <w:szCs w:val="20"/>
        </w:rPr>
        <w:t>说明：</w:t>
      </w:r>
      <w:r w:rsidRPr="00395A71">
        <w:rPr>
          <w:rFonts w:ascii="Times New Roman" w:hAnsi="宋体" w:hint="eastAsia"/>
          <w:sz w:val="20"/>
          <w:szCs w:val="20"/>
        </w:rPr>
        <w:t>熟知期间、送达以及诉讼费用的操作规则，争取在实践中遇到相关问题能很快拿出答案。</w:t>
      </w:r>
      <w:r w:rsidRPr="00395A71">
        <w:rPr>
          <w:rFonts w:ascii="Times New Roman" w:eastAsia="宋体" w:hAnsi="宋体" w:hint="eastAsia"/>
          <w:b/>
          <w:sz w:val="20"/>
          <w:szCs w:val="20"/>
        </w:rPr>
        <w:t>第九章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诉讼保障制度</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保全制度</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一、财产保全制度的概念和种类</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诉前财产保全</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（二）诉讼财产保全</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二、财产保全的适用条件</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三、财产保全的范围和措施</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四、财产保全的程序</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五、行为保全制度</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先予执行程序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一、先予执行的概念和意义</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二、先予执行适用范围和条件</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三、先予执行的程序</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对妨害民事诉讼的强制措施</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一、对妨害民事诉讼强制措施的概念和作用</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lastRenderedPageBreak/>
        <w:t>二、对妨害民事诉讼的强制措施的性质</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三、妨害民事诉讼行为的构成和种类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四、强制措施的种类和适用</w:t>
      </w:r>
    </w:p>
    <w:p w:rsidR="00EC6F4C" w:rsidRPr="00395A71" w:rsidRDefault="00EC6F4C" w:rsidP="00EC6F4C">
      <w:pPr>
        <w:rPr>
          <w:rFonts w:ascii="Times New Roman" w:eastAsia="宋体" w:hAnsi="Times New Roman"/>
          <w:b/>
          <w:sz w:val="20"/>
          <w:szCs w:val="20"/>
        </w:rPr>
      </w:pPr>
      <w:r w:rsidRPr="00395A71">
        <w:rPr>
          <w:rFonts w:ascii="Times New Roman" w:hAnsi="宋体" w:hint="eastAsia"/>
          <w:b/>
          <w:sz w:val="20"/>
          <w:szCs w:val="20"/>
        </w:rPr>
        <w:t>说明：</w:t>
      </w:r>
      <w:r w:rsidRPr="00395A71">
        <w:rPr>
          <w:rFonts w:ascii="Times New Roman" w:hAnsi="宋体" w:hint="eastAsia"/>
          <w:sz w:val="20"/>
          <w:szCs w:val="20"/>
        </w:rPr>
        <w:t>全面了解和掌握财产保全制度，先予执行程序和对妨害民事诉讼行为的强制措施的适用。</w:t>
      </w:r>
      <w:r w:rsidRPr="00395A71">
        <w:rPr>
          <w:rFonts w:ascii="Times New Roman" w:eastAsia="宋体" w:hAnsi="宋体" w:hint="eastAsia"/>
          <w:b/>
          <w:sz w:val="20"/>
          <w:szCs w:val="20"/>
        </w:rPr>
        <w:t>第十章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法院调解</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法院调解概述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一、法院调解的概念和特征</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二、法院调解的性质和意义</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法院调解的原则和程序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一、法院调解原则</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（一）双方当事人自愿原则</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（二）合法原则</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（三）事实清除，是非分明的原则</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二、法院调解程序</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（一）调解的开始</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（二）调解进行</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（三）调解结束</w:t>
      </w:r>
    </w:p>
    <w:p w:rsidR="00EC6F4C" w:rsidRPr="00395A71" w:rsidRDefault="00EC6F4C" w:rsidP="00EC6F4C">
      <w:pPr>
        <w:widowControl/>
        <w:jc w:val="left"/>
        <w:rPr>
          <w:rFonts w:ascii="Times New Roman" w:hAnsi="Times New Roman"/>
          <w:color w:val="000000"/>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调解协议的形式和效力</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一、调解书的制作</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二、调解书发生效力的时间</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三、法院调解的效力</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作为结案方式的法院调解的性质、原则以及调解协议的效力。把握我国法院调解制度的特点，运行程序，并进一步了解国外相关制度的运行情况。</w:t>
      </w:r>
    </w:p>
    <w:p w:rsidR="00EC6F4C" w:rsidRPr="00395A71" w:rsidRDefault="00EC6F4C" w:rsidP="00EC6F4C">
      <w:pPr>
        <w:rPr>
          <w:rFonts w:ascii="Times New Roman" w:eastAsia="宋体" w:hAnsi="Times New Roman"/>
          <w:b/>
          <w:sz w:val="20"/>
          <w:szCs w:val="20"/>
        </w:rPr>
      </w:pPr>
      <w:r w:rsidRPr="00395A71">
        <w:rPr>
          <w:rFonts w:ascii="Times New Roman" w:eastAsia="宋体" w:hAnsi="宋体" w:hint="eastAsia"/>
          <w:b/>
          <w:sz w:val="20"/>
          <w:szCs w:val="20"/>
        </w:rPr>
        <w:t>第十一章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普通审程序</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普通审程序概述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一、普通审程序的概念和特点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二、审判程序的改革与适用</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起诉与受理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一、起诉的概念和条件</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二、对起诉的审查</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三、受理与立案</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四、立案审查制度与立案登记制</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审理前的准备</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一、审理前准备的意义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二、审理前准备的内容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三、关于准备程序的构建</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开庭审理案件</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概念和意义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w:t>
      </w:r>
      <w:r w:rsidRPr="00395A71">
        <w:rPr>
          <w:rFonts w:ascii="Times New Roman" w:hAnsi="宋体" w:hint="eastAsia"/>
          <w:sz w:val="20"/>
        </w:rPr>
        <w:t>开庭准备</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w:t>
      </w:r>
      <w:r w:rsidRPr="00395A71">
        <w:rPr>
          <w:rFonts w:ascii="Times New Roman" w:hAnsi="宋体" w:hint="eastAsia"/>
          <w:sz w:val="20"/>
        </w:rPr>
        <w:t>法庭调查</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w:t>
      </w:r>
      <w:r w:rsidRPr="00395A71">
        <w:rPr>
          <w:rFonts w:ascii="Times New Roman" w:hAnsi="宋体" w:hint="eastAsia"/>
          <w:sz w:val="20"/>
        </w:rPr>
        <w:t>法庭辩论</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w:t>
      </w:r>
      <w:r w:rsidRPr="00395A71">
        <w:rPr>
          <w:rFonts w:ascii="Times New Roman" w:hAnsi="宋体" w:hint="eastAsia"/>
          <w:sz w:val="20"/>
        </w:rPr>
        <w:t>案件评议和宣告判决</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六、</w:t>
      </w:r>
      <w:r w:rsidRPr="00395A71">
        <w:rPr>
          <w:rFonts w:ascii="Times New Roman" w:hAnsi="宋体" w:hint="eastAsia"/>
          <w:sz w:val="20"/>
        </w:rPr>
        <w:t>开庭笔录</w:t>
      </w:r>
    </w:p>
    <w:p w:rsidR="00EC6F4C" w:rsidRPr="00395A71" w:rsidRDefault="00EC6F4C" w:rsidP="00EC6F4C">
      <w:pPr>
        <w:rPr>
          <w:rFonts w:ascii="Times New Roman" w:hAnsi="Times New Roman"/>
          <w:sz w:val="20"/>
        </w:rPr>
      </w:pPr>
      <w:r w:rsidRPr="00395A71">
        <w:rPr>
          <w:rFonts w:ascii="Times New Roman" w:hAnsi="宋体" w:hint="eastAsia"/>
          <w:sz w:val="20"/>
          <w:szCs w:val="20"/>
        </w:rPr>
        <w:t>七、</w:t>
      </w:r>
      <w:r w:rsidRPr="00395A71">
        <w:rPr>
          <w:rFonts w:ascii="Times New Roman" w:hAnsi="宋体" w:hint="eastAsia"/>
          <w:sz w:val="20"/>
        </w:rPr>
        <w:t>延期审理</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lastRenderedPageBreak/>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撤诉、延期审理与缺席判决</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一、撤诉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二、延期</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三、缺席</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诉讼中止与诉讼终结</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一、诉讼中止</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二、诉讼终结</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第七节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判决、裁定和决定</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民事判决</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rPr>
        <w:t>民事判决的制作</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w:t>
      </w:r>
      <w:r w:rsidRPr="00395A71">
        <w:rPr>
          <w:rFonts w:ascii="Times New Roman" w:hAnsi="宋体" w:hint="eastAsia"/>
          <w:sz w:val="20"/>
        </w:rPr>
        <w:t>民事判决的效力</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w:t>
      </w:r>
      <w:r w:rsidRPr="00395A71">
        <w:rPr>
          <w:rFonts w:ascii="Times New Roman" w:hAnsi="宋体" w:hint="eastAsia"/>
          <w:sz w:val="20"/>
        </w:rPr>
        <w:t>民事裁定</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rPr>
        <w:t>民事裁定的概念</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（二）</w:t>
      </w:r>
      <w:r w:rsidRPr="00395A71">
        <w:rPr>
          <w:rFonts w:ascii="Times New Roman" w:hAnsi="宋体" w:hint="eastAsia"/>
          <w:sz w:val="20"/>
        </w:rPr>
        <w:t>民事裁定的种类</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w:t>
      </w:r>
      <w:r w:rsidRPr="00395A71">
        <w:rPr>
          <w:rFonts w:ascii="Times New Roman" w:hAnsi="宋体" w:hint="eastAsia"/>
          <w:sz w:val="20"/>
        </w:rPr>
        <w:t>民事裁定的效力</w:t>
      </w:r>
    </w:p>
    <w:p w:rsidR="00EC6F4C" w:rsidRPr="00395A71" w:rsidRDefault="00EC6F4C" w:rsidP="00EC6F4C">
      <w:pPr>
        <w:widowControl/>
        <w:jc w:val="left"/>
        <w:rPr>
          <w:rFonts w:ascii="Times New Roman" w:hAnsi="Times New Roman"/>
          <w:sz w:val="20"/>
        </w:rPr>
      </w:pPr>
      <w:r w:rsidRPr="00395A71">
        <w:rPr>
          <w:rFonts w:ascii="Times New Roman" w:hAnsi="宋体" w:hint="eastAsia"/>
          <w:sz w:val="20"/>
          <w:szCs w:val="20"/>
        </w:rPr>
        <w:t>三、</w:t>
      </w:r>
      <w:r w:rsidRPr="00395A71">
        <w:rPr>
          <w:rFonts w:ascii="Times New Roman" w:hAnsi="宋体" w:hint="eastAsia"/>
          <w:sz w:val="20"/>
        </w:rPr>
        <w:t>民事决定</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起诉的条件、审前准备程序的任务、普通程序的开庭审理过程。特别应掌握普通审程序中，法官和当事人相应的诉讼行为及后果。掌握普通审的各个环节。</w:t>
      </w:r>
    </w:p>
    <w:p w:rsidR="00EC6F4C" w:rsidRPr="00395A71" w:rsidRDefault="00EC6F4C" w:rsidP="00EC6F4C">
      <w:pPr>
        <w:rPr>
          <w:rFonts w:ascii="Times New Roman" w:eastAsia="宋体" w:hAnsi="Times New Roman"/>
          <w:b/>
          <w:sz w:val="20"/>
          <w:szCs w:val="20"/>
        </w:rPr>
      </w:pPr>
      <w:r w:rsidRPr="00395A71">
        <w:rPr>
          <w:rFonts w:ascii="Times New Roman" w:eastAsia="宋体" w:hAnsi="宋体" w:hint="eastAsia"/>
          <w:b/>
          <w:sz w:val="20"/>
          <w:szCs w:val="20"/>
        </w:rPr>
        <w:t>第十二章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简易程序</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简易程序概述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一、简易程序的概念和意义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二、简易程序的适用范围</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简易程序的特点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一、起诉方式和受理程序简便</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二、传唤方式灵活</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三、独任审判</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四、</w:t>
      </w:r>
      <w:r w:rsidRPr="00395A71">
        <w:rPr>
          <w:rFonts w:ascii="Times New Roman" w:hAnsi="宋体" w:hint="eastAsia"/>
          <w:sz w:val="20"/>
          <w:szCs w:val="20"/>
        </w:rPr>
        <w:t>开庭审理方式灵活</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五、</w:t>
      </w:r>
      <w:r w:rsidRPr="00395A71">
        <w:rPr>
          <w:rFonts w:ascii="Times New Roman" w:hAnsi="宋体" w:hint="eastAsia"/>
          <w:sz w:val="20"/>
          <w:szCs w:val="20"/>
        </w:rPr>
        <w:t>审结期限短</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六、小额案件诉讼的特别规定</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七、公益诉讼程序</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简易程序的概念及意义、适用范围、特点。</w:t>
      </w:r>
    </w:p>
    <w:p w:rsidR="00EC6F4C" w:rsidRPr="00395A71" w:rsidRDefault="00EC6F4C" w:rsidP="00EC6F4C">
      <w:pPr>
        <w:rPr>
          <w:rFonts w:ascii="Times New Roman" w:hAnsi="Times New Roman"/>
          <w:sz w:val="20"/>
          <w:szCs w:val="20"/>
        </w:rPr>
      </w:pPr>
      <w:r w:rsidRPr="00395A71">
        <w:rPr>
          <w:rFonts w:ascii="Times New Roman" w:eastAsia="宋体" w:hAnsi="宋体" w:hint="eastAsia"/>
          <w:b/>
          <w:sz w:val="20"/>
          <w:szCs w:val="20"/>
        </w:rPr>
        <w:t>第十三章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第二审程序</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第二审程序概述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一、第二审程序的概念、性质和意义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二、第二审程序与第一审程序的关系</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上诉的提起和受理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一、上诉的提起</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二、上诉的受理</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二审程序的审理和裁判</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一、二审程序的审理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二、二审法院的裁判</w:t>
      </w:r>
    </w:p>
    <w:p w:rsidR="00EC6F4C" w:rsidRPr="00395A71" w:rsidRDefault="00EC6F4C" w:rsidP="00EC6F4C">
      <w:pPr>
        <w:widowControl/>
        <w:jc w:val="left"/>
        <w:rPr>
          <w:rFonts w:ascii="Times New Roman" w:hAnsi="Times New Roman"/>
          <w:sz w:val="20"/>
          <w:szCs w:val="20"/>
        </w:rPr>
      </w:pPr>
      <w:r w:rsidRPr="00395A71">
        <w:rPr>
          <w:rFonts w:ascii="Times New Roman" w:hAnsi="宋体"/>
          <w:b/>
          <w:sz w:val="20"/>
          <w:szCs w:val="20"/>
        </w:rPr>
        <w:t>说明</w:t>
      </w:r>
      <w:r w:rsidRPr="00395A71">
        <w:rPr>
          <w:rFonts w:ascii="Times New Roman" w:hAnsi="宋体" w:hint="eastAsia"/>
          <w:b/>
          <w:sz w:val="20"/>
          <w:szCs w:val="20"/>
        </w:rPr>
        <w:t>：</w:t>
      </w:r>
      <w:r w:rsidRPr="00395A71">
        <w:rPr>
          <w:rFonts w:ascii="Times New Roman" w:hAnsi="宋体"/>
          <w:sz w:val="20"/>
          <w:szCs w:val="20"/>
        </w:rPr>
        <w:t>了解</w:t>
      </w:r>
      <w:r w:rsidRPr="00395A71">
        <w:rPr>
          <w:rFonts w:ascii="Times New Roman" w:hAnsi="宋体" w:hint="eastAsia"/>
          <w:sz w:val="20"/>
          <w:szCs w:val="20"/>
        </w:rPr>
        <w:t>第二审程序和第一审程序的关系，上诉条件，上诉的程序，以及二审程序的审理和裁判</w:t>
      </w:r>
      <w:r w:rsidRPr="00395A71">
        <w:rPr>
          <w:rFonts w:ascii="Times New Roman" w:hAnsi="宋体" w:hint="eastAsia"/>
          <w:color w:val="000000"/>
          <w:sz w:val="20"/>
          <w:szCs w:val="20"/>
        </w:rPr>
        <w:t>。</w:t>
      </w:r>
      <w:r w:rsidRPr="00395A71">
        <w:rPr>
          <w:rFonts w:ascii="Times New Roman" w:hAnsi="宋体" w:hint="eastAsia"/>
          <w:sz w:val="20"/>
          <w:szCs w:val="20"/>
        </w:rPr>
        <w:t>掌握上诉审程序的基本要求，并通过案例分析识别实践中可能出现的违反程序的现象。</w:t>
      </w:r>
    </w:p>
    <w:p w:rsidR="00EC6F4C" w:rsidRPr="00395A71" w:rsidRDefault="00EC6F4C" w:rsidP="00EC6F4C">
      <w:pPr>
        <w:widowControl/>
        <w:jc w:val="left"/>
        <w:rPr>
          <w:rFonts w:ascii="Times New Roman" w:hAnsi="Times New Roman"/>
          <w:b/>
          <w:bCs/>
          <w:sz w:val="20"/>
          <w:szCs w:val="20"/>
        </w:rPr>
      </w:pPr>
      <w:r w:rsidRPr="00395A71">
        <w:rPr>
          <w:rFonts w:ascii="Times New Roman" w:hAnsi="宋体" w:hint="eastAsia"/>
          <w:b/>
          <w:bCs/>
          <w:sz w:val="20"/>
          <w:szCs w:val="20"/>
        </w:rPr>
        <w:t>第十四章</w:t>
      </w:r>
      <w:r w:rsidRPr="00395A71">
        <w:rPr>
          <w:rFonts w:ascii="Times New Roman" w:hAnsi="Times New Roman" w:hint="eastAsia"/>
          <w:b/>
          <w:bCs/>
          <w:sz w:val="20"/>
          <w:szCs w:val="20"/>
        </w:rPr>
        <w:t xml:space="preserve">   </w:t>
      </w:r>
      <w:r w:rsidRPr="00395A71">
        <w:rPr>
          <w:rFonts w:ascii="Times New Roman" w:hAnsi="宋体" w:hint="eastAsia"/>
          <w:b/>
          <w:bCs/>
          <w:sz w:val="20"/>
          <w:szCs w:val="20"/>
        </w:rPr>
        <w:t>审判监督程序</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lastRenderedPageBreak/>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审判监督程序概述</w:t>
      </w:r>
    </w:p>
    <w:p w:rsidR="00EC6F4C" w:rsidRPr="00395A71" w:rsidRDefault="00EC6F4C" w:rsidP="00DA76C3">
      <w:pPr>
        <w:pStyle w:val="a5"/>
        <w:numPr>
          <w:ilvl w:val="0"/>
          <w:numId w:val="22"/>
        </w:numPr>
        <w:ind w:firstLineChars="0"/>
        <w:rPr>
          <w:rFonts w:ascii="Times New Roman" w:hAnsi="Times New Roman"/>
          <w:sz w:val="20"/>
          <w:szCs w:val="20"/>
        </w:rPr>
      </w:pPr>
      <w:r w:rsidRPr="00395A71">
        <w:rPr>
          <w:rFonts w:ascii="Times New Roman" w:hAnsi="宋体" w:hint="eastAsia"/>
          <w:sz w:val="20"/>
          <w:szCs w:val="20"/>
        </w:rPr>
        <w:t>审判监督程序的概念和意义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二、审判监督程序的特点</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审判监督程序与第二审程序的区别</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发动再审的程序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一、法院决定再审</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二、检察院提起再审</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三、当事人申请再审</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四、完善我国发动再审程序制度的理论构想</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再审案件的审判</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再审案件的审理程序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二、再审案件的裁判及其效力</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三、完善我国再审程序的理论探讨</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了</w:t>
      </w:r>
      <w:r w:rsidRPr="00395A71">
        <w:rPr>
          <w:rFonts w:ascii="Times New Roman" w:hAnsi="宋体"/>
          <w:sz w:val="20"/>
          <w:szCs w:val="20"/>
        </w:rPr>
        <w:t>解</w:t>
      </w:r>
      <w:r w:rsidRPr="00395A71">
        <w:rPr>
          <w:rFonts w:ascii="Times New Roman" w:hAnsi="宋体" w:hint="eastAsia"/>
          <w:sz w:val="20"/>
          <w:szCs w:val="20"/>
        </w:rPr>
        <w:t>审判监督程序的特点；当事人申请再审的条件；完善我国发动再审程序的理论探讨。在掌握一审和二审程序的基础上，理解审判监督的意义和内容，并能掌握再审程序的操作。发现审判监督程序的完善空间。</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bCs/>
          <w:sz w:val="20"/>
          <w:szCs w:val="20"/>
        </w:rPr>
        <w:t>第十五章</w:t>
      </w:r>
      <w:r w:rsidRPr="00395A71">
        <w:rPr>
          <w:rFonts w:ascii="Times New Roman" w:hAnsi="Times New Roman" w:hint="eastAsia"/>
          <w:b/>
          <w:bCs/>
          <w:sz w:val="20"/>
          <w:szCs w:val="20"/>
        </w:rPr>
        <w:t xml:space="preserve">   </w:t>
      </w:r>
      <w:r w:rsidRPr="00395A71">
        <w:rPr>
          <w:rFonts w:ascii="Times New Roman" w:hAnsi="宋体" w:hint="eastAsia"/>
          <w:b/>
          <w:bCs/>
          <w:sz w:val="20"/>
          <w:szCs w:val="20"/>
        </w:rPr>
        <w:t>第三人撤销之诉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一、第三人撤销之诉的目的和意义</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二、第三人撤销之诉的适格当事人</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第三人撤销之诉的客体</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四、</w:t>
      </w:r>
      <w:r w:rsidRPr="00395A71">
        <w:rPr>
          <w:rFonts w:ascii="Times New Roman" w:hAnsi="宋体" w:hint="eastAsia"/>
          <w:sz w:val="20"/>
          <w:szCs w:val="20"/>
        </w:rPr>
        <w:t>第三人撤销之诉提起的程序与裁判</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color w:val="000000"/>
          <w:sz w:val="20"/>
          <w:szCs w:val="20"/>
        </w:rPr>
        <w:t>说明：</w:t>
      </w:r>
      <w:r w:rsidRPr="00395A71">
        <w:rPr>
          <w:rFonts w:ascii="Times New Roman" w:hAnsi="宋体"/>
          <w:sz w:val="20"/>
          <w:szCs w:val="20"/>
        </w:rPr>
        <w:t>了解</w:t>
      </w:r>
      <w:r w:rsidRPr="00395A71">
        <w:rPr>
          <w:rFonts w:ascii="Times New Roman" w:hAnsi="宋体" w:hint="eastAsia"/>
          <w:sz w:val="20"/>
          <w:szCs w:val="20"/>
        </w:rPr>
        <w:t>第三人撤销之诉程序的目的和意义以及第三人撤销之诉的适格当事人。</w:t>
      </w:r>
    </w:p>
    <w:p w:rsidR="00EC6F4C" w:rsidRPr="00395A71" w:rsidRDefault="00EC6F4C" w:rsidP="00EC6F4C">
      <w:pPr>
        <w:widowControl/>
        <w:jc w:val="left"/>
        <w:rPr>
          <w:rFonts w:ascii="Times New Roman" w:eastAsia="宋体" w:hAnsi="Times New Roman"/>
          <w:b/>
          <w:bCs/>
          <w:sz w:val="20"/>
          <w:szCs w:val="20"/>
        </w:rPr>
      </w:pPr>
      <w:r w:rsidRPr="00395A71">
        <w:rPr>
          <w:rFonts w:ascii="Times New Roman" w:eastAsia="宋体" w:hAnsi="宋体" w:hint="eastAsia"/>
          <w:b/>
          <w:bCs/>
          <w:sz w:val="20"/>
          <w:szCs w:val="20"/>
        </w:rPr>
        <w:t>第十六章</w:t>
      </w:r>
      <w:r w:rsidRPr="00395A71">
        <w:rPr>
          <w:rFonts w:ascii="Times New Roman" w:eastAsia="宋体" w:hAnsi="Times New Roman" w:hint="eastAsia"/>
          <w:b/>
          <w:bCs/>
          <w:sz w:val="20"/>
          <w:szCs w:val="20"/>
        </w:rPr>
        <w:t xml:space="preserve">  </w:t>
      </w:r>
      <w:r w:rsidRPr="00395A71">
        <w:rPr>
          <w:rFonts w:ascii="Times New Roman" w:eastAsia="宋体" w:hAnsi="宋体" w:hint="eastAsia"/>
          <w:b/>
          <w:bCs/>
          <w:sz w:val="20"/>
          <w:szCs w:val="20"/>
        </w:rPr>
        <w:t>非诉讼程序</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特别程序</w:t>
      </w:r>
    </w:p>
    <w:p w:rsidR="00EC6F4C" w:rsidRPr="00395A71" w:rsidRDefault="00EC6F4C" w:rsidP="00EC6F4C">
      <w:pPr>
        <w:widowControl/>
        <w:rPr>
          <w:rFonts w:ascii="Times New Roman" w:hAnsi="Times New Roman"/>
          <w:sz w:val="20"/>
          <w:szCs w:val="20"/>
        </w:rPr>
      </w:pPr>
      <w:r w:rsidRPr="00395A71">
        <w:rPr>
          <w:rFonts w:ascii="Times New Roman" w:hAnsi="宋体" w:hint="eastAsia"/>
          <w:sz w:val="20"/>
          <w:szCs w:val="20"/>
        </w:rPr>
        <w:t>一、特别程序的适用范围</w:t>
      </w:r>
    </w:p>
    <w:p w:rsidR="00EC6F4C" w:rsidRPr="00395A71" w:rsidRDefault="00EC6F4C" w:rsidP="00EC6F4C">
      <w:pPr>
        <w:widowControl/>
        <w:rPr>
          <w:rFonts w:ascii="Times New Roman" w:hAnsi="Times New Roman"/>
          <w:sz w:val="20"/>
          <w:szCs w:val="20"/>
        </w:rPr>
      </w:pPr>
      <w:r w:rsidRPr="00395A71">
        <w:rPr>
          <w:rFonts w:ascii="Times New Roman" w:hAnsi="宋体" w:hint="eastAsia"/>
          <w:sz w:val="20"/>
          <w:szCs w:val="20"/>
        </w:rPr>
        <w:t>二、特别程序的一般规定</w:t>
      </w:r>
    </w:p>
    <w:p w:rsidR="00EC6F4C" w:rsidRPr="00395A71" w:rsidRDefault="00EC6F4C" w:rsidP="00EC6F4C">
      <w:pPr>
        <w:widowControl/>
        <w:rPr>
          <w:rFonts w:ascii="Times New Roman" w:hAnsi="Times New Roman"/>
          <w:sz w:val="20"/>
          <w:szCs w:val="20"/>
        </w:rPr>
      </w:pPr>
      <w:r w:rsidRPr="00395A71">
        <w:rPr>
          <w:rFonts w:ascii="Times New Roman" w:hAnsi="宋体" w:hint="eastAsia"/>
          <w:sz w:val="20"/>
          <w:szCs w:val="20"/>
        </w:rPr>
        <w:t>三、选民资格案件的程序</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四、</w:t>
      </w:r>
      <w:r w:rsidRPr="00395A71">
        <w:rPr>
          <w:rFonts w:ascii="Times New Roman" w:hAnsi="宋体" w:hint="eastAsia"/>
          <w:sz w:val="20"/>
          <w:szCs w:val="20"/>
        </w:rPr>
        <w:t>宣告公民死亡和宣告公民失踪案件的程序</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五、</w:t>
      </w:r>
      <w:r w:rsidRPr="00395A71">
        <w:rPr>
          <w:rFonts w:ascii="Times New Roman" w:hAnsi="宋体" w:hint="eastAsia"/>
          <w:sz w:val="20"/>
          <w:szCs w:val="20"/>
        </w:rPr>
        <w:t>认定公民无行为能力和限制行为能力案件的程序</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六、</w:t>
      </w:r>
      <w:r w:rsidRPr="00395A71">
        <w:rPr>
          <w:rFonts w:ascii="Times New Roman" w:hAnsi="宋体" w:hint="eastAsia"/>
          <w:sz w:val="20"/>
          <w:szCs w:val="20"/>
        </w:rPr>
        <w:t>认定财产无主案件的程序</w:t>
      </w:r>
    </w:p>
    <w:p w:rsidR="00EC6F4C" w:rsidRPr="00395A71" w:rsidRDefault="00EC6F4C" w:rsidP="00EC6F4C">
      <w:pPr>
        <w:widowControl/>
        <w:jc w:val="left"/>
        <w:rPr>
          <w:rFonts w:ascii="Times New Roman" w:hAnsi="Times New Roman"/>
          <w:color w:val="000000"/>
          <w:sz w:val="20"/>
          <w:szCs w:val="20"/>
        </w:rPr>
      </w:pPr>
      <w:r w:rsidRPr="00395A71">
        <w:rPr>
          <w:rFonts w:ascii="Times New Roman" w:hAnsi="宋体" w:hint="eastAsia"/>
          <w:color w:val="000000"/>
          <w:sz w:val="20"/>
          <w:szCs w:val="20"/>
        </w:rPr>
        <w:t>七、人民调解协议的司法确认程序</w:t>
      </w:r>
    </w:p>
    <w:p w:rsidR="00EC6F4C" w:rsidRPr="00395A71" w:rsidRDefault="00EC6F4C" w:rsidP="00EC6F4C">
      <w:pPr>
        <w:widowControl/>
        <w:jc w:val="left"/>
        <w:rPr>
          <w:rFonts w:ascii="Times New Roman" w:hAnsi="Times New Roman"/>
          <w:color w:val="000000"/>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督促程序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一、督促程序的概念和特点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二、适用督促程序的条件</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三、债权人申请支付令的程序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四、法院对支付令申请的审查和受理</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五、支付令的签发与债务人对支付令的异议</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公示催告程序</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一、公示催告程序的概念和特点</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二、公示催告程序的适用范围</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三、公示催告程序的阶段构成</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非诉讼程序所涉及的特别程序的概念和运用范围；诉讼案件和非诉讼案件的区别；诉讼程序和非诉讼程序的交错适用；督促程序的概念和特点；适用范围；适用条件；支付令的发出；公示催告程序的概念和特点；适用范围；公示催告程序的阶段构成。掌握非诉讼案件程序的一般</w:t>
      </w:r>
      <w:r w:rsidRPr="00395A71">
        <w:rPr>
          <w:rFonts w:ascii="Times New Roman" w:hAnsi="宋体" w:hint="eastAsia"/>
          <w:sz w:val="20"/>
          <w:szCs w:val="20"/>
        </w:rPr>
        <w:lastRenderedPageBreak/>
        <w:t>原理，并熟悉特别程序，督促程序和公示催告程序的操作规定。</w:t>
      </w:r>
    </w:p>
    <w:p w:rsidR="00EC6F4C" w:rsidRPr="00395A71" w:rsidRDefault="00EC6F4C" w:rsidP="00EC6F4C">
      <w:pPr>
        <w:rPr>
          <w:rFonts w:ascii="Times New Roman" w:hAnsi="Times New Roman"/>
          <w:sz w:val="20"/>
          <w:szCs w:val="20"/>
        </w:rPr>
      </w:pPr>
      <w:r w:rsidRPr="00395A71">
        <w:rPr>
          <w:rFonts w:ascii="Times New Roman" w:eastAsia="宋体" w:hAnsi="宋体" w:hint="eastAsia"/>
          <w:b/>
          <w:sz w:val="20"/>
          <w:szCs w:val="20"/>
        </w:rPr>
        <w:t>第十七章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执行程序总论</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执行程序概述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一、执行程序和审判程序的关系</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二、执行竞合的概念、表现形态及其处理方法</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三、执行原则的含义及其内容</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执行程序的一般规定</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一、执行根据</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二、执行主体和执行客体</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三、执行管辖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四、执行异议</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五、执行担保和执行承担</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六、委托执行和协助执行</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七、执行和解与执行回转</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执行程序和审判程序的关系；执行竞合的概念、表现形态及其处理方法；执行原则的含义及其内容，以及执行的管辖和执行根据等执行程序的一般性规定。注重对执行程序的原理和总体性规定的学习，同时深刻理解执行程序与审判程序分关系和执行程序自身的意义。</w:t>
      </w:r>
    </w:p>
    <w:p w:rsidR="00EC6F4C" w:rsidRPr="00395A71" w:rsidRDefault="00EC6F4C" w:rsidP="00EC6F4C">
      <w:pPr>
        <w:rPr>
          <w:rFonts w:ascii="Times New Roman" w:eastAsia="宋体" w:hAnsi="Times New Roman"/>
          <w:b/>
          <w:bCs/>
          <w:sz w:val="20"/>
          <w:szCs w:val="20"/>
        </w:rPr>
      </w:pPr>
      <w:r w:rsidRPr="00395A71">
        <w:rPr>
          <w:rFonts w:ascii="Times New Roman" w:eastAsia="宋体" w:hAnsi="宋体" w:hint="eastAsia"/>
          <w:b/>
          <w:bCs/>
          <w:sz w:val="20"/>
          <w:szCs w:val="20"/>
        </w:rPr>
        <w:t>第十八章</w:t>
      </w:r>
      <w:r w:rsidRPr="00395A71">
        <w:rPr>
          <w:rFonts w:ascii="Times New Roman" w:eastAsia="宋体" w:hAnsi="Times New Roman" w:hint="eastAsia"/>
          <w:b/>
          <w:bCs/>
          <w:sz w:val="20"/>
          <w:szCs w:val="20"/>
        </w:rPr>
        <w:t xml:space="preserve">  </w:t>
      </w:r>
      <w:r w:rsidRPr="00395A71">
        <w:rPr>
          <w:rFonts w:ascii="Times New Roman" w:eastAsia="宋体" w:hAnsi="宋体" w:hint="eastAsia"/>
          <w:b/>
          <w:bCs/>
          <w:sz w:val="20"/>
          <w:szCs w:val="20"/>
        </w:rPr>
        <w:t>执行程序分论</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执行开始、中止和终结</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一、执行开始</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申请执行</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（二）移送执行</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（三）对申请和移送执行书的审查</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（四）强制执行</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sz w:val="20"/>
          <w:szCs w:val="20"/>
        </w:rPr>
        <w:t>二、执行的中止和终结</w:t>
      </w:r>
    </w:p>
    <w:p w:rsidR="00EC6F4C" w:rsidRPr="00395A71" w:rsidRDefault="00EC6F4C" w:rsidP="00EC6F4C">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执行措施</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一、对财产的执行措施</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二、对行为的执行措施</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三、保障性执行措施</w:t>
      </w:r>
    </w:p>
    <w:p w:rsidR="00EC6F4C" w:rsidRPr="00395A71" w:rsidRDefault="00EC6F4C" w:rsidP="00EC6F4C">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执行开始的方式，即申请执行和移送执行；执行中止和终结，以及对财产、对行为的执行措施和保障性的执行措施。进一步掌握执行程序的具体运行制度，理论联系实际，针对目前执行难的问题，了解法院的具体对策，将理论运用在实际工作中。</w:t>
      </w:r>
    </w:p>
    <w:p w:rsidR="00EC6F4C" w:rsidRPr="00395A71" w:rsidRDefault="00EC6F4C" w:rsidP="00EC6F4C">
      <w:pPr>
        <w:rPr>
          <w:rFonts w:ascii="Times New Roman" w:eastAsia="宋体" w:hAnsi="Times New Roman"/>
          <w:b/>
          <w:bCs/>
          <w:sz w:val="20"/>
          <w:szCs w:val="20"/>
        </w:rPr>
      </w:pPr>
      <w:r w:rsidRPr="00395A71">
        <w:rPr>
          <w:rFonts w:ascii="Times New Roman" w:eastAsia="宋体" w:hAnsi="宋体" w:hint="eastAsia"/>
          <w:b/>
          <w:bCs/>
          <w:sz w:val="20"/>
          <w:szCs w:val="20"/>
        </w:rPr>
        <w:t>第十九章</w:t>
      </w:r>
      <w:r w:rsidRPr="00395A71">
        <w:rPr>
          <w:rFonts w:ascii="Times New Roman" w:eastAsia="宋体" w:hAnsi="Times New Roman" w:hint="eastAsia"/>
          <w:b/>
          <w:bCs/>
          <w:sz w:val="20"/>
          <w:szCs w:val="20"/>
        </w:rPr>
        <w:t xml:space="preserve">  </w:t>
      </w:r>
      <w:r w:rsidRPr="00395A71">
        <w:rPr>
          <w:rFonts w:ascii="Times New Roman" w:eastAsia="宋体" w:hAnsi="宋体" w:hint="eastAsia"/>
          <w:b/>
          <w:bCs/>
          <w:sz w:val="20"/>
          <w:szCs w:val="20"/>
        </w:rPr>
        <w:t>涉外民事诉讼特别规定</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涉外民事诉讼程序概述</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一、涉外民事诉讼的概念</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二、涉外民事诉讼的一般原则</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涉外民事诉讼管辖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一、确定涉外民事诉讼管辖的一般原则</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二、涉外合同和财产权益纠纷案件的管辖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三、一般地域管辖和特殊地域管辖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四、协议管辖和专属管辖</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五、涉及国外华侨案件的管辖和涉及港澳台同胞案件的管辖</w:t>
      </w:r>
    </w:p>
    <w:p w:rsidR="00EC6F4C" w:rsidRPr="00395A71" w:rsidRDefault="00EC6F4C" w:rsidP="00EC6F4C">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涉外民事诉讼的期间、送达和财产保全</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一、涉外民事诉讼的期间</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lastRenderedPageBreak/>
        <w:t>二、涉外民事诉讼的送达</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三、涉外案件的财产保全</w:t>
      </w:r>
    </w:p>
    <w:p w:rsidR="00EC6F4C" w:rsidRPr="00395A71" w:rsidRDefault="00EC6F4C" w:rsidP="00EC6F4C">
      <w:pPr>
        <w:rPr>
          <w:rFonts w:ascii="Times New Roman" w:hAnsi="Times New Roman"/>
          <w:sz w:val="20"/>
          <w:szCs w:val="20"/>
        </w:rPr>
      </w:pPr>
      <w:r w:rsidRPr="00395A71">
        <w:rPr>
          <w:rFonts w:ascii="Times New Roman" w:hAnsi="宋体" w:hint="eastAsia"/>
          <w:sz w:val="20"/>
          <w:szCs w:val="20"/>
        </w:rPr>
        <w:t>四、涉外仲裁与涉外民事诉讼的关系</w:t>
      </w:r>
    </w:p>
    <w:p w:rsidR="00EC6F4C" w:rsidRPr="00395A71" w:rsidRDefault="00EC6F4C" w:rsidP="00EC6F4C">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涉外民事诉讼程序的含义和内容；涉外民事诉讼程序的特别规定与民事诉讼法一般规定的关系；涉外民事诉讼程序的一般原则；涉外民事案件的管辖；涉外民事诉讼的文书送达方式、诉讼期间的规定、财产保全的特点以及与涉外仲裁的关系。重点掌握涉外民事诉讼的特别规定，注意涉外民事诉讼规定与普通民事诉讼规定的不同之处。</w:t>
      </w:r>
    </w:p>
    <w:p w:rsidR="00EC6F4C" w:rsidRDefault="00EC6F4C" w:rsidP="00EC6F4C">
      <w:pPr>
        <w:adjustRightInd w:val="0"/>
        <w:snapToGrid w:val="0"/>
        <w:spacing w:line="320" w:lineRule="exact"/>
        <w:ind w:firstLine="420"/>
        <w:rPr>
          <w:rFonts w:ascii="Times New Roman" w:hAnsi="Times New Roman" w:hint="eastAsia"/>
          <w:sz w:val="24"/>
          <w:szCs w:val="24"/>
        </w:rPr>
      </w:pPr>
    </w:p>
    <w:p w:rsidR="00395A71" w:rsidRPr="00395A71" w:rsidRDefault="00395A71" w:rsidP="00EC6F4C">
      <w:pPr>
        <w:adjustRightInd w:val="0"/>
        <w:snapToGrid w:val="0"/>
        <w:spacing w:line="320" w:lineRule="exact"/>
        <w:ind w:firstLine="420"/>
        <w:rPr>
          <w:rFonts w:ascii="Times New Roman" w:hAnsi="Times New Roman"/>
          <w:sz w:val="24"/>
          <w:szCs w:val="24"/>
        </w:rPr>
      </w:pPr>
    </w:p>
    <w:p w:rsidR="00EC6F4C" w:rsidRDefault="00EB6B99" w:rsidP="00A50321">
      <w:pPr>
        <w:pStyle w:val="a5"/>
        <w:adjustRightInd w:val="0"/>
        <w:snapToGrid w:val="0"/>
        <w:spacing w:line="320" w:lineRule="exact"/>
        <w:ind w:left="480" w:firstLineChars="0" w:firstLine="0"/>
        <w:jc w:val="center"/>
        <w:rPr>
          <w:rFonts w:ascii="Times New Roman" w:eastAsia="黑体" w:hAnsi="Times New Roman" w:hint="eastAsia"/>
          <w:sz w:val="28"/>
          <w:szCs w:val="28"/>
        </w:rPr>
      </w:pPr>
      <w:r w:rsidRPr="00395A71">
        <w:rPr>
          <w:rFonts w:ascii="Times New Roman" w:eastAsia="黑体" w:hAnsi="Times New Roman" w:hint="eastAsia"/>
          <w:sz w:val="28"/>
          <w:szCs w:val="28"/>
        </w:rPr>
        <w:t>国际经济法部分</w:t>
      </w:r>
    </w:p>
    <w:p w:rsidR="00395A71" w:rsidRPr="00395A71" w:rsidRDefault="00395A71" w:rsidP="00A50321">
      <w:pPr>
        <w:pStyle w:val="a5"/>
        <w:adjustRightInd w:val="0"/>
        <w:snapToGrid w:val="0"/>
        <w:spacing w:line="320" w:lineRule="exact"/>
        <w:ind w:left="480" w:firstLineChars="0" w:firstLine="0"/>
        <w:jc w:val="center"/>
        <w:rPr>
          <w:rFonts w:ascii="Times New Roman" w:eastAsia="黑体" w:hAnsi="Times New Roman" w:hint="eastAsia"/>
          <w:sz w:val="28"/>
          <w:szCs w:val="28"/>
        </w:rPr>
      </w:pP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第一篇</w:t>
      </w:r>
      <w:r w:rsidRPr="00395A71">
        <w:rPr>
          <w:rFonts w:ascii="Times New Roman" w:hAnsi="Times New Roman"/>
          <w:b/>
          <w:sz w:val="21"/>
          <w:szCs w:val="21"/>
        </w:rPr>
        <w:t xml:space="preserve"> </w:t>
      </w:r>
      <w:r w:rsidRPr="00395A71">
        <w:rPr>
          <w:rFonts w:ascii="Times New Roman"/>
          <w:b/>
          <w:sz w:val="21"/>
          <w:szCs w:val="21"/>
        </w:rPr>
        <w:t>导论</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第一章</w:t>
      </w:r>
      <w:r w:rsidRPr="00395A71">
        <w:rPr>
          <w:rFonts w:ascii="Times New Roman" w:hAnsi="Times New Roman"/>
          <w:b/>
          <w:sz w:val="21"/>
          <w:szCs w:val="21"/>
        </w:rPr>
        <w:t xml:space="preserve"> </w:t>
      </w:r>
      <w:r w:rsidRPr="00395A71">
        <w:rPr>
          <w:rFonts w:ascii="Times New Roman"/>
          <w:b/>
          <w:sz w:val="21"/>
          <w:szCs w:val="21"/>
        </w:rPr>
        <w:t>国际经济法概述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国际经济法的概念与体系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国际经济法的有关学说</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）掌握国际经济法的概念和特征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国际经济法的历史发展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）了解国际经济法产生的基础</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）了解国际经济法的形成和发展过程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国际经济法的渊源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）掌握国际经济条约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）掌握国际惯例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国际经济法的基本原则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）熟练掌握国家经济主权原则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）熟练掌握公平互利原则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）熟练掌握国际合作以谋发展原则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国际经济法学及其研究方法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）了解国际经济法是一门独立的法学学科</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）了解国际经济法学的研究方法</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第二章</w:t>
      </w:r>
      <w:r w:rsidRPr="00395A71">
        <w:rPr>
          <w:rFonts w:ascii="Times New Roman" w:hAnsi="Times New Roman"/>
          <w:b/>
          <w:sz w:val="21"/>
          <w:szCs w:val="21"/>
        </w:rPr>
        <w:t xml:space="preserve"> </w:t>
      </w:r>
      <w:r w:rsidRPr="00395A71">
        <w:rPr>
          <w:rFonts w:ascii="Times New Roman"/>
          <w:b/>
          <w:sz w:val="21"/>
          <w:szCs w:val="21"/>
        </w:rPr>
        <w:t>国际经济法的主体</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）掌握自然人</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）掌握法人</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跨国公司</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）掌握跨国公司的概念和特征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）掌握跨国公司的法律地位</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）掌握对跨国公司的国际管制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国际经济组织</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）掌握国际经济组织作为国际经济法主体的资格</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）了解几种主要的国际经济组织</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第二篇</w:t>
      </w:r>
      <w:r w:rsidRPr="00395A71">
        <w:rPr>
          <w:rFonts w:ascii="Times New Roman" w:hAnsi="Times New Roman"/>
          <w:b/>
          <w:sz w:val="21"/>
          <w:szCs w:val="21"/>
        </w:rPr>
        <w:t xml:space="preserve"> </w:t>
      </w:r>
      <w:r w:rsidRPr="00395A71">
        <w:rPr>
          <w:rFonts w:ascii="Times New Roman"/>
          <w:b/>
          <w:sz w:val="21"/>
          <w:szCs w:val="21"/>
        </w:rPr>
        <w:t>国际贸易法律制度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lastRenderedPageBreak/>
        <w:t>第三章</w:t>
      </w:r>
      <w:r w:rsidRPr="00395A71">
        <w:rPr>
          <w:rFonts w:ascii="Times New Roman" w:hAnsi="Times New Roman"/>
          <w:b/>
          <w:sz w:val="21"/>
          <w:szCs w:val="21"/>
        </w:rPr>
        <w:t xml:space="preserve"> </w:t>
      </w:r>
      <w:r w:rsidRPr="00395A71">
        <w:rPr>
          <w:rFonts w:ascii="Times New Roman"/>
          <w:b/>
          <w:sz w:val="21"/>
          <w:szCs w:val="21"/>
        </w:rPr>
        <w:t>国际贸易法概述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国际贸易法的概念、调整范围、渊源和发展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）掌握国际贸易法的概念、调整范围和渊源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）了解国际贸易法的产生和发展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了解施米托夫与国际贸易法学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第四章</w:t>
      </w:r>
      <w:r w:rsidRPr="00395A71">
        <w:rPr>
          <w:rFonts w:ascii="Times New Roman" w:hAnsi="Times New Roman"/>
          <w:b/>
          <w:sz w:val="21"/>
          <w:szCs w:val="21"/>
        </w:rPr>
        <w:t xml:space="preserve"> </w:t>
      </w:r>
      <w:r w:rsidRPr="00395A71">
        <w:rPr>
          <w:rFonts w:ascii="Times New Roman"/>
          <w:b/>
          <w:sz w:val="21"/>
          <w:szCs w:val="21"/>
        </w:rPr>
        <w:t>国际货物</w:t>
      </w:r>
      <w:r w:rsidRPr="00395A71">
        <w:rPr>
          <w:rFonts w:ascii="Times New Roman" w:hint="eastAsia"/>
          <w:b/>
          <w:sz w:val="21"/>
          <w:szCs w:val="21"/>
        </w:rPr>
        <w:t>买卖</w:t>
      </w:r>
      <w:r w:rsidRPr="00395A71">
        <w:rPr>
          <w:rFonts w:ascii="Times New Roman"/>
          <w:b/>
          <w:sz w:val="21"/>
          <w:szCs w:val="21"/>
        </w:rPr>
        <w:t>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国际货物买卖的法律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）熟悉国际货物买卖的国际公约（《联合国国际货物销售合同公约》）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）熟悉公约适用范围和我国加入公约时的保留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国际商业惯例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w:t>
      </w:r>
      <w:r w:rsidRPr="00395A71">
        <w:rPr>
          <w:rFonts w:ascii="Times New Roman"/>
          <w:sz w:val="21"/>
          <w:szCs w:val="21"/>
        </w:rPr>
        <w:t>了解</w:t>
      </w:r>
      <w:r w:rsidRPr="00395A71">
        <w:rPr>
          <w:rFonts w:ascii="Times New Roman" w:hint="eastAsia"/>
          <w:sz w:val="21"/>
          <w:szCs w:val="21"/>
        </w:rPr>
        <w:t>国际货物买卖的国内法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国际货物买卖合同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）了解国际货物买卖合同的当事人</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）熟练掌握要约和承诺</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）掌握有关电子提单的法律问题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）掌握合同的形式和内容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卖方和买方的义务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）掌握卖方的义务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）掌握买方的义务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违反合同的补救方法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）熟练掌握卖方违约的救济办法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）熟练掌握买方违约的救济办法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）熟练掌握先期违约的救济办法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货物所有权与风险的转移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）熟练掌握货物所有权的转移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）掌握风险的转移</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第五章</w:t>
      </w:r>
      <w:r w:rsidRPr="00395A71">
        <w:rPr>
          <w:rFonts w:ascii="Times New Roman" w:hAnsi="Times New Roman"/>
          <w:b/>
          <w:sz w:val="21"/>
          <w:szCs w:val="21"/>
        </w:rPr>
        <w:t xml:space="preserve"> </w:t>
      </w:r>
      <w:r w:rsidRPr="00395A71">
        <w:rPr>
          <w:rFonts w:ascii="Times New Roman"/>
          <w:b/>
          <w:sz w:val="21"/>
          <w:szCs w:val="21"/>
        </w:rPr>
        <w:t>国际货物运输与保险</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国际海上货物运输</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）掌握提单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）掌握租船合同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国际航空货物运输</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）了解有关国际公约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w:t>
      </w:r>
      <w:r w:rsidRPr="00395A71">
        <w:rPr>
          <w:rFonts w:ascii="Times New Roman"/>
          <w:sz w:val="21"/>
          <w:szCs w:val="21"/>
        </w:rPr>
        <w:t>国际航空货物运输</w:t>
      </w:r>
      <w:r w:rsidRPr="00395A71">
        <w:rPr>
          <w:rFonts w:ascii="Times New Roman" w:hint="eastAsia"/>
          <w:sz w:val="21"/>
          <w:szCs w:val="21"/>
        </w:rPr>
        <w:t>合同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国际铁路货物运输</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）了解国际铁路货物运输公约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）掌握《国际货协》的主要内容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4.</w:t>
      </w:r>
      <w:r w:rsidRPr="00395A71">
        <w:rPr>
          <w:rFonts w:ascii="Times New Roman" w:hint="eastAsia"/>
          <w:sz w:val="21"/>
          <w:szCs w:val="21"/>
        </w:rPr>
        <w:t>掌握</w:t>
      </w:r>
      <w:r w:rsidRPr="00395A71">
        <w:rPr>
          <w:rFonts w:ascii="Times New Roman"/>
          <w:sz w:val="21"/>
          <w:szCs w:val="21"/>
        </w:rPr>
        <w:t>国际多式联运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国际货物运输保险</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w:t>
      </w:r>
      <w:r w:rsidRPr="00395A71">
        <w:rPr>
          <w:rFonts w:ascii="Times New Roman"/>
          <w:sz w:val="21"/>
          <w:szCs w:val="21"/>
        </w:rPr>
        <w:t>国际货物运输保险</w:t>
      </w:r>
      <w:r w:rsidRPr="00395A71">
        <w:rPr>
          <w:rFonts w:ascii="Times New Roman" w:hint="eastAsia"/>
          <w:sz w:val="21"/>
          <w:szCs w:val="21"/>
        </w:rPr>
        <w:t>合同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w:t>
      </w:r>
      <w:r w:rsidRPr="00395A71">
        <w:rPr>
          <w:rFonts w:ascii="Times New Roman"/>
          <w:sz w:val="21"/>
          <w:szCs w:val="21"/>
        </w:rPr>
        <w:t>国际</w:t>
      </w:r>
      <w:r w:rsidRPr="00395A71">
        <w:rPr>
          <w:rFonts w:ascii="Times New Roman" w:hint="eastAsia"/>
          <w:sz w:val="21"/>
          <w:szCs w:val="21"/>
        </w:rPr>
        <w:t>海上</w:t>
      </w:r>
      <w:r w:rsidRPr="00395A71">
        <w:rPr>
          <w:rFonts w:ascii="Times New Roman"/>
          <w:sz w:val="21"/>
          <w:szCs w:val="21"/>
        </w:rPr>
        <w:t>货物运输保险</w:t>
      </w:r>
      <w:r w:rsidRPr="00395A71">
        <w:rPr>
          <w:rFonts w:ascii="Times New Roman" w:hint="eastAsia"/>
          <w:sz w:val="21"/>
          <w:szCs w:val="21"/>
        </w:rPr>
        <w:t>条款</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第六章</w:t>
      </w:r>
      <w:r w:rsidRPr="00395A71">
        <w:rPr>
          <w:rFonts w:ascii="Times New Roman" w:hAnsi="Times New Roman"/>
          <w:b/>
          <w:sz w:val="21"/>
          <w:szCs w:val="21"/>
        </w:rPr>
        <w:t xml:space="preserve"> </w:t>
      </w:r>
      <w:r w:rsidRPr="00395A71">
        <w:rPr>
          <w:rFonts w:ascii="Times New Roman"/>
          <w:b/>
          <w:sz w:val="21"/>
          <w:szCs w:val="21"/>
        </w:rPr>
        <w:t>国际技术贸易法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国际技术贸易概述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国际许可证协议</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1</w:t>
      </w:r>
      <w:r w:rsidRPr="00395A71">
        <w:rPr>
          <w:rFonts w:ascii="Times New Roman" w:hint="eastAsia"/>
          <w:sz w:val="21"/>
          <w:szCs w:val="21"/>
        </w:rPr>
        <w:t>）掌握</w:t>
      </w:r>
      <w:r w:rsidRPr="00395A71">
        <w:rPr>
          <w:rFonts w:ascii="Times New Roman"/>
          <w:sz w:val="21"/>
          <w:szCs w:val="21"/>
        </w:rPr>
        <w:t>国际许可证协议</w:t>
      </w:r>
      <w:r w:rsidRPr="00395A71">
        <w:rPr>
          <w:rFonts w:ascii="Times New Roman" w:hint="eastAsia"/>
          <w:sz w:val="21"/>
          <w:szCs w:val="21"/>
        </w:rPr>
        <w:t>的概念、特征和种类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w:t>
      </w:r>
      <w:r w:rsidRPr="00395A71">
        <w:rPr>
          <w:rFonts w:ascii="Times New Roman"/>
          <w:sz w:val="21"/>
          <w:szCs w:val="21"/>
        </w:rPr>
        <w:t>国际许可证协议</w:t>
      </w:r>
      <w:r w:rsidRPr="00395A71">
        <w:rPr>
          <w:rFonts w:ascii="Times New Roman" w:hint="eastAsia"/>
          <w:sz w:val="21"/>
          <w:szCs w:val="21"/>
        </w:rPr>
        <w:t>的内容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w:t>
      </w:r>
      <w:r w:rsidRPr="00395A71">
        <w:rPr>
          <w:rFonts w:ascii="Times New Roman"/>
          <w:sz w:val="21"/>
          <w:szCs w:val="21"/>
        </w:rPr>
        <w:t>国际许可证协议</w:t>
      </w:r>
      <w:r w:rsidRPr="00395A71">
        <w:rPr>
          <w:rFonts w:ascii="Times New Roman" w:hint="eastAsia"/>
          <w:sz w:val="21"/>
          <w:szCs w:val="21"/>
        </w:rPr>
        <w:t>与限制性商业条款</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知识产权的国际保护</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）了解《世界知识产权组织公约》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）掌握《保护工业产权巴黎公约》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）掌握《专利合作条约》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）了解《商标注册马德里协定》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6</w:t>
      </w:r>
      <w:r w:rsidRPr="00395A71">
        <w:rPr>
          <w:rFonts w:ascii="Times New Roman" w:hint="eastAsia"/>
          <w:sz w:val="21"/>
          <w:szCs w:val="21"/>
        </w:rPr>
        <w:t>）掌握《保护文学艺术作品伯尔尼公约》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7</w:t>
      </w:r>
      <w:r w:rsidRPr="00395A71">
        <w:rPr>
          <w:rFonts w:ascii="Times New Roman" w:hint="eastAsia"/>
          <w:sz w:val="21"/>
          <w:szCs w:val="21"/>
        </w:rPr>
        <w:t>）掌握《世界版权公约》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8</w:t>
      </w:r>
      <w:r w:rsidRPr="00395A71">
        <w:rPr>
          <w:rFonts w:ascii="Times New Roman" w:hint="eastAsia"/>
          <w:sz w:val="21"/>
          <w:szCs w:val="21"/>
        </w:rPr>
        <w:t>）掌握与贸易有关的知识产权协议</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9</w:t>
      </w:r>
      <w:r w:rsidRPr="00395A71">
        <w:rPr>
          <w:rFonts w:ascii="Times New Roman" w:hint="eastAsia"/>
          <w:sz w:val="21"/>
          <w:szCs w:val="21"/>
        </w:rPr>
        <w:t>）了解其他公约</w:t>
      </w:r>
      <w:r w:rsidRPr="00395A71">
        <w:rPr>
          <w:rFonts w:ascii="Times New Roman" w:hAnsi="Times New Roman" w:hint="eastAsia"/>
          <w:sz w:val="21"/>
          <w:szCs w:val="21"/>
        </w:rPr>
        <w:t xml:space="preserve"> </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第七章</w:t>
      </w:r>
      <w:r w:rsidRPr="00395A71">
        <w:rPr>
          <w:rFonts w:ascii="Times New Roman" w:hAnsi="Times New Roman"/>
          <w:b/>
          <w:sz w:val="21"/>
          <w:szCs w:val="21"/>
        </w:rPr>
        <w:t xml:space="preserve"> </w:t>
      </w:r>
      <w:r w:rsidRPr="00395A71">
        <w:rPr>
          <w:rFonts w:ascii="Times New Roman"/>
          <w:b/>
          <w:sz w:val="21"/>
          <w:szCs w:val="21"/>
        </w:rPr>
        <w:t>国际服务贸易法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掌握国际服务贸易的概念与特征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乌拉圭回合与《服务贸易总协定》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）了解国际服务贸易总协定的产生</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）掌握《服务贸易总协定》的内容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sz w:val="21"/>
          <w:szCs w:val="21"/>
        </w:rPr>
        <w:t>第八章</w:t>
      </w:r>
      <w:r w:rsidRPr="00395A71">
        <w:rPr>
          <w:rFonts w:ascii="Times New Roman" w:hAnsi="Times New Roman"/>
          <w:sz w:val="21"/>
          <w:szCs w:val="21"/>
        </w:rPr>
        <w:t xml:space="preserve"> </w:t>
      </w:r>
      <w:r w:rsidRPr="00395A71">
        <w:rPr>
          <w:rFonts w:ascii="Times New Roman"/>
          <w:sz w:val="21"/>
          <w:szCs w:val="21"/>
        </w:rPr>
        <w:t>政府管理贸易的法律与制度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政府管理贸易的法律与制度概述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政府管理贸易的国内法制度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）掌握关税制度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）掌握许可证制度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）了解配额制度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）掌握外汇管理制度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）了解商品检验制度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世界贸易组织多边贸易管理的法律制度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）掌握多边贸易管理法律制度的基本原则与例外</w:t>
      </w:r>
    </w:p>
    <w:p w:rsidR="00EB6B99" w:rsidRPr="00395A71" w:rsidRDefault="00EB6B99" w:rsidP="00EB6B99">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）掌握关于货物贸易的多边协定</w:t>
      </w:r>
    </w:p>
    <w:p w:rsidR="00EB6B99" w:rsidRPr="00395A71" w:rsidRDefault="00EB6B99" w:rsidP="00EB6B99">
      <w:pPr>
        <w:pStyle w:val="a8"/>
        <w:spacing w:before="0" w:beforeAutospacing="0" w:after="0" w:afterAutospacing="0" w:line="320" w:lineRule="exact"/>
        <w:ind w:left="420"/>
        <w:rPr>
          <w:rFonts w:ascii="Times New Roman" w:hAnsi="Times New Roman"/>
          <w:sz w:val="21"/>
          <w:szCs w:val="21"/>
        </w:rPr>
      </w:pP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第三篇</w:t>
      </w:r>
      <w:r w:rsidRPr="00395A71">
        <w:rPr>
          <w:rFonts w:ascii="Times New Roman" w:hAnsi="Times New Roman"/>
          <w:b/>
          <w:sz w:val="21"/>
          <w:szCs w:val="21"/>
        </w:rPr>
        <w:t xml:space="preserve"> </w:t>
      </w:r>
      <w:r w:rsidRPr="00395A71">
        <w:rPr>
          <w:rFonts w:ascii="Times New Roman"/>
          <w:b/>
          <w:sz w:val="21"/>
          <w:szCs w:val="21"/>
        </w:rPr>
        <w:t>国际投资法律制度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第九章</w:t>
      </w:r>
      <w:r w:rsidRPr="00395A71">
        <w:rPr>
          <w:rFonts w:ascii="Times New Roman" w:hAnsi="Times New Roman"/>
          <w:b/>
          <w:sz w:val="21"/>
          <w:szCs w:val="21"/>
        </w:rPr>
        <w:t xml:space="preserve"> </w:t>
      </w:r>
      <w:r w:rsidRPr="00395A71">
        <w:rPr>
          <w:rFonts w:ascii="Times New Roman"/>
          <w:b/>
          <w:sz w:val="21"/>
          <w:szCs w:val="21"/>
        </w:rPr>
        <w:t>国际投资法概述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国际投资与投资环境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）掌握国际投资的概念和类型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）了解投资环境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国际投资法的概念、体系与作用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）掌握国际投资法的概念</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）掌握国际投资法的体系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建立国际投资新秩序的若干法律纷争问题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）掌握关于外国投资者的待遇标准问题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）掌握特许协议的法律问题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）掌握国有化及补偿问题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投资争议解决与卡尔沃主义</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lastRenderedPageBreak/>
        <w:t>第十章</w:t>
      </w:r>
      <w:r w:rsidRPr="00395A71">
        <w:rPr>
          <w:rFonts w:ascii="Times New Roman" w:hAnsi="Times New Roman"/>
          <w:b/>
          <w:sz w:val="21"/>
          <w:szCs w:val="21"/>
        </w:rPr>
        <w:t xml:space="preserve"> </w:t>
      </w:r>
      <w:r w:rsidRPr="00395A71">
        <w:rPr>
          <w:rFonts w:ascii="Times New Roman"/>
          <w:b/>
          <w:sz w:val="21"/>
          <w:szCs w:val="21"/>
        </w:rPr>
        <w:t>国际投资的法律形式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合资经营企业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）掌握合资经营企业的概念和特征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）掌握合资经营企业的法律性质和组织形式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合作经营企业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）掌握合作经营企业的法律性质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）掌握合作经营企业的法律特征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外资企业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）掌握外资企业的概念与特征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）掌握外资企业的法律性质与组织形式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国际合作开发与建设</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）掌握国际合作开发自然资源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）掌握外商投资成片开发土地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w:t>
      </w:r>
      <w:r w:rsidRPr="00395A71">
        <w:rPr>
          <w:rFonts w:ascii="Times New Roman" w:hAnsi="Times New Roman" w:hint="eastAsia"/>
          <w:sz w:val="21"/>
          <w:szCs w:val="21"/>
        </w:rPr>
        <w:t xml:space="preserve"> </w:t>
      </w:r>
      <w:r w:rsidRPr="00395A71">
        <w:rPr>
          <w:rFonts w:ascii="Times New Roman" w:hint="eastAsia"/>
          <w:sz w:val="21"/>
          <w:szCs w:val="21"/>
        </w:rPr>
        <w:t>掌握</w:t>
      </w:r>
      <w:r w:rsidRPr="00395A71">
        <w:rPr>
          <w:rFonts w:ascii="Times New Roman" w:hAnsi="Times New Roman" w:hint="eastAsia"/>
          <w:sz w:val="21"/>
          <w:szCs w:val="21"/>
        </w:rPr>
        <w:t>BOT</w:t>
      </w:r>
      <w:r w:rsidRPr="00395A71">
        <w:rPr>
          <w:rFonts w:ascii="Times New Roman" w:hint="eastAsia"/>
          <w:sz w:val="21"/>
          <w:szCs w:val="21"/>
        </w:rPr>
        <w:t>合作方式</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第十一章</w:t>
      </w:r>
      <w:r w:rsidRPr="00395A71">
        <w:rPr>
          <w:rFonts w:ascii="Times New Roman" w:hAnsi="Times New Roman"/>
          <w:b/>
          <w:sz w:val="21"/>
          <w:szCs w:val="21"/>
        </w:rPr>
        <w:t xml:space="preserve"> </w:t>
      </w:r>
      <w:r w:rsidRPr="00395A71">
        <w:rPr>
          <w:rFonts w:ascii="Times New Roman"/>
          <w:b/>
          <w:sz w:val="21"/>
          <w:szCs w:val="21"/>
        </w:rPr>
        <w:t>资本输入国外国投资法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外国投资法概述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）掌握外资法的概念和体系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）了解几种不同类型外资法的立法特点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掌握外资进入的条件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了解对外资经营活动的管理</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掌握对外资的保护与鼓励</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）掌握关于国有化与补偿方面的保证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）掌握关于外国投资利润及原本汇出的保证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）掌握对外国投资的鼓励与优惠</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第十二章</w:t>
      </w:r>
      <w:r w:rsidRPr="00395A71">
        <w:rPr>
          <w:rFonts w:ascii="Times New Roman" w:hAnsi="Times New Roman"/>
          <w:b/>
          <w:sz w:val="21"/>
          <w:szCs w:val="21"/>
        </w:rPr>
        <w:t xml:space="preserve"> </w:t>
      </w:r>
      <w:r w:rsidRPr="00395A71">
        <w:rPr>
          <w:rFonts w:ascii="Times New Roman"/>
          <w:b/>
          <w:sz w:val="21"/>
          <w:szCs w:val="21"/>
        </w:rPr>
        <w:t>资本输出国海外投资法制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海外投资的鼓励与管理</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）掌握海外投资的鼓励措施</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）掌握海外投资的管理措施</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海外投资保险制度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）掌握海外投资保险制的概念与特征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）掌握保险人</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）掌握保险范围与对象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）掌握投保人与投保程序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）掌握赔偿与救济</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中国对境外投资的管理与保护</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）掌握海外投资企业的设立及撤销</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）掌握海外投资企业的外汇管理</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）掌握境外投资国有资产的管理</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第十三章</w:t>
      </w:r>
      <w:r w:rsidRPr="00395A71">
        <w:rPr>
          <w:rFonts w:ascii="Times New Roman" w:hAnsi="Times New Roman"/>
          <w:b/>
          <w:sz w:val="21"/>
          <w:szCs w:val="21"/>
        </w:rPr>
        <w:t xml:space="preserve"> </w:t>
      </w:r>
      <w:r w:rsidRPr="00395A71">
        <w:rPr>
          <w:rFonts w:ascii="Times New Roman"/>
          <w:b/>
          <w:sz w:val="21"/>
          <w:szCs w:val="21"/>
        </w:rPr>
        <w:t>保护投资的国际法制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双边投资条约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）掌握双边投资协定的类型与作用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）掌握双边投资协定的内容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掌握多边投资担保机构公约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lastRenderedPageBreak/>
        <w:t xml:space="preserve">3.  </w:t>
      </w:r>
      <w:r w:rsidRPr="00395A71">
        <w:rPr>
          <w:rFonts w:ascii="Times New Roman"/>
          <w:sz w:val="21"/>
          <w:szCs w:val="21"/>
        </w:rPr>
        <w:t>世界贸易组织有关投资的协议</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）掌握《与贸易有关的投资措施协议》</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）掌握《服务贸易总协定》</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第四篇</w:t>
      </w:r>
      <w:r w:rsidRPr="00395A71">
        <w:rPr>
          <w:rFonts w:ascii="Times New Roman" w:hAnsi="Times New Roman"/>
          <w:b/>
          <w:sz w:val="21"/>
          <w:szCs w:val="21"/>
        </w:rPr>
        <w:t xml:space="preserve"> </w:t>
      </w:r>
      <w:r w:rsidRPr="00395A71">
        <w:rPr>
          <w:rFonts w:ascii="Times New Roman"/>
          <w:b/>
          <w:sz w:val="21"/>
          <w:szCs w:val="21"/>
        </w:rPr>
        <w:t>国际金融法律制度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第十四章</w:t>
      </w:r>
      <w:r w:rsidRPr="00395A71">
        <w:rPr>
          <w:rFonts w:ascii="Times New Roman" w:hAnsi="Times New Roman"/>
          <w:b/>
          <w:sz w:val="21"/>
          <w:szCs w:val="21"/>
        </w:rPr>
        <w:t xml:space="preserve"> </w:t>
      </w:r>
      <w:r w:rsidRPr="00395A71">
        <w:rPr>
          <w:rFonts w:ascii="Times New Roman"/>
          <w:b/>
          <w:sz w:val="21"/>
          <w:szCs w:val="21"/>
        </w:rPr>
        <w:t>国际金融法概述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国际金融法的概念</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）掌握什么是国际金融法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）掌握国际金融法的特点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）掌握国际金融法的渊源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国际金融新秩序与国际金融法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）掌握国际金融新秩序概述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）熟练掌握国际金融新秩序的理论</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）了解国际金融新秩序与国际金融法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国际金融法的课程体系与重要性</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第十五章</w:t>
      </w:r>
      <w:r w:rsidRPr="00395A71">
        <w:rPr>
          <w:rFonts w:ascii="Times New Roman" w:hAnsi="Times New Roman"/>
          <w:b/>
          <w:sz w:val="21"/>
          <w:szCs w:val="21"/>
        </w:rPr>
        <w:t xml:space="preserve"> </w:t>
      </w:r>
      <w:r w:rsidRPr="00395A71">
        <w:rPr>
          <w:rFonts w:ascii="Times New Roman"/>
          <w:b/>
          <w:sz w:val="21"/>
          <w:szCs w:val="21"/>
        </w:rPr>
        <w:t>国际商业银行贷款与法律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国际商业银行定期贷款与法律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）了解定期贷款概述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）掌握定期贷款合同的术语解释</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）了解合同生效的法律问题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）了解贷款操作中的法律问题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）掌握贷款的作用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6</w:t>
      </w:r>
      <w:r w:rsidRPr="00395A71">
        <w:rPr>
          <w:rFonts w:ascii="Times New Roman" w:hint="eastAsia"/>
          <w:sz w:val="21"/>
          <w:szCs w:val="21"/>
        </w:rPr>
        <w:t>）了解还款的法律问题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7</w:t>
      </w:r>
      <w:r w:rsidRPr="00395A71">
        <w:rPr>
          <w:rFonts w:ascii="Times New Roman" w:hint="eastAsia"/>
          <w:sz w:val="21"/>
          <w:szCs w:val="21"/>
        </w:rPr>
        <w:t>）掌握声明与保证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8</w:t>
      </w:r>
      <w:r w:rsidRPr="00395A71">
        <w:rPr>
          <w:rFonts w:ascii="Times New Roman" w:hint="eastAsia"/>
          <w:sz w:val="21"/>
          <w:szCs w:val="21"/>
        </w:rPr>
        <w:t>）了解本票在贷款中的使用与贷款证券化</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国际银团贷款及其法律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）掌握国际银团贷款操作</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）掌握国际银团贷款的法律问题</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第十六章</w:t>
      </w:r>
      <w:r w:rsidRPr="00395A71">
        <w:rPr>
          <w:rFonts w:ascii="Times New Roman" w:hAnsi="Times New Roman"/>
          <w:b/>
          <w:sz w:val="21"/>
          <w:szCs w:val="21"/>
        </w:rPr>
        <w:t xml:space="preserve"> </w:t>
      </w:r>
      <w:r w:rsidRPr="00395A71">
        <w:rPr>
          <w:rFonts w:ascii="Times New Roman"/>
          <w:b/>
          <w:sz w:val="21"/>
          <w:szCs w:val="21"/>
        </w:rPr>
        <w:t>国际项目融资与国际债券的法律问题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国际项目融资</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）了解国际项目融资概述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）了解研究项目融资的重要性</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）了解国际项目融资的各种风险</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）了解国际项目融资的结构</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）掌握国际项目融资的法律问题</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国际债券发行与法律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）掌握国际债券的概念与发行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）掌握国际债券的法律问题</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第十七章</w:t>
      </w:r>
      <w:r w:rsidRPr="00395A71">
        <w:rPr>
          <w:rFonts w:ascii="Times New Roman" w:hAnsi="Times New Roman"/>
          <w:b/>
          <w:sz w:val="21"/>
          <w:szCs w:val="21"/>
        </w:rPr>
        <w:t xml:space="preserve"> </w:t>
      </w:r>
      <w:r w:rsidRPr="00395A71">
        <w:rPr>
          <w:rFonts w:ascii="Times New Roman"/>
          <w:b/>
          <w:sz w:val="21"/>
          <w:szCs w:val="21"/>
        </w:rPr>
        <w:t>国际股票法律制度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国际股票发行制度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）掌握国际股票的概念与法律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）了解国际股票发行的条件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）掌握国际股票发行的信息披露</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国际股票上市与交易法律制度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1</w:t>
      </w:r>
      <w:r w:rsidRPr="00395A71">
        <w:rPr>
          <w:rFonts w:ascii="Times New Roman" w:hint="eastAsia"/>
          <w:sz w:val="21"/>
          <w:szCs w:val="21"/>
        </w:rPr>
        <w:t>）掌握国际股票的上市条件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）掌握国际股票上市交易规则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）掌握禁止内幕交易制度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）了解国际股票的收购制度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第十八章</w:t>
      </w:r>
      <w:r w:rsidRPr="00395A71">
        <w:rPr>
          <w:rFonts w:ascii="Times New Roman" w:hAnsi="Times New Roman"/>
          <w:b/>
          <w:sz w:val="21"/>
          <w:szCs w:val="21"/>
        </w:rPr>
        <w:t xml:space="preserve"> </w:t>
      </w:r>
      <w:r w:rsidRPr="00395A71">
        <w:rPr>
          <w:rFonts w:ascii="Times New Roman"/>
          <w:b/>
          <w:sz w:val="21"/>
          <w:szCs w:val="21"/>
        </w:rPr>
        <w:t>国际支付与结算法律制度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票据支付与法律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）掌握票据支付的信用与担保作用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）了解支付方式与法律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）了解我国票据法与外国票据法的比较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银行信用证融资付款与法律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）掌握银行信用证概念与运作</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）掌握有关信用证的法律问题</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第十九章</w:t>
      </w:r>
      <w:r w:rsidRPr="00395A71">
        <w:rPr>
          <w:rFonts w:ascii="Times New Roman" w:hAnsi="Times New Roman"/>
          <w:b/>
          <w:sz w:val="21"/>
          <w:szCs w:val="21"/>
        </w:rPr>
        <w:t xml:space="preserve"> </w:t>
      </w:r>
      <w:r w:rsidRPr="00395A71">
        <w:rPr>
          <w:rFonts w:ascii="Times New Roman"/>
          <w:b/>
          <w:sz w:val="21"/>
          <w:szCs w:val="21"/>
        </w:rPr>
        <w:t>国际金融监管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国际银行监管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）了解国际银行资本充足率原则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）了解国际银行信用管理原则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）掌握国际银行监管的核心原则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国际证券市场监管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）掌握证监会国际组织</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）了解监管机构以及原则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）了解发行人、市场中介机构和二级市场的原则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）了解各国以及双边股票监管制度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国际金融交一种的外汇管理</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）掌握外汇管理的概念</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）了解国际社会关于外汇管理的法律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）了解国际金融交易买卖中外汇管理惯例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）掌握我国的外汇管理制度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第五篇</w:t>
      </w:r>
      <w:r w:rsidRPr="00395A71">
        <w:rPr>
          <w:rFonts w:ascii="Times New Roman" w:hAnsi="Times New Roman"/>
          <w:b/>
          <w:sz w:val="21"/>
          <w:szCs w:val="21"/>
        </w:rPr>
        <w:t xml:space="preserve"> </w:t>
      </w:r>
      <w:r w:rsidRPr="00395A71">
        <w:rPr>
          <w:rFonts w:ascii="Times New Roman"/>
          <w:b/>
          <w:sz w:val="21"/>
          <w:szCs w:val="21"/>
        </w:rPr>
        <w:t>国际税收法律制度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第二十章</w:t>
      </w:r>
      <w:r w:rsidRPr="00395A71">
        <w:rPr>
          <w:rFonts w:ascii="Times New Roman" w:hAnsi="Times New Roman"/>
          <w:b/>
          <w:sz w:val="21"/>
          <w:szCs w:val="21"/>
        </w:rPr>
        <w:t xml:space="preserve"> </w:t>
      </w:r>
      <w:r w:rsidRPr="00395A71">
        <w:rPr>
          <w:rFonts w:ascii="Times New Roman"/>
          <w:b/>
          <w:sz w:val="21"/>
          <w:szCs w:val="21"/>
        </w:rPr>
        <w:t>国际税法概述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国际税法的产生和发展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）了解国际经济交往点发展和国际税收关系的产生</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）了解国际税法的形成与发展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国际税法的概念和国际税收法律关系的特征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）掌握国际税法的概念</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）掌握国际税法的特征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）了解关于国际税法概念的认识分歧</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国际税法的宗旨和原则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）了解国际税法的宗旨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）掌握国际税法的原则</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第二十一章</w:t>
      </w:r>
      <w:r w:rsidRPr="00395A71">
        <w:rPr>
          <w:rFonts w:ascii="Times New Roman" w:hAnsi="Times New Roman"/>
          <w:b/>
          <w:sz w:val="21"/>
          <w:szCs w:val="21"/>
        </w:rPr>
        <w:t xml:space="preserve"> </w:t>
      </w:r>
      <w:r w:rsidRPr="00395A71">
        <w:rPr>
          <w:rFonts w:ascii="Times New Roman"/>
          <w:b/>
          <w:sz w:val="21"/>
          <w:szCs w:val="21"/>
        </w:rPr>
        <w:t>税收管辖权与所得税法律制度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税收管辖权概述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）掌握居民税收管辖权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2</w:t>
      </w:r>
      <w:r w:rsidRPr="00395A71">
        <w:rPr>
          <w:rFonts w:ascii="Times New Roman" w:hint="eastAsia"/>
          <w:sz w:val="21"/>
          <w:szCs w:val="21"/>
        </w:rPr>
        <w:t>）掌握国籍税收管辖权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）掌握所得来源地税收管辖权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个人所得税法律制度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）了解个人所得税的纳税人及其纳税义务范围</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）掌握个人所得税征税对象的范围和所得来源地认定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）了解个人所得税应税所得额的确定和税率</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）了解个人所得税应纳税额的计量与征税</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企业所得税法律制度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）了解企业所得税的纳税人与纳税人义务范围</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）了解企业应税所得额的确定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）掌握企业应纳所得税的计量与征收</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第二十二章</w:t>
      </w:r>
      <w:r w:rsidRPr="00395A71">
        <w:rPr>
          <w:rFonts w:ascii="Times New Roman" w:hAnsi="Times New Roman"/>
          <w:b/>
          <w:sz w:val="21"/>
          <w:szCs w:val="21"/>
        </w:rPr>
        <w:t xml:space="preserve"> </w:t>
      </w:r>
      <w:r w:rsidRPr="00395A71">
        <w:rPr>
          <w:rFonts w:ascii="Times New Roman"/>
          <w:b/>
          <w:sz w:val="21"/>
          <w:szCs w:val="21"/>
        </w:rPr>
        <w:t>国际重复征税与国际税收协定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税收管辖权冲突－国际重复征税</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）了解国际重复征税产生的原因</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）掌握法律意义的国际重复征税和经济意义的国际重复征税</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）了解国际重复征税的危害</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国际税收协定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）了解双重征税协定的历史发展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）掌握双重征税协定的主要内容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）了解双重征税协定的解释及其与缔约国国内税法的发展</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第二十三章</w:t>
      </w:r>
      <w:r w:rsidRPr="00395A71">
        <w:rPr>
          <w:rFonts w:ascii="Times New Roman" w:hAnsi="Times New Roman"/>
          <w:b/>
          <w:sz w:val="21"/>
          <w:szCs w:val="21"/>
        </w:rPr>
        <w:t xml:space="preserve"> </w:t>
      </w:r>
      <w:r w:rsidRPr="00395A71">
        <w:rPr>
          <w:rFonts w:ascii="Times New Roman"/>
          <w:b/>
          <w:sz w:val="21"/>
          <w:szCs w:val="21"/>
        </w:rPr>
        <w:t>跨国所得和财产价值课税冲突协调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跨国营业所得征税权冲突的协调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）掌握协调跨国营业所得征税权冲突的基本原则</w:t>
      </w:r>
      <w:r w:rsidRPr="00395A71">
        <w:rPr>
          <w:rFonts w:ascii="Times New Roman" w:hAnsi="Times New Roman" w:hint="eastAsia"/>
          <w:sz w:val="21"/>
          <w:szCs w:val="21"/>
        </w:rPr>
        <w:t>——</w:t>
      </w:r>
      <w:r w:rsidRPr="00395A71">
        <w:rPr>
          <w:rFonts w:ascii="Times New Roman" w:hint="eastAsia"/>
          <w:sz w:val="21"/>
          <w:szCs w:val="21"/>
        </w:rPr>
        <w:t>常设机构原则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）了解常设机构的概念与范围</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）了解不归属于常设机构的利润范围的确定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）了解常设机构所得税额的核定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跨国劳务所得征税权冲突的协调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）掌握关于跨国独立劳务所得课税协调的一般原则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）了解关于跨国非独立劳务所得的一般课税协调原则</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跨国投资所得征税权冲突的协调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跨国不动产所得、财产收益以及财产价值的征税协调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）了解对跨国不动产所得的征税协调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）掌握对跨国财产收益的征税协调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）了解对跨国财产价值的征税权冲突与协调</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第二十四章</w:t>
      </w:r>
      <w:r w:rsidRPr="00395A71">
        <w:rPr>
          <w:rFonts w:ascii="Times New Roman" w:hAnsi="Times New Roman"/>
          <w:b/>
          <w:sz w:val="21"/>
          <w:szCs w:val="21"/>
        </w:rPr>
        <w:t xml:space="preserve"> </w:t>
      </w:r>
      <w:r w:rsidRPr="00395A71">
        <w:rPr>
          <w:rFonts w:ascii="Times New Roman"/>
          <w:b/>
          <w:sz w:val="21"/>
          <w:szCs w:val="21"/>
        </w:rPr>
        <w:t>避免国际重复征税的方法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免税方法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抵免方法</w:t>
      </w:r>
    </w:p>
    <w:p w:rsidR="00EB6B99" w:rsidRPr="00395A71" w:rsidRDefault="00EB6B99" w:rsidP="00EB6B99">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w:t>
      </w:r>
      <w:r w:rsidRPr="00395A71">
        <w:rPr>
          <w:rFonts w:ascii="Times New Roman" w:hAnsi="Times New Roman" w:hint="eastAsia"/>
          <w:sz w:val="21"/>
          <w:szCs w:val="21"/>
        </w:rPr>
        <w:t xml:space="preserve"> </w:t>
      </w:r>
      <w:r w:rsidRPr="00395A71">
        <w:rPr>
          <w:rFonts w:ascii="Times New Roman" w:hint="eastAsia"/>
          <w:sz w:val="21"/>
          <w:szCs w:val="21"/>
        </w:rPr>
        <w:t>掌握概述</w:t>
      </w:r>
    </w:p>
    <w:p w:rsidR="00EB6B99" w:rsidRPr="00395A71" w:rsidRDefault="00EB6B99" w:rsidP="00EB6B99">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w:t>
      </w:r>
      <w:r w:rsidRPr="00395A71">
        <w:rPr>
          <w:rFonts w:ascii="Times New Roman" w:hAnsi="Times New Roman" w:hint="eastAsia"/>
          <w:sz w:val="21"/>
          <w:szCs w:val="21"/>
        </w:rPr>
        <w:t xml:space="preserve"> </w:t>
      </w:r>
      <w:r w:rsidRPr="00395A71">
        <w:rPr>
          <w:rFonts w:ascii="Times New Roman" w:hint="eastAsia"/>
          <w:sz w:val="21"/>
          <w:szCs w:val="21"/>
        </w:rPr>
        <w:t>掌握直接抵免法</w:t>
      </w:r>
    </w:p>
    <w:p w:rsidR="00EB6B99" w:rsidRPr="00395A71" w:rsidRDefault="00EB6B99" w:rsidP="00EB6B99">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）掌握直接抵免下的分国限额抵免、综合限额抵免与专项限额抵免</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）掌握间接抵免法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税收饶让抵免</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lastRenderedPageBreak/>
        <w:t>第二十五章</w:t>
      </w:r>
      <w:r w:rsidRPr="00395A71">
        <w:rPr>
          <w:rFonts w:ascii="Times New Roman" w:hAnsi="Times New Roman"/>
          <w:b/>
          <w:sz w:val="21"/>
          <w:szCs w:val="21"/>
        </w:rPr>
        <w:t xml:space="preserve"> </w:t>
      </w:r>
      <w:r w:rsidRPr="00395A71">
        <w:rPr>
          <w:rFonts w:ascii="Times New Roman"/>
          <w:b/>
          <w:sz w:val="21"/>
          <w:szCs w:val="21"/>
        </w:rPr>
        <w:t>国际逃税与避税</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国际逃税与避税概述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国际逃税与避税的主要方式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）了解纳税人从事国际逃税的主要手段</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）掌握纳税人进行国际避税的主要方式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管制国际逃税与避税的国内法措施</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）掌握管制国际逃税和避税的一般国内法措施</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）掌握管制国际逃税的特别国内法措施</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防止国际逃税与避税的国际合作</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）掌握建立国际税收情报交换制度</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）掌握在双重征税中增设反滥用协定条款</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）掌握在税款征收方面的相互协定</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第六篇</w:t>
      </w:r>
      <w:r w:rsidRPr="00395A71">
        <w:rPr>
          <w:rFonts w:ascii="Times New Roman" w:hAnsi="Times New Roman"/>
          <w:b/>
          <w:sz w:val="21"/>
          <w:szCs w:val="21"/>
        </w:rPr>
        <w:t xml:space="preserve"> </w:t>
      </w:r>
      <w:r w:rsidRPr="00395A71">
        <w:rPr>
          <w:rFonts w:ascii="Times New Roman"/>
          <w:b/>
          <w:sz w:val="21"/>
          <w:szCs w:val="21"/>
        </w:rPr>
        <w:t>国际经济争议解决法律制度</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第二十六章</w:t>
      </w:r>
      <w:r w:rsidRPr="00395A71">
        <w:rPr>
          <w:rFonts w:ascii="Times New Roman" w:hAnsi="Times New Roman"/>
          <w:b/>
          <w:sz w:val="21"/>
          <w:szCs w:val="21"/>
        </w:rPr>
        <w:t xml:space="preserve"> </w:t>
      </w:r>
      <w:r w:rsidRPr="00395A71">
        <w:rPr>
          <w:rFonts w:ascii="Times New Roman"/>
          <w:b/>
          <w:sz w:val="21"/>
          <w:szCs w:val="21"/>
        </w:rPr>
        <w:t>国际经济争议解决法律制度概述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国际经济争议的种类及其解决方法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）掌握国际经济贸易争议的种类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）掌握解决不同国家国民之间的国际经济贸易争议的方法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解决国际商事争议的司法方法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）掌握法院对国际商事争议案件的管辖</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）掌握国际商事案件的讼诉程序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）掌握解决争议应当适用的法律规制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）掌握法院判决的效力及其执行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）熟练掌握我国法院对涉外案件的处理</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解决国际商事争议的非司法方法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w:t>
      </w:r>
      <w:r w:rsidRPr="00395A71">
        <w:rPr>
          <w:rFonts w:ascii="Times New Roman" w:hAnsi="Times New Roman" w:hint="eastAsia"/>
          <w:sz w:val="21"/>
          <w:szCs w:val="21"/>
        </w:rPr>
        <w:t>ADR</w:t>
      </w:r>
      <w:r w:rsidRPr="00395A71">
        <w:rPr>
          <w:rFonts w:ascii="Times New Roman" w:hint="eastAsia"/>
          <w:sz w:val="21"/>
          <w:szCs w:val="21"/>
        </w:rPr>
        <w:t>的法律特征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w:t>
      </w:r>
      <w:r w:rsidRPr="00395A71">
        <w:rPr>
          <w:rFonts w:ascii="Times New Roman" w:hAnsi="Times New Roman" w:hint="eastAsia"/>
          <w:sz w:val="21"/>
          <w:szCs w:val="21"/>
        </w:rPr>
        <w:t>ADR</w:t>
      </w:r>
      <w:r w:rsidRPr="00395A71">
        <w:rPr>
          <w:rFonts w:ascii="Times New Roman" w:hint="eastAsia"/>
          <w:sz w:val="21"/>
          <w:szCs w:val="21"/>
        </w:rPr>
        <w:t>的主要表现形式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w:t>
      </w:r>
      <w:r w:rsidRPr="00395A71">
        <w:rPr>
          <w:rFonts w:ascii="Times New Roman" w:hAnsi="Times New Roman" w:hint="eastAsia"/>
          <w:sz w:val="21"/>
          <w:szCs w:val="21"/>
        </w:rPr>
        <w:t>ADR</w:t>
      </w:r>
      <w:r w:rsidRPr="00395A71">
        <w:rPr>
          <w:rFonts w:ascii="Times New Roman" w:hint="eastAsia"/>
          <w:sz w:val="21"/>
          <w:szCs w:val="21"/>
        </w:rPr>
        <w:t>在解决我国国际商事争议中的作用</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第二十七章</w:t>
      </w:r>
      <w:r w:rsidRPr="00395A71">
        <w:rPr>
          <w:rFonts w:ascii="Times New Roman" w:hAnsi="Times New Roman"/>
          <w:b/>
          <w:sz w:val="21"/>
          <w:szCs w:val="21"/>
        </w:rPr>
        <w:t xml:space="preserve"> </w:t>
      </w:r>
      <w:r w:rsidRPr="00395A71">
        <w:rPr>
          <w:rFonts w:ascii="Times New Roman"/>
          <w:b/>
          <w:sz w:val="21"/>
          <w:szCs w:val="21"/>
        </w:rPr>
        <w:t>国际商事仲裁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概述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）掌握国际商事仲裁的起源与发展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）掌握国际商事仲裁的概念与法律特征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）掌握国际商事仲裁的种类</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）掌握调整国际商事仲裁的法律规制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国际商事常设仲裁机构及其作用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）掌握常设仲裁机构的职能</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）掌握常设仲裁机构的作用及其实现</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国际商事仲裁协议</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）掌握国际商事仲裁协议的特征</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）掌握国际商事仲裁协议的表现方式及其主要内容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）掌握国际商事仲裁协议的效力</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）熟练掌握仲裁条款的独立性</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仲裁庭及其管辖权限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1</w:t>
      </w:r>
      <w:r w:rsidRPr="00395A71">
        <w:rPr>
          <w:rFonts w:ascii="Times New Roman" w:hint="eastAsia"/>
          <w:sz w:val="21"/>
          <w:szCs w:val="21"/>
        </w:rPr>
        <w:t>）掌握仲裁庭的组成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）掌握仲裁员的资格</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）掌握仲裁庭的管辖权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）掌握仲裁庭的权利和义务</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国际商事仲裁的适用法律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）掌握仲裁程序的法律适用</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）熟练掌握解决争议实体问题的适用法律</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6. </w:t>
      </w:r>
      <w:r w:rsidRPr="00395A71">
        <w:rPr>
          <w:rFonts w:ascii="Times New Roman"/>
          <w:sz w:val="21"/>
          <w:szCs w:val="21"/>
        </w:rPr>
        <w:t>仲裁裁决及其效力</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）掌握仲裁裁决的含义</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）掌握国际商事仲裁裁决的</w:t>
      </w:r>
      <w:r w:rsidRPr="00395A71">
        <w:rPr>
          <w:rFonts w:ascii="Times New Roman" w:hAnsi="Times New Roman" w:hint="eastAsia"/>
          <w:sz w:val="21"/>
          <w:szCs w:val="21"/>
        </w:rPr>
        <w:t>“</w:t>
      </w:r>
      <w:r w:rsidRPr="00395A71">
        <w:rPr>
          <w:rFonts w:ascii="Times New Roman" w:hint="eastAsia"/>
          <w:sz w:val="21"/>
          <w:szCs w:val="21"/>
        </w:rPr>
        <w:t>国籍</w:t>
      </w:r>
      <w:r w:rsidRPr="00395A71">
        <w:rPr>
          <w:rFonts w:ascii="Times New Roman" w:hAnsi="Times New Roman" w:hint="eastAsia"/>
          <w:sz w:val="21"/>
          <w:szCs w:val="21"/>
        </w:rPr>
        <w:t>”</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）了解作出仲裁裁决的方式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hint="eastAsia"/>
          <w:sz w:val="21"/>
          <w:szCs w:val="21"/>
        </w:rPr>
        <w:t xml:space="preserve">7. </w:t>
      </w:r>
      <w:r w:rsidRPr="00395A71">
        <w:rPr>
          <w:rFonts w:ascii="Times New Roman" w:hint="eastAsia"/>
          <w:sz w:val="21"/>
          <w:szCs w:val="21"/>
        </w:rPr>
        <w:t>仲裁裁决的撤销</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hint="eastAsia"/>
          <w:sz w:val="21"/>
          <w:szCs w:val="21"/>
        </w:rPr>
        <w:t>8.</w:t>
      </w:r>
      <w:r w:rsidRPr="00395A71">
        <w:rPr>
          <w:rFonts w:ascii="Times New Roman" w:hAnsi="Times New Roman"/>
          <w:sz w:val="21"/>
          <w:szCs w:val="21"/>
        </w:rPr>
        <w:t xml:space="preserve"> </w:t>
      </w:r>
      <w:r w:rsidRPr="00395A71">
        <w:rPr>
          <w:rFonts w:ascii="Times New Roman"/>
          <w:sz w:val="21"/>
          <w:szCs w:val="21"/>
        </w:rPr>
        <w:t>外国仲裁裁决的承认与执行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）掌握申请承认和执行外国仲裁裁决的依据</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）熟练掌握申请承认和执行外国仲裁裁决的程序和条件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）熟练掌握我国法院对外国仲裁裁决的承认与执行</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第二十八章</w:t>
      </w:r>
      <w:r w:rsidRPr="00395A71">
        <w:rPr>
          <w:rFonts w:ascii="Times New Roman" w:hAnsi="Times New Roman"/>
          <w:b/>
          <w:sz w:val="21"/>
          <w:szCs w:val="21"/>
        </w:rPr>
        <w:t xml:space="preserve"> </w:t>
      </w:r>
      <w:r w:rsidRPr="00395A71">
        <w:rPr>
          <w:rFonts w:ascii="Times New Roman"/>
          <w:b/>
          <w:sz w:val="21"/>
          <w:szCs w:val="21"/>
        </w:rPr>
        <w:t>世界贸易组织的争</w:t>
      </w:r>
      <w:r w:rsidRPr="00395A71">
        <w:rPr>
          <w:rFonts w:ascii="Times New Roman" w:hint="eastAsia"/>
          <w:b/>
          <w:sz w:val="21"/>
          <w:szCs w:val="21"/>
        </w:rPr>
        <w:t>端</w:t>
      </w:r>
      <w:r w:rsidRPr="00395A71">
        <w:rPr>
          <w:rFonts w:ascii="Times New Roman"/>
          <w:b/>
          <w:sz w:val="21"/>
          <w:szCs w:val="21"/>
        </w:rPr>
        <w:t>解决机制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世界贸易组织的</w:t>
      </w:r>
      <w:r w:rsidRPr="00395A71">
        <w:rPr>
          <w:rFonts w:ascii="Times New Roman" w:hint="eastAsia"/>
          <w:sz w:val="21"/>
          <w:szCs w:val="21"/>
        </w:rPr>
        <w:t>争端</w:t>
      </w:r>
      <w:r w:rsidRPr="00395A71">
        <w:rPr>
          <w:rFonts w:ascii="Times New Roman"/>
          <w:sz w:val="21"/>
          <w:szCs w:val="21"/>
        </w:rPr>
        <w:t>解决机制的起源和特点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）掌握世界贸易组织争端解决机制的起源</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）掌握世界贸易组织争端解决机制的特点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世界贸易组织争端解决机制的运作</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）熟练掌握世界贸易组织争端解决体制的程序和运行现状</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）了解相关案例</w:t>
      </w:r>
    </w:p>
    <w:p w:rsidR="00EB6B99" w:rsidRPr="00395A71" w:rsidRDefault="00EB6B99" w:rsidP="00EB6B99">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第二十九章</w:t>
      </w:r>
      <w:r w:rsidRPr="00395A71">
        <w:rPr>
          <w:rFonts w:ascii="Times New Roman" w:hAnsi="Times New Roman"/>
          <w:b/>
          <w:sz w:val="21"/>
          <w:szCs w:val="21"/>
        </w:rPr>
        <w:t xml:space="preserve"> </w:t>
      </w:r>
      <w:r w:rsidRPr="00395A71">
        <w:rPr>
          <w:rFonts w:ascii="Times New Roman"/>
          <w:b/>
          <w:sz w:val="21"/>
          <w:szCs w:val="21"/>
        </w:rPr>
        <w:t>国家与他国国民间投资争议的解决</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国家与他国国民间投资争议的特点及其解决</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）掌握国家与他国国民之间的投资争议的特点</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）掌握国家与他国国民之间的投资争议的解决方法</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解决投资争议国际中心</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）掌握中心的法律地位及其管辖范围</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仲裁程序</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）掌握仲裁裁决的撤销</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）掌握仲裁裁决的承认与执行</w:t>
      </w:r>
    </w:p>
    <w:p w:rsidR="00EB6B99" w:rsidRPr="00395A71" w:rsidRDefault="00EB6B99" w:rsidP="00EB6B99">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中国与外国投资者争议的解决</w:t>
      </w:r>
    </w:p>
    <w:p w:rsidR="00EB6B99" w:rsidRPr="00395A71" w:rsidRDefault="00EB6B99" w:rsidP="00EB6B99">
      <w:pPr>
        <w:adjustRightInd w:val="0"/>
        <w:snapToGrid w:val="0"/>
        <w:spacing w:line="320" w:lineRule="exact"/>
        <w:ind w:left="420"/>
        <w:rPr>
          <w:rFonts w:ascii="Times New Roman" w:hAnsi="Times New Roman"/>
          <w:szCs w:val="21"/>
        </w:rPr>
      </w:pPr>
      <w:r w:rsidRPr="00395A71">
        <w:rPr>
          <w:rFonts w:ascii="Times New Roman" w:hint="eastAsia"/>
          <w:szCs w:val="21"/>
        </w:rPr>
        <w:t>（</w:t>
      </w:r>
      <w:r w:rsidRPr="00395A71">
        <w:rPr>
          <w:rFonts w:ascii="Times New Roman" w:hAnsi="Times New Roman" w:hint="eastAsia"/>
          <w:szCs w:val="21"/>
        </w:rPr>
        <w:t>1</w:t>
      </w:r>
      <w:r w:rsidRPr="00395A71">
        <w:rPr>
          <w:rFonts w:ascii="Times New Roman" w:hint="eastAsia"/>
          <w:szCs w:val="21"/>
        </w:rPr>
        <w:t>）了解当地救济的方法</w:t>
      </w:r>
    </w:p>
    <w:p w:rsidR="00EB6B99" w:rsidRPr="00395A71" w:rsidRDefault="00EB6B99" w:rsidP="00EB6B99">
      <w:pPr>
        <w:adjustRightInd w:val="0"/>
        <w:snapToGrid w:val="0"/>
        <w:spacing w:line="320" w:lineRule="exact"/>
        <w:ind w:left="420"/>
        <w:rPr>
          <w:rFonts w:ascii="Times New Roman" w:hAnsi="Times New Roman"/>
          <w:szCs w:val="21"/>
        </w:rPr>
      </w:pPr>
      <w:r w:rsidRPr="00395A71">
        <w:rPr>
          <w:rFonts w:ascii="Times New Roman" w:hint="eastAsia"/>
          <w:szCs w:val="21"/>
        </w:rPr>
        <w:t>（</w:t>
      </w:r>
      <w:r w:rsidRPr="00395A71">
        <w:rPr>
          <w:rFonts w:ascii="Times New Roman" w:hAnsi="Times New Roman" w:hint="eastAsia"/>
          <w:szCs w:val="21"/>
        </w:rPr>
        <w:t>2</w:t>
      </w:r>
      <w:r w:rsidRPr="00395A71">
        <w:rPr>
          <w:rFonts w:ascii="Times New Roman" w:hint="eastAsia"/>
          <w:szCs w:val="21"/>
        </w:rPr>
        <w:t>）掌握国家之间的解决方法</w:t>
      </w:r>
    </w:p>
    <w:p w:rsidR="00EB6B99" w:rsidRPr="00395A71" w:rsidRDefault="00EB6B99" w:rsidP="00A50321">
      <w:pPr>
        <w:pStyle w:val="a5"/>
        <w:adjustRightInd w:val="0"/>
        <w:snapToGrid w:val="0"/>
        <w:spacing w:line="320" w:lineRule="exact"/>
        <w:ind w:left="480" w:firstLineChars="0" w:firstLine="0"/>
        <w:jc w:val="center"/>
        <w:rPr>
          <w:rFonts w:ascii="Times New Roman" w:eastAsia="黑体" w:hAnsi="Times New Roman"/>
          <w:sz w:val="28"/>
          <w:szCs w:val="28"/>
        </w:rPr>
      </w:pPr>
    </w:p>
    <w:p w:rsidR="006906A5" w:rsidRPr="00395A71" w:rsidRDefault="00A50321" w:rsidP="00A50321">
      <w:pPr>
        <w:pStyle w:val="a5"/>
        <w:adjustRightInd w:val="0"/>
        <w:snapToGrid w:val="0"/>
        <w:spacing w:line="320" w:lineRule="exact"/>
        <w:ind w:left="480" w:firstLineChars="0" w:firstLine="0"/>
        <w:jc w:val="center"/>
        <w:rPr>
          <w:rFonts w:ascii="Times New Roman" w:eastAsia="黑体" w:hAnsi="Times New Roman"/>
          <w:b/>
          <w:sz w:val="28"/>
          <w:szCs w:val="28"/>
        </w:rPr>
      </w:pPr>
      <w:r w:rsidRPr="00395A71">
        <w:rPr>
          <w:rFonts w:ascii="Times New Roman" w:eastAsia="黑体" w:hAnsi="Times New Roman"/>
          <w:b/>
          <w:sz w:val="28"/>
          <w:szCs w:val="28"/>
        </w:rPr>
        <w:t>法理学部分</w:t>
      </w:r>
    </w:p>
    <w:p w:rsidR="005B78F8" w:rsidRPr="00395A71" w:rsidRDefault="005B78F8" w:rsidP="00A50321">
      <w:pPr>
        <w:pStyle w:val="a5"/>
        <w:adjustRightInd w:val="0"/>
        <w:snapToGrid w:val="0"/>
        <w:spacing w:line="320" w:lineRule="exact"/>
        <w:ind w:left="480" w:firstLineChars="0" w:firstLine="0"/>
        <w:jc w:val="center"/>
        <w:rPr>
          <w:rFonts w:ascii="Times New Roman" w:eastAsia="黑体" w:hAnsi="Times New Roman"/>
          <w:b/>
          <w:sz w:val="28"/>
          <w:szCs w:val="28"/>
        </w:rPr>
      </w:pPr>
    </w:p>
    <w:p w:rsidR="006906A5" w:rsidRPr="00395A71" w:rsidRDefault="006906A5" w:rsidP="006906A5">
      <w:pPr>
        <w:rPr>
          <w:rFonts w:ascii="Times New Roman" w:hAnsi="Times New Roman"/>
          <w:b/>
        </w:rPr>
      </w:pPr>
      <w:r w:rsidRPr="00395A71">
        <w:rPr>
          <w:rFonts w:ascii="Times New Roman" w:hint="eastAsia"/>
          <w:b/>
        </w:rPr>
        <w:t>第一章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法学导论</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法学概述</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法学的研究对象</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法学学科的特点</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法学的历史</w:t>
      </w:r>
    </w:p>
    <w:p w:rsidR="006906A5" w:rsidRPr="00395A71" w:rsidRDefault="006906A5" w:rsidP="006906A5">
      <w:pPr>
        <w:rPr>
          <w:rFonts w:ascii="Times New Roman" w:hAnsi="Times New Roman"/>
        </w:rPr>
      </w:pPr>
      <w:r w:rsidRPr="00395A71">
        <w:rPr>
          <w:rFonts w:ascii="Times New Roman" w:hint="eastAsia"/>
        </w:rPr>
        <w:lastRenderedPageBreak/>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法理学概述</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法理学的研究对象与基本问题</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法理学在法学体系中的地位</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中国法理学研究概述</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法理学的学习方法</w:t>
      </w:r>
    </w:p>
    <w:p w:rsidR="006906A5" w:rsidRPr="00395A71" w:rsidRDefault="006906A5" w:rsidP="006906A5">
      <w:pPr>
        <w:rPr>
          <w:rFonts w:ascii="Times New Roman" w:hAnsi="Times New Roman"/>
          <w:b/>
        </w:rPr>
      </w:pPr>
      <w:r w:rsidRPr="00395A71">
        <w:rPr>
          <w:rFonts w:ascii="Times New Roman" w:hint="eastAsia"/>
          <w:b/>
        </w:rPr>
        <w:t>第二章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int="eastAsia"/>
          <w:b/>
        </w:rPr>
        <w:t>法的概念</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hint="eastAsia"/>
        </w:rPr>
        <w:t xml:space="preserve">  </w:t>
      </w:r>
      <w:r w:rsidRPr="00395A71">
        <w:rPr>
          <w:rFonts w:ascii="Times New Roman" w:hAnsi="Times New Roman"/>
        </w:rPr>
        <w:t>“</w:t>
      </w:r>
      <w:r w:rsidRPr="00395A71">
        <w:rPr>
          <w:rFonts w:ascii="Times New Roman" w:hint="eastAsia"/>
        </w:rPr>
        <w:t>法</w:t>
      </w:r>
      <w:r w:rsidRPr="00395A71">
        <w:rPr>
          <w:rFonts w:ascii="Times New Roman" w:hAnsi="Times New Roman"/>
        </w:rPr>
        <w:t>”</w:t>
      </w:r>
      <w:r w:rsidRPr="00395A71">
        <w:rPr>
          <w:rFonts w:ascii="Times New Roman" w:hint="eastAsia"/>
        </w:rPr>
        <w:t>概念的语义分析</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古今汉语中的</w:t>
      </w:r>
      <w:r w:rsidRPr="00395A71">
        <w:rPr>
          <w:rFonts w:ascii="Times New Roman" w:eastAsia="宋体" w:hAnsi="Times New Roman" w:cs="宋体"/>
        </w:rPr>
        <w:t>“</w:t>
      </w:r>
      <w:r w:rsidRPr="00395A71">
        <w:rPr>
          <w:rFonts w:ascii="Times New Roman" w:eastAsia="宋体" w:hAnsi="Times New Roman" w:cs="宋体" w:hint="eastAsia"/>
        </w:rPr>
        <w:t>法</w:t>
      </w:r>
      <w:r w:rsidRPr="00395A71">
        <w:rPr>
          <w:rFonts w:ascii="Times New Roman" w:eastAsia="宋体" w:hAnsi="Times New Roman" w:cs="宋体"/>
        </w:rPr>
        <w:t>”</w:t>
      </w:r>
      <w:r w:rsidRPr="00395A71">
        <w:rPr>
          <w:rFonts w:ascii="Times New Roman" w:eastAsia="宋体" w:hAnsi="Times New Roman" w:cs="宋体" w:hint="eastAsia"/>
        </w:rPr>
        <w:t>、</w:t>
      </w:r>
      <w:r w:rsidRPr="00395A71">
        <w:rPr>
          <w:rFonts w:ascii="Times New Roman" w:eastAsia="宋体" w:hAnsi="Times New Roman" w:cs="宋体"/>
        </w:rPr>
        <w:t>“</w:t>
      </w:r>
      <w:r w:rsidRPr="00395A71">
        <w:rPr>
          <w:rFonts w:ascii="Times New Roman" w:eastAsia="宋体" w:hAnsi="Times New Roman" w:cs="宋体" w:hint="eastAsia"/>
        </w:rPr>
        <w:t>法律</w:t>
      </w:r>
      <w:r w:rsidRPr="00395A71">
        <w:rPr>
          <w:rFonts w:ascii="Times New Roman" w:eastAsia="宋体" w:hAnsi="Times New Roman" w:cs="宋体"/>
        </w:rPr>
        <w:t>”</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西语中的</w:t>
      </w:r>
      <w:r w:rsidRPr="00395A71">
        <w:rPr>
          <w:rFonts w:ascii="Times New Roman" w:eastAsia="宋体" w:hAnsi="Times New Roman" w:cs="宋体"/>
        </w:rPr>
        <w:t>“</w:t>
      </w:r>
      <w:r w:rsidRPr="00395A71">
        <w:rPr>
          <w:rFonts w:ascii="Times New Roman" w:eastAsia="宋体" w:hAnsi="Times New Roman" w:cs="宋体" w:hint="eastAsia"/>
        </w:rPr>
        <w:t>法</w:t>
      </w:r>
      <w:r w:rsidRPr="00395A71">
        <w:rPr>
          <w:rFonts w:ascii="Times New Roman" w:eastAsia="宋体" w:hAnsi="Times New Roman" w:cs="宋体"/>
        </w:rPr>
        <w:t>”</w:t>
      </w:r>
      <w:r w:rsidRPr="00395A71">
        <w:rPr>
          <w:rFonts w:ascii="Times New Roman" w:eastAsia="宋体" w:hAnsi="Times New Roman" w:cs="宋体" w:hint="eastAsia"/>
        </w:rPr>
        <w:t>、</w:t>
      </w:r>
      <w:r w:rsidRPr="00395A71">
        <w:rPr>
          <w:rFonts w:ascii="Times New Roman" w:eastAsia="宋体" w:hAnsi="Times New Roman" w:cs="宋体"/>
        </w:rPr>
        <w:t>“</w:t>
      </w:r>
      <w:r w:rsidRPr="00395A71">
        <w:rPr>
          <w:rFonts w:ascii="Times New Roman" w:eastAsia="宋体" w:hAnsi="Times New Roman" w:cs="宋体" w:hint="eastAsia"/>
        </w:rPr>
        <w:t>法律</w:t>
      </w:r>
      <w:r w:rsidRPr="00395A71">
        <w:rPr>
          <w:rFonts w:ascii="Times New Roman" w:eastAsia="宋体" w:hAnsi="Times New Roman" w:cs="宋体"/>
        </w:rPr>
        <w:t>”</w:t>
      </w:r>
      <w:r w:rsidRPr="00395A71">
        <w:rPr>
          <w:rFonts w:ascii="Times New Roman" w:eastAsia="宋体" w:hAnsi="Times New Roman" w:cs="宋体" w:hint="eastAsia"/>
        </w:rPr>
        <w:t>及相关概念</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hint="eastAsia"/>
        </w:rPr>
        <w:t xml:space="preserve">  </w:t>
      </w:r>
      <w:r w:rsidRPr="00395A71">
        <w:rPr>
          <w:rFonts w:ascii="Times New Roman" w:hint="eastAsia"/>
        </w:rPr>
        <w:t>法的本质与特征</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一、法的本质</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法的特征</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hint="eastAsia"/>
        </w:rPr>
        <w:t xml:space="preserve">  </w:t>
      </w:r>
      <w:r w:rsidRPr="00395A71">
        <w:rPr>
          <w:rFonts w:ascii="Times New Roman" w:hint="eastAsia"/>
        </w:rPr>
        <w:t>法的作用</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一、法的作用原理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法的作用分类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三、法的局限性</w:t>
      </w:r>
    </w:p>
    <w:p w:rsidR="006906A5" w:rsidRPr="00395A71" w:rsidRDefault="006906A5" w:rsidP="006906A5">
      <w:pPr>
        <w:rPr>
          <w:rFonts w:ascii="Times New Roman" w:hAnsi="Times New Roman"/>
          <w:b/>
        </w:rPr>
      </w:pPr>
      <w:r w:rsidRPr="00395A71">
        <w:rPr>
          <w:rFonts w:ascii="Times New Roman" w:hint="eastAsia"/>
          <w:b/>
        </w:rPr>
        <w:t>第三章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法的起源与发展</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法的起源</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原始社会中的</w:t>
      </w:r>
      <w:r w:rsidRPr="00395A71">
        <w:rPr>
          <w:rFonts w:ascii="Times New Roman" w:eastAsia="宋体" w:hAnsi="Times New Roman" w:cs="宋体"/>
        </w:rPr>
        <w:t>“</w:t>
      </w:r>
      <w:r w:rsidRPr="00395A71">
        <w:rPr>
          <w:rFonts w:ascii="Times New Roman" w:eastAsia="宋体" w:hAnsi="Times New Roman" w:cs="宋体" w:hint="eastAsia"/>
        </w:rPr>
        <w:t>法</w:t>
      </w:r>
      <w:r w:rsidRPr="00395A71">
        <w:rPr>
          <w:rFonts w:ascii="Times New Roman" w:eastAsia="宋体" w:hAnsi="Times New Roman" w:cs="宋体"/>
        </w:rPr>
        <w:t>”</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法的起源的一般规律</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法的演进与发展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法律演进的内涵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法律演进的类型</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法律演进的基本规律</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法律移植</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法律移植的概念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法律移植的理论</w:t>
      </w:r>
    </w:p>
    <w:p w:rsidR="006906A5" w:rsidRPr="00395A71" w:rsidRDefault="006906A5" w:rsidP="006906A5">
      <w:pPr>
        <w:rPr>
          <w:rFonts w:ascii="Times New Roman" w:hAnsi="Times New Roman"/>
        </w:rPr>
      </w:pPr>
      <w:r w:rsidRPr="00395A71">
        <w:rPr>
          <w:rFonts w:ascii="Times New Roman" w:hint="eastAsia"/>
        </w:rPr>
        <w:t>第四节</w:t>
      </w:r>
      <w:r w:rsidRPr="00395A71">
        <w:rPr>
          <w:rFonts w:ascii="Times New Roman" w:hAnsi="Times New Roman" w:hint="eastAsia"/>
        </w:rPr>
        <w:t xml:space="preserve">  </w:t>
      </w:r>
      <w:r w:rsidRPr="00395A71">
        <w:rPr>
          <w:rFonts w:ascii="Times New Roman" w:hAnsi="Times New Roman"/>
        </w:rPr>
        <w:t xml:space="preserve"> </w:t>
      </w:r>
      <w:r w:rsidRPr="00395A71">
        <w:rPr>
          <w:rFonts w:ascii="Times New Roman" w:hint="eastAsia"/>
        </w:rPr>
        <w:t>法律继承</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法律继承的概念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法律继承的原因</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法律继承的内容</w:t>
      </w:r>
    </w:p>
    <w:p w:rsidR="006906A5" w:rsidRPr="00395A71" w:rsidRDefault="006906A5" w:rsidP="006906A5">
      <w:pPr>
        <w:rPr>
          <w:rFonts w:ascii="Times New Roman" w:hAnsi="Times New Roman"/>
          <w:b/>
        </w:rPr>
      </w:pPr>
      <w:r w:rsidRPr="00395A71">
        <w:rPr>
          <w:rFonts w:ascii="Times New Roman" w:hAnsi="Calibri" w:hint="eastAsia"/>
          <w:b/>
        </w:rPr>
        <w:t>第四章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Ansi="Calibri" w:hint="eastAsia"/>
          <w:b/>
        </w:rPr>
        <w:t>法系</w:t>
      </w:r>
    </w:p>
    <w:p w:rsidR="006906A5" w:rsidRPr="00395A71" w:rsidRDefault="006906A5" w:rsidP="006906A5">
      <w:pPr>
        <w:rPr>
          <w:rFonts w:ascii="Times New Roman" w:hAnsi="Times New Roman"/>
        </w:rPr>
      </w:pPr>
      <w:r w:rsidRPr="00395A71">
        <w:rPr>
          <w:rFonts w:ascii="Times New Roman" w:hAnsi="Calibri"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中华法系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中华法系概述</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中国古代的法律传统</w:t>
      </w:r>
    </w:p>
    <w:p w:rsidR="006906A5" w:rsidRPr="00395A71" w:rsidRDefault="006906A5" w:rsidP="006906A5">
      <w:pPr>
        <w:rPr>
          <w:rFonts w:ascii="Times New Roman" w:hAnsi="Times New Roman"/>
        </w:rPr>
      </w:pPr>
      <w:r w:rsidRPr="00395A71">
        <w:rPr>
          <w:rFonts w:ascii="Times New Roman" w:hAnsi="Calibri"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西方两大法系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大陆法系民法法系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英美法系普通法法系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两大法系的比较</w:t>
      </w:r>
    </w:p>
    <w:p w:rsidR="006906A5" w:rsidRPr="00395A71" w:rsidRDefault="006906A5" w:rsidP="006906A5">
      <w:pPr>
        <w:rPr>
          <w:rFonts w:ascii="Times New Roman" w:hAnsi="Times New Roman"/>
        </w:rPr>
      </w:pPr>
      <w:r w:rsidRPr="00395A71">
        <w:rPr>
          <w:rFonts w:ascii="Times New Roman" w:hAnsi="Calibri"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全球化与法律发展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全球化概论</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全球化下的法律发展趋势</w:t>
      </w:r>
    </w:p>
    <w:p w:rsidR="006906A5" w:rsidRPr="00395A71" w:rsidRDefault="006906A5" w:rsidP="006906A5">
      <w:pPr>
        <w:rPr>
          <w:rFonts w:ascii="Times New Roman" w:hAnsi="Times New Roman"/>
          <w:b/>
        </w:rPr>
      </w:pPr>
      <w:r w:rsidRPr="00395A71">
        <w:rPr>
          <w:rFonts w:ascii="Times New Roman" w:hint="eastAsia"/>
          <w:b/>
        </w:rPr>
        <w:t>第五章</w:t>
      </w:r>
      <w:r w:rsidRPr="00395A71">
        <w:rPr>
          <w:rFonts w:ascii="Times New Roman" w:hAnsi="Times New Roman" w:hint="eastAsia"/>
          <w:b/>
        </w:rPr>
        <w:t xml:space="preserve">  </w:t>
      </w:r>
      <w:r w:rsidRPr="00395A71">
        <w:rPr>
          <w:rFonts w:ascii="Times New Roman" w:hint="eastAsia"/>
          <w:b/>
        </w:rPr>
        <w:t>法的渊源、分类与效力</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法的渊源</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lastRenderedPageBreak/>
        <w:t>一、</w:t>
      </w:r>
      <w:r w:rsidRPr="00395A71">
        <w:rPr>
          <w:rFonts w:ascii="Times New Roman" w:eastAsia="宋体" w:hAnsi="Times New Roman" w:cs="宋体"/>
        </w:rPr>
        <w:t xml:space="preserve"> </w:t>
      </w:r>
      <w:r w:rsidRPr="00395A71">
        <w:rPr>
          <w:rFonts w:ascii="Times New Roman" w:eastAsia="宋体" w:hAnsi="Times New Roman" w:cs="宋体" w:hint="eastAsia"/>
        </w:rPr>
        <w:t>法的渊源的含义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法的渊源的内涵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法的渊源的类别</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当代中国法的渊源</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法的分类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国内法与国际法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公法与私法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成文法与不成文法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实体法与程序法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根本法与普通法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六、</w:t>
      </w:r>
      <w:r w:rsidRPr="00395A71">
        <w:rPr>
          <w:rFonts w:ascii="Times New Roman" w:eastAsia="宋体" w:hAnsi="Times New Roman" w:cs="宋体"/>
        </w:rPr>
        <w:t xml:space="preserve"> </w:t>
      </w:r>
      <w:r w:rsidRPr="00395A71">
        <w:rPr>
          <w:rFonts w:ascii="Times New Roman" w:eastAsia="宋体" w:hAnsi="Times New Roman" w:cs="宋体" w:hint="eastAsia"/>
        </w:rPr>
        <w:t>一般法与特别法</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法的效力</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法的效力的概念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法的效力与法的实效</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法的效力范围</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法的效力冲突及其解决的原则</w:t>
      </w:r>
    </w:p>
    <w:p w:rsidR="006906A5" w:rsidRPr="00395A71" w:rsidRDefault="006906A5" w:rsidP="006906A5">
      <w:pPr>
        <w:rPr>
          <w:rFonts w:ascii="Times New Roman" w:hAnsi="Times New Roman"/>
          <w:b/>
        </w:rPr>
      </w:pPr>
      <w:r w:rsidRPr="00395A71">
        <w:rPr>
          <w:rFonts w:ascii="Times New Roman" w:hAnsi="Calibri" w:hint="eastAsia"/>
          <w:b/>
        </w:rPr>
        <w:t>第六章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Ansi="Calibri" w:hint="eastAsia"/>
          <w:b/>
        </w:rPr>
        <w:t>法的要素</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法律概念的定义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法律概念的功能</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法律规则</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法律规则的定义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法律规则的逻辑结构分析</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法律规则的分类</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法律原则</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法律原则的定义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法律原则与法律规则的区别</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法律原则的分类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法律原则的适用</w:t>
      </w:r>
    </w:p>
    <w:p w:rsidR="006906A5" w:rsidRPr="00395A71" w:rsidRDefault="006906A5" w:rsidP="006906A5">
      <w:pPr>
        <w:rPr>
          <w:rFonts w:ascii="Times New Roman" w:hAnsi="Times New Roman"/>
          <w:b/>
        </w:rPr>
      </w:pPr>
      <w:r w:rsidRPr="00395A71">
        <w:rPr>
          <w:rFonts w:ascii="Times New Roman" w:hAnsi="Calibri" w:hint="eastAsia"/>
          <w:b/>
        </w:rPr>
        <w:t>第七章</w:t>
      </w:r>
      <w:r w:rsidRPr="00395A71">
        <w:rPr>
          <w:rFonts w:ascii="Times New Roman" w:hAnsi="Times New Roman" w:hint="eastAsia"/>
          <w:b/>
        </w:rPr>
        <w:t xml:space="preserve">   </w:t>
      </w:r>
      <w:r w:rsidRPr="00395A71">
        <w:rPr>
          <w:rFonts w:ascii="Times New Roman" w:hAnsi="Calibri" w:hint="eastAsia"/>
          <w:b/>
        </w:rPr>
        <w:t>法律体系</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法律体系的概念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法律体系的概念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法律体系的特点</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法律体系与相关概念的区别</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法律部门及其划分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法律部门的概念和特点</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法律部门的划分标准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法律部门的划分原则</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当代中国的法律体系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宪法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民商法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行政法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经济法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社会法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lastRenderedPageBreak/>
        <w:t>六、</w:t>
      </w:r>
      <w:r w:rsidRPr="00395A71">
        <w:rPr>
          <w:rFonts w:ascii="Times New Roman" w:eastAsia="宋体" w:hAnsi="Times New Roman" w:cs="宋体"/>
        </w:rPr>
        <w:t xml:space="preserve"> </w:t>
      </w:r>
      <w:r w:rsidRPr="00395A71">
        <w:rPr>
          <w:rFonts w:ascii="Times New Roman" w:eastAsia="宋体" w:hAnsi="Times New Roman" w:cs="宋体" w:hint="eastAsia"/>
        </w:rPr>
        <w:t>刑法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七、</w:t>
      </w:r>
      <w:r w:rsidRPr="00395A71">
        <w:rPr>
          <w:rFonts w:ascii="Times New Roman" w:eastAsia="宋体" w:hAnsi="Times New Roman" w:cs="宋体"/>
        </w:rPr>
        <w:t xml:space="preserve"> </w:t>
      </w:r>
      <w:r w:rsidRPr="00395A71">
        <w:rPr>
          <w:rFonts w:ascii="Times New Roman" w:eastAsia="宋体" w:hAnsi="Times New Roman" w:cs="宋体" w:hint="eastAsia"/>
        </w:rPr>
        <w:t>程序法</w:t>
      </w:r>
    </w:p>
    <w:p w:rsidR="006906A5" w:rsidRPr="00395A71" w:rsidRDefault="006906A5" w:rsidP="006906A5">
      <w:pPr>
        <w:rPr>
          <w:rFonts w:ascii="Times New Roman" w:hAnsi="Times New Roman"/>
          <w:b/>
        </w:rPr>
      </w:pPr>
      <w:r w:rsidRPr="00395A71">
        <w:rPr>
          <w:rFonts w:ascii="Times New Roman" w:hint="eastAsia"/>
          <w:b/>
        </w:rPr>
        <w:t>第八章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权利和义务</w:t>
      </w:r>
    </w:p>
    <w:p w:rsidR="006906A5" w:rsidRPr="00395A71" w:rsidRDefault="006906A5" w:rsidP="006906A5">
      <w:pPr>
        <w:rPr>
          <w:rFonts w:ascii="Times New Roman" w:hAnsi="Times New Roman"/>
        </w:rPr>
      </w:pPr>
      <w:r w:rsidRPr="00395A71">
        <w:rPr>
          <w:rFonts w:ascii="Times New Roman" w:hAnsi="Calibri"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权利和义务概念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权利和义务的概念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权利和义务的认定</w:t>
      </w:r>
    </w:p>
    <w:p w:rsidR="006906A5" w:rsidRPr="00395A71" w:rsidRDefault="006906A5" w:rsidP="006906A5">
      <w:pPr>
        <w:rPr>
          <w:rFonts w:ascii="Times New Roman" w:hAnsi="Times New Roman"/>
        </w:rPr>
      </w:pPr>
      <w:r w:rsidRPr="00395A71">
        <w:rPr>
          <w:rFonts w:ascii="Times New Roman" w:hAnsi="Calibri"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权利和义务分类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根据存在形态划分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根据体现的社会内容的重要程度划分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根据效力范围划分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根据因果关系划分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根据实现方式划分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六、</w:t>
      </w:r>
      <w:r w:rsidRPr="00395A71">
        <w:rPr>
          <w:rFonts w:ascii="Times New Roman" w:eastAsia="宋体" w:hAnsi="Times New Roman" w:cs="宋体"/>
        </w:rPr>
        <w:t xml:space="preserve"> </w:t>
      </w:r>
      <w:r w:rsidRPr="00395A71">
        <w:rPr>
          <w:rFonts w:ascii="Times New Roman" w:eastAsia="宋体" w:hAnsi="Times New Roman" w:cs="宋体" w:hint="eastAsia"/>
        </w:rPr>
        <w:t>根据权利主体划分</w:t>
      </w:r>
    </w:p>
    <w:p w:rsidR="006906A5" w:rsidRPr="00395A71" w:rsidRDefault="006906A5" w:rsidP="006906A5">
      <w:pPr>
        <w:rPr>
          <w:rFonts w:ascii="Times New Roman" w:hAnsi="Times New Roman"/>
        </w:rPr>
      </w:pPr>
      <w:r w:rsidRPr="00395A71">
        <w:rPr>
          <w:rFonts w:ascii="Times New Roman" w:hAnsi="Calibri"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权利和义务的关系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结构上的相关关系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数量上的等值关系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功能上的互补关系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价值意义上的主次关系</w:t>
      </w:r>
    </w:p>
    <w:p w:rsidR="006906A5" w:rsidRPr="00395A71" w:rsidRDefault="006906A5" w:rsidP="006906A5">
      <w:pPr>
        <w:rPr>
          <w:rFonts w:ascii="Times New Roman" w:hAnsi="Times New Roman"/>
        </w:rPr>
      </w:pPr>
      <w:r w:rsidRPr="00395A71">
        <w:rPr>
          <w:rFonts w:ascii="Times New Roman" w:hAnsi="Calibri" w:hint="eastAsia"/>
        </w:rPr>
        <w:t>第四节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人权</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人权的概念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人权的发展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人权的主要类型</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法对人权的保护</w:t>
      </w:r>
    </w:p>
    <w:p w:rsidR="006906A5" w:rsidRPr="00395A71" w:rsidRDefault="006906A5" w:rsidP="006906A5">
      <w:pPr>
        <w:rPr>
          <w:rFonts w:ascii="Times New Roman" w:hAnsi="Times New Roman"/>
          <w:b/>
        </w:rPr>
      </w:pPr>
      <w:r w:rsidRPr="00395A71">
        <w:rPr>
          <w:rFonts w:ascii="Times New Roman" w:hAnsi="Calibri" w:hint="eastAsia"/>
          <w:b/>
        </w:rPr>
        <w:t>第九章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Ansi="Calibri" w:hint="eastAsia"/>
          <w:b/>
        </w:rPr>
        <w:t>法律关系与法律行为</w:t>
      </w:r>
    </w:p>
    <w:p w:rsidR="006906A5" w:rsidRPr="00395A71" w:rsidRDefault="006906A5" w:rsidP="006906A5">
      <w:pPr>
        <w:rPr>
          <w:rFonts w:ascii="Times New Roman" w:hAnsi="Times New Roman"/>
        </w:rPr>
      </w:pPr>
      <w:r w:rsidRPr="00395A71">
        <w:rPr>
          <w:rFonts w:ascii="Times New Roman" w:hAnsi="Calibri"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法律关系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法律关系的概念与特征</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法律关系的分类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法律关系的主体</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法律关系的客体</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法律关系的产生、变更与消灭</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法律行为</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法律行为的概念与特征</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法律行为的结构</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法律行为的分类</w:t>
      </w:r>
    </w:p>
    <w:p w:rsidR="006906A5" w:rsidRPr="00395A71" w:rsidRDefault="006906A5" w:rsidP="006906A5">
      <w:pPr>
        <w:rPr>
          <w:rFonts w:ascii="Times New Roman" w:hAnsi="Times New Roman"/>
          <w:b/>
        </w:rPr>
      </w:pPr>
      <w:r w:rsidRPr="00395A71">
        <w:rPr>
          <w:rFonts w:ascii="Times New Roman" w:hint="eastAsia"/>
          <w:b/>
        </w:rPr>
        <w:t>第十章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int="eastAsia"/>
          <w:b/>
        </w:rPr>
        <w:t>法律程序与法律责任</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法律程序</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法律程序的概念及其要点</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法律程序对法律行为的调整</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正当法律程序的构成要件</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正当法律程序的价值</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法律责任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法律责任的定义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法律责任的本质</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法律责任的构成</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lastRenderedPageBreak/>
        <w:t>四、</w:t>
      </w:r>
      <w:r w:rsidRPr="00395A71">
        <w:rPr>
          <w:rFonts w:ascii="Times New Roman" w:eastAsia="宋体" w:hAnsi="Times New Roman" w:cs="宋体"/>
        </w:rPr>
        <w:t xml:space="preserve"> </w:t>
      </w:r>
      <w:r w:rsidRPr="00395A71">
        <w:rPr>
          <w:rFonts w:ascii="Times New Roman" w:eastAsia="宋体" w:hAnsi="Times New Roman" w:cs="宋体" w:hint="eastAsia"/>
        </w:rPr>
        <w:t>法律责任的认定与归结</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法律责任的承担</w:t>
      </w:r>
    </w:p>
    <w:p w:rsidR="006906A5" w:rsidRPr="00395A71" w:rsidRDefault="006906A5" w:rsidP="006906A5">
      <w:pPr>
        <w:rPr>
          <w:rFonts w:ascii="Times New Roman" w:hAnsi="Times New Roman"/>
          <w:b/>
        </w:rPr>
      </w:pPr>
      <w:r w:rsidRPr="00395A71">
        <w:rPr>
          <w:rFonts w:ascii="Times New Roman" w:hint="eastAsia"/>
          <w:b/>
        </w:rPr>
        <w:t>第十一章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法的制定</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立法的概念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立法释义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立法的特征</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立法体制</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立法体制释义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中国现行立法权限划分体制</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int="eastAsia"/>
        </w:rPr>
        <w:t>立法过程和立法程序</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立法过程</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立法程序</w:t>
      </w:r>
    </w:p>
    <w:p w:rsidR="006906A5" w:rsidRPr="00395A71" w:rsidRDefault="006906A5" w:rsidP="006906A5">
      <w:pPr>
        <w:rPr>
          <w:rFonts w:ascii="Times New Roman" w:hAnsi="Times New Roman"/>
        </w:rPr>
      </w:pPr>
      <w:r w:rsidRPr="00395A71">
        <w:rPr>
          <w:rFonts w:ascii="Times New Roman" w:hint="eastAsia"/>
        </w:rPr>
        <w:t>第四节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立法的原则</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立法原则概述</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中国立法的基本原则</w:t>
      </w:r>
    </w:p>
    <w:p w:rsidR="006906A5" w:rsidRPr="00395A71" w:rsidRDefault="006906A5" w:rsidP="006906A5">
      <w:pPr>
        <w:rPr>
          <w:rFonts w:ascii="Times New Roman" w:eastAsia="宋体" w:hAnsi="Times New Roman" w:cs="宋体"/>
          <w:b/>
        </w:rPr>
      </w:pPr>
      <w:r w:rsidRPr="00395A71">
        <w:rPr>
          <w:rFonts w:ascii="Times New Roman" w:hAnsi="Calibri" w:hint="eastAsia"/>
          <w:b/>
        </w:rPr>
        <w:t>第十二章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Ansi="Calibri" w:hint="eastAsia"/>
          <w:b/>
        </w:rPr>
        <w:t>法的实施</w:t>
      </w:r>
    </w:p>
    <w:p w:rsidR="006906A5" w:rsidRPr="00395A71" w:rsidRDefault="006906A5" w:rsidP="006906A5">
      <w:pPr>
        <w:rPr>
          <w:rFonts w:ascii="Times New Roman" w:hAnsi="Times New Roman"/>
        </w:rPr>
      </w:pPr>
      <w:r w:rsidRPr="00395A71">
        <w:rPr>
          <w:rFonts w:ascii="Times New Roman" w:hint="eastAsia"/>
        </w:rPr>
        <w:t>第一节</w:t>
      </w:r>
      <w:r w:rsidRPr="00395A71">
        <w:rPr>
          <w:rFonts w:ascii="Times New Roman" w:hAnsi="Times New Roman" w:hint="eastAsia"/>
        </w:rPr>
        <w:t xml:space="preserve">  </w:t>
      </w:r>
      <w:r w:rsidRPr="00395A71">
        <w:rPr>
          <w:rFonts w:ascii="Times New Roman" w:hAnsi="Times New Roman"/>
        </w:rPr>
        <w:t xml:space="preserve"> </w:t>
      </w:r>
      <w:r w:rsidRPr="00395A71">
        <w:rPr>
          <w:rFonts w:ascii="Times New Roman" w:hint="eastAsia"/>
        </w:rPr>
        <w:t>守法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守法的概念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守法的根据和理由</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守法的条件</w:t>
      </w:r>
    </w:p>
    <w:p w:rsidR="006906A5" w:rsidRPr="00395A71" w:rsidRDefault="006906A5" w:rsidP="006906A5">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执法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执法的概念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执法类别</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执法的原则</w:t>
      </w:r>
    </w:p>
    <w:p w:rsidR="006906A5" w:rsidRPr="00395A71" w:rsidRDefault="006906A5" w:rsidP="006906A5">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司法</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司法的概念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司法体系</w:t>
      </w:r>
    </w:p>
    <w:p w:rsidR="006906A5" w:rsidRPr="00395A71" w:rsidRDefault="006906A5" w:rsidP="006906A5">
      <w:pPr>
        <w:rPr>
          <w:rFonts w:ascii="Times New Roman" w:hAnsi="Times New Roman"/>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司法的原则</w:t>
      </w:r>
    </w:p>
    <w:p w:rsidR="006906A5" w:rsidRPr="00395A71" w:rsidRDefault="006906A5" w:rsidP="006906A5">
      <w:pPr>
        <w:rPr>
          <w:rFonts w:ascii="Times New Roman" w:hAnsi="Times New Roman"/>
          <w:b/>
        </w:rPr>
      </w:pPr>
      <w:r w:rsidRPr="00395A71">
        <w:rPr>
          <w:rFonts w:ascii="Times New Roman" w:hint="eastAsia"/>
          <w:b/>
        </w:rPr>
        <w:t>第十三章</w:t>
      </w:r>
      <w:r w:rsidRPr="00395A71">
        <w:rPr>
          <w:rFonts w:ascii="Times New Roman" w:hAnsi="Times New Roman" w:hint="eastAsia"/>
          <w:b/>
        </w:rPr>
        <w:t xml:space="preserve">    </w:t>
      </w:r>
      <w:r w:rsidRPr="00395A71">
        <w:rPr>
          <w:rFonts w:ascii="Times New Roman" w:hint="eastAsia"/>
          <w:b/>
        </w:rPr>
        <w:t>法律方法</w:t>
      </w:r>
    </w:p>
    <w:p w:rsidR="006906A5" w:rsidRPr="00395A71" w:rsidRDefault="006906A5" w:rsidP="006906A5">
      <w:pPr>
        <w:rPr>
          <w:rFonts w:ascii="Times New Roman" w:hAnsi="Times New Roman"/>
        </w:rPr>
      </w:pPr>
      <w:r w:rsidRPr="00395A71">
        <w:rPr>
          <w:rFonts w:ascii="Times New Roman" w:hAns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法律方法概说</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法律方法的概念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法律方法的内容</w:t>
      </w:r>
    </w:p>
    <w:p w:rsidR="006906A5" w:rsidRPr="00395A71" w:rsidRDefault="006906A5" w:rsidP="006906A5">
      <w:pPr>
        <w:rPr>
          <w:rFonts w:ascii="Times New Roman" w:hAnsi="Times New Roman"/>
        </w:rPr>
      </w:pPr>
      <w:r w:rsidRPr="00395A71">
        <w:rPr>
          <w:rFonts w:ascii="Times New Roman" w:hAns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法律解释</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法律解释的概念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法律解释的原则</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法律解释的方法</w:t>
      </w:r>
    </w:p>
    <w:p w:rsidR="006906A5" w:rsidRPr="00395A71" w:rsidRDefault="006906A5" w:rsidP="006906A5">
      <w:pPr>
        <w:rPr>
          <w:rFonts w:ascii="Times New Roman" w:hAnsi="Times New Roman"/>
        </w:rPr>
      </w:pPr>
      <w:r w:rsidRPr="00395A71">
        <w:rPr>
          <w:rFonts w:ascii="Times New Roman" w:hAns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法律推理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法律推理的概念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形式推理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实质推理</w:t>
      </w:r>
    </w:p>
    <w:p w:rsidR="006906A5" w:rsidRPr="00395A71" w:rsidRDefault="006906A5" w:rsidP="006906A5">
      <w:pPr>
        <w:rPr>
          <w:rFonts w:ascii="Times New Roman" w:hAnsi="Times New Roman"/>
        </w:rPr>
      </w:pPr>
      <w:r w:rsidRPr="00395A71">
        <w:rPr>
          <w:rFonts w:ascii="Times New Roman" w:hAnsi="Times New Roman" w:hint="eastAsia"/>
        </w:rPr>
        <w:t>第四节</w:t>
      </w:r>
      <w:r w:rsidRPr="00395A71">
        <w:rPr>
          <w:rFonts w:ascii="Times New Roman" w:hAnsi="Times New Roman" w:hint="eastAsia"/>
        </w:rPr>
        <w:t xml:space="preserve">  </w:t>
      </w:r>
      <w:r w:rsidRPr="00395A71">
        <w:rPr>
          <w:rFonts w:ascii="Times New Roman" w:hAnsi="Times New Roman"/>
        </w:rPr>
        <w:t xml:space="preserve"> </w:t>
      </w:r>
      <w:r w:rsidRPr="00395A71">
        <w:rPr>
          <w:rFonts w:ascii="Times New Roman" w:hAnsi="Times New Roman" w:hint="eastAsia"/>
        </w:rPr>
        <w:t>法律论证</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法律论证的概念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法律论证的必要性</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法律论证的方法</w:t>
      </w:r>
    </w:p>
    <w:p w:rsidR="006906A5" w:rsidRPr="00395A71" w:rsidRDefault="006906A5" w:rsidP="006906A5">
      <w:pPr>
        <w:rPr>
          <w:rFonts w:ascii="Times New Roman" w:hAnsi="Times New Roman"/>
          <w:b/>
        </w:rPr>
      </w:pPr>
      <w:r w:rsidRPr="00395A71">
        <w:rPr>
          <w:rFonts w:ascii="Times New Roman" w:hAnsi="Times New Roman" w:hint="eastAsia"/>
          <w:b/>
        </w:rPr>
        <w:lastRenderedPageBreak/>
        <w:t>第十四章</w:t>
      </w:r>
      <w:r w:rsidRPr="00395A71">
        <w:rPr>
          <w:rFonts w:ascii="Times New Roman" w:hAnsi="Times New Roman" w:hint="eastAsia"/>
          <w:b/>
        </w:rPr>
        <w:t xml:space="preserve">   </w:t>
      </w:r>
      <w:r w:rsidRPr="00395A71">
        <w:rPr>
          <w:rFonts w:ascii="Times New Roman" w:hAnsi="Times New Roman" w:hint="eastAsia"/>
          <w:b/>
        </w:rPr>
        <w:t>法与社会</w:t>
      </w:r>
    </w:p>
    <w:p w:rsidR="006906A5" w:rsidRPr="00395A71" w:rsidRDefault="006906A5" w:rsidP="006906A5">
      <w:pPr>
        <w:rPr>
          <w:rFonts w:ascii="Times New Roman" w:hAnsi="Times New Roman"/>
        </w:rPr>
      </w:pPr>
      <w:r w:rsidRPr="00395A71">
        <w:rPr>
          <w:rFonts w:ascii="Times New Roman" w:hAns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法与政治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法与政治的基本关系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法与国家的基本关系</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执政党的政策与法律</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法与民主</w:t>
      </w:r>
    </w:p>
    <w:p w:rsidR="006906A5" w:rsidRPr="00395A71" w:rsidRDefault="006906A5" w:rsidP="006906A5">
      <w:pPr>
        <w:rPr>
          <w:rFonts w:ascii="Times New Roman" w:hAnsi="Times New Roman"/>
        </w:rPr>
      </w:pPr>
      <w:r w:rsidRPr="00395A71">
        <w:rPr>
          <w:rFonts w:ascii="Times New Roman" w:hAns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法与经济</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法与生产方式</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法与市场经济</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法与经济体制改革</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法与经济发展方式转变</w:t>
      </w:r>
    </w:p>
    <w:p w:rsidR="006906A5" w:rsidRPr="00395A71" w:rsidRDefault="006906A5" w:rsidP="006906A5">
      <w:pPr>
        <w:rPr>
          <w:rFonts w:ascii="Times New Roman" w:hAnsi="Times New Roman"/>
        </w:rPr>
      </w:pPr>
      <w:r w:rsidRPr="00395A71">
        <w:rPr>
          <w:rFonts w:ascii="Times New Roman" w:hAns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法与文化</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法与文化的一般原理</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法与道德</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法与宗教</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法律文化</w:t>
      </w:r>
    </w:p>
    <w:p w:rsidR="006906A5" w:rsidRPr="00395A71" w:rsidRDefault="006906A5" w:rsidP="006906A5">
      <w:pPr>
        <w:rPr>
          <w:rFonts w:ascii="Times New Roman" w:hAnsi="Times New Roman"/>
          <w:b/>
        </w:rPr>
      </w:pPr>
      <w:r w:rsidRPr="00395A71">
        <w:rPr>
          <w:rFonts w:ascii="Times New Roman" w:hAnsi="Times New Roman" w:hint="eastAsia"/>
          <w:b/>
        </w:rPr>
        <w:t>第十五章</w:t>
      </w:r>
      <w:r w:rsidRPr="00395A71">
        <w:rPr>
          <w:rFonts w:ascii="Times New Roman" w:hAnsi="Times New Roman" w:hint="eastAsia"/>
          <w:b/>
        </w:rPr>
        <w:t xml:space="preserve">    </w:t>
      </w:r>
      <w:r w:rsidRPr="00395A71">
        <w:rPr>
          <w:rFonts w:ascii="Times New Roman" w:hAnsi="Times New Roman" w:hint="eastAsia"/>
          <w:b/>
        </w:rPr>
        <w:t>法治国家</w:t>
      </w:r>
    </w:p>
    <w:p w:rsidR="006906A5" w:rsidRPr="00395A71" w:rsidRDefault="006906A5" w:rsidP="006906A5">
      <w:pPr>
        <w:rPr>
          <w:rFonts w:ascii="Times New Roman" w:hAnsi="Times New Roman"/>
        </w:rPr>
      </w:pPr>
      <w:r w:rsidRPr="00395A71">
        <w:rPr>
          <w:rFonts w:ascii="Times New Roman" w:hAns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法治的概念</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法治的基本含义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法治的构成要件</w:t>
      </w:r>
    </w:p>
    <w:p w:rsidR="006906A5" w:rsidRPr="00395A71" w:rsidRDefault="006906A5" w:rsidP="006906A5">
      <w:pPr>
        <w:rPr>
          <w:rFonts w:ascii="Times New Roman" w:hAnsi="Times New Roman"/>
        </w:rPr>
      </w:pPr>
      <w:r w:rsidRPr="00395A71">
        <w:rPr>
          <w:rFonts w:ascii="Times New Roman" w:hAns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中国特色社会主义法治道路</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中国的法治道路</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中国特色社会主义法治道路形成和发展的基本特点</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中国特色社会主义法治的本质特征和基本标志</w:t>
      </w:r>
    </w:p>
    <w:p w:rsidR="006906A5" w:rsidRPr="00395A71" w:rsidRDefault="006906A5" w:rsidP="006906A5">
      <w:pPr>
        <w:rPr>
          <w:rFonts w:ascii="Times New Roman" w:hAnsi="Times New Roman"/>
        </w:rPr>
      </w:pPr>
      <w:r w:rsidRPr="00395A71">
        <w:rPr>
          <w:rFonts w:ascii="Times New Roman" w:hAns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法治与和谐社会</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和谐社会释义</w:t>
      </w:r>
    </w:p>
    <w:p w:rsidR="006906A5" w:rsidRPr="00395A71" w:rsidRDefault="006906A5" w:rsidP="006906A5">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法治与和谐社会的关系</w:t>
      </w:r>
    </w:p>
    <w:p w:rsidR="008467BC" w:rsidRPr="00395A71" w:rsidRDefault="008467BC" w:rsidP="002B087D">
      <w:pPr>
        <w:snapToGrid w:val="0"/>
        <w:spacing w:line="360" w:lineRule="auto"/>
        <w:ind w:firstLineChars="200" w:firstLine="480"/>
        <w:rPr>
          <w:rFonts w:ascii="Times New Roman" w:hAnsi="Times New Roman"/>
          <w:color w:val="000000"/>
          <w:sz w:val="24"/>
          <w:szCs w:val="24"/>
        </w:rPr>
      </w:pPr>
    </w:p>
    <w:p w:rsidR="0088220E" w:rsidRPr="00395A71" w:rsidRDefault="0088220E" w:rsidP="0088220E">
      <w:pPr>
        <w:pStyle w:val="a5"/>
        <w:adjustRightInd w:val="0"/>
        <w:snapToGrid w:val="0"/>
        <w:spacing w:line="320" w:lineRule="exact"/>
        <w:ind w:left="480" w:firstLineChars="0" w:firstLine="0"/>
        <w:jc w:val="center"/>
        <w:rPr>
          <w:rFonts w:ascii="Times New Roman" w:eastAsia="黑体" w:hAnsi="Times New Roman"/>
          <w:b/>
          <w:sz w:val="28"/>
          <w:szCs w:val="28"/>
        </w:rPr>
      </w:pPr>
      <w:r w:rsidRPr="00395A71">
        <w:rPr>
          <w:rFonts w:ascii="Times New Roman" w:eastAsia="黑体" w:hAnsi="Times New Roman"/>
          <w:b/>
          <w:sz w:val="28"/>
          <w:szCs w:val="28"/>
        </w:rPr>
        <w:t>宪法学部分</w:t>
      </w:r>
    </w:p>
    <w:p w:rsidR="005B78F8" w:rsidRPr="00395A71" w:rsidRDefault="005B78F8" w:rsidP="0088220E">
      <w:pPr>
        <w:pStyle w:val="a5"/>
        <w:adjustRightInd w:val="0"/>
        <w:snapToGrid w:val="0"/>
        <w:spacing w:line="320" w:lineRule="exact"/>
        <w:ind w:left="480" w:firstLineChars="0" w:firstLine="0"/>
        <w:jc w:val="center"/>
        <w:rPr>
          <w:rFonts w:ascii="Times New Roman" w:eastAsia="黑体" w:hAnsi="Times New Roman"/>
          <w:b/>
          <w:sz w:val="28"/>
          <w:szCs w:val="28"/>
        </w:rPr>
      </w:pPr>
    </w:p>
    <w:p w:rsidR="0088220E" w:rsidRPr="00395A71" w:rsidRDefault="0088220E" w:rsidP="0088220E">
      <w:pPr>
        <w:pStyle w:val="a5"/>
        <w:numPr>
          <w:ilvl w:val="0"/>
          <w:numId w:val="4"/>
        </w:numPr>
        <w:ind w:firstLineChars="0"/>
        <w:rPr>
          <w:rFonts w:ascii="Times New Roman" w:hAnsi="Times New Roman" w:cs="黑体"/>
          <w:b/>
          <w:szCs w:val="21"/>
        </w:rPr>
      </w:pPr>
      <w:r w:rsidRPr="00395A71">
        <w:rPr>
          <w:rFonts w:ascii="Times New Roman" w:hAnsi="Times New Roman" w:cs="黑体" w:hint="eastAsia"/>
          <w:b/>
          <w:szCs w:val="21"/>
        </w:rPr>
        <w:t xml:space="preserve">   </w:t>
      </w:r>
      <w:r w:rsidRPr="00395A71">
        <w:rPr>
          <w:rFonts w:ascii="Times New Roman" w:hAnsi="Times New Roman" w:cs="黑体" w:hint="eastAsia"/>
          <w:b/>
          <w:szCs w:val="21"/>
        </w:rPr>
        <w:t>宪法学总论</w:t>
      </w:r>
    </w:p>
    <w:p w:rsidR="0088220E" w:rsidRPr="00395A71" w:rsidRDefault="0088220E" w:rsidP="00EC6F4C">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宪法学基本概念</w:t>
      </w:r>
    </w:p>
    <w:p w:rsidR="0088220E" w:rsidRPr="00395A71" w:rsidRDefault="0088220E" w:rsidP="0088220E">
      <w:pPr>
        <w:pStyle w:val="a5"/>
        <w:numPr>
          <w:ilvl w:val="0"/>
          <w:numId w:val="3"/>
        </w:numPr>
        <w:adjustRightInd w:val="0"/>
        <w:snapToGrid w:val="0"/>
        <w:ind w:firstLineChars="0"/>
        <w:rPr>
          <w:rFonts w:ascii="Times New Roman" w:hAnsi="Times New Roman"/>
          <w:szCs w:val="21"/>
        </w:rPr>
      </w:pPr>
      <w:r w:rsidRPr="00395A71">
        <w:rPr>
          <w:rFonts w:ascii="Times New Roman" w:hAnsi="Times New Roman" w:hint="eastAsia"/>
          <w:szCs w:val="21"/>
        </w:rPr>
        <w:t>宪法的概念</w:t>
      </w:r>
    </w:p>
    <w:p w:rsidR="0088220E" w:rsidRPr="00395A71" w:rsidRDefault="0088220E" w:rsidP="0088220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宪法的特征</w:t>
      </w:r>
    </w:p>
    <w:p w:rsidR="0088220E" w:rsidRPr="00395A71" w:rsidRDefault="0088220E" w:rsidP="0088220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宪法的分类</w:t>
      </w:r>
    </w:p>
    <w:p w:rsidR="0088220E" w:rsidRPr="00395A71" w:rsidRDefault="0088220E" w:rsidP="0088220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宪法渊源</w:t>
      </w:r>
    </w:p>
    <w:p w:rsidR="0088220E" w:rsidRPr="00395A71" w:rsidRDefault="0088220E" w:rsidP="0088220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宪法结构</w:t>
      </w:r>
    </w:p>
    <w:p w:rsidR="0088220E" w:rsidRPr="00395A71" w:rsidRDefault="0088220E" w:rsidP="0088220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宪法规范</w:t>
      </w:r>
    </w:p>
    <w:p w:rsidR="0088220E" w:rsidRPr="00395A71" w:rsidRDefault="0088220E" w:rsidP="0088220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宪法关系</w:t>
      </w:r>
    </w:p>
    <w:p w:rsidR="0088220E" w:rsidRPr="00395A71" w:rsidRDefault="0088220E" w:rsidP="00EC6F4C">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宪法的历史发展</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（一）宪法在西方的产生和历史发展</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（二）宪法在中国的产生和历史发展</w:t>
      </w:r>
    </w:p>
    <w:p w:rsidR="0088220E" w:rsidRPr="00395A71" w:rsidRDefault="0088220E" w:rsidP="00EC6F4C">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宪法基本原则</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lastRenderedPageBreak/>
        <w:t>（一）宪法基本原则概述</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（二）人权原则</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（三）人民主权原则</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（四）分权原则</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（五）法治原则</w:t>
      </w:r>
    </w:p>
    <w:p w:rsidR="0088220E" w:rsidRPr="00395A71" w:rsidRDefault="0088220E" w:rsidP="0088220E">
      <w:pPr>
        <w:pStyle w:val="a5"/>
        <w:numPr>
          <w:ilvl w:val="0"/>
          <w:numId w:val="2"/>
        </w:numPr>
        <w:snapToGrid w:val="0"/>
        <w:ind w:firstLineChars="0"/>
        <w:rPr>
          <w:rFonts w:ascii="Times New Roman" w:hAnsi="Times New Roman"/>
          <w:color w:val="000000"/>
          <w:szCs w:val="21"/>
        </w:rPr>
      </w:pPr>
      <w:r w:rsidRPr="00395A71">
        <w:rPr>
          <w:rFonts w:ascii="Times New Roman" w:hAnsi="Times New Roman" w:hint="eastAsia"/>
          <w:color w:val="000000"/>
          <w:szCs w:val="21"/>
        </w:rPr>
        <w:t>其他宪法基本原则</w:t>
      </w:r>
    </w:p>
    <w:p w:rsidR="0088220E" w:rsidRPr="00395A71" w:rsidRDefault="0088220E" w:rsidP="00EC6F4C">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宪法的制定、修改和解释</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（一）宪法制定</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（二）宪法修改</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（三）宪法解释</w:t>
      </w:r>
    </w:p>
    <w:p w:rsidR="0088220E" w:rsidRPr="00395A71" w:rsidRDefault="0088220E" w:rsidP="00EC6F4C">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违宪审查</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（一）违宪审查概述</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（二）现代违宪审查制度</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（三）中国违宪审查制度</w:t>
      </w:r>
    </w:p>
    <w:p w:rsidR="0088220E" w:rsidRPr="00395A71" w:rsidRDefault="0088220E" w:rsidP="0088220E">
      <w:pPr>
        <w:adjustRightInd w:val="0"/>
        <w:snapToGrid w:val="0"/>
        <w:rPr>
          <w:rFonts w:ascii="Times New Roman" w:hAnsi="Times New Roman"/>
          <w:b/>
          <w:szCs w:val="21"/>
        </w:rPr>
      </w:pPr>
    </w:p>
    <w:p w:rsidR="0088220E" w:rsidRPr="00395A71" w:rsidRDefault="0088220E" w:rsidP="0088220E">
      <w:pPr>
        <w:rPr>
          <w:rFonts w:ascii="Times New Roman" w:hAnsi="Times New Roman" w:cs="黑体"/>
          <w:b/>
          <w:szCs w:val="21"/>
        </w:rPr>
      </w:pPr>
      <w:r w:rsidRPr="00395A71">
        <w:rPr>
          <w:rFonts w:ascii="Times New Roman" w:hAnsi="Times New Roman" w:cs="黑体" w:hint="eastAsia"/>
          <w:b/>
          <w:szCs w:val="21"/>
        </w:rPr>
        <w:t>第二章</w:t>
      </w:r>
      <w:r w:rsidRPr="00395A71">
        <w:rPr>
          <w:rFonts w:ascii="Times New Roman" w:hAnsi="Times New Roman" w:cs="黑体"/>
          <w:b/>
          <w:szCs w:val="21"/>
        </w:rPr>
        <w:t xml:space="preserve"> </w:t>
      </w:r>
      <w:r w:rsidRPr="00395A71">
        <w:rPr>
          <w:rFonts w:ascii="Times New Roman" w:hAnsi="Times New Roman" w:cs="黑体" w:hint="eastAsia"/>
          <w:b/>
          <w:szCs w:val="21"/>
        </w:rPr>
        <w:t xml:space="preserve"> </w:t>
      </w:r>
      <w:r w:rsidRPr="00395A71">
        <w:rPr>
          <w:rFonts w:ascii="Times New Roman" w:hAnsi="Times New Roman" w:cs="黑体" w:hint="eastAsia"/>
          <w:b/>
          <w:szCs w:val="21"/>
        </w:rPr>
        <w:t>公民的基本权利和义务</w:t>
      </w:r>
    </w:p>
    <w:p w:rsidR="0088220E" w:rsidRPr="00395A71" w:rsidRDefault="0088220E" w:rsidP="00EC6F4C">
      <w:pPr>
        <w:pStyle w:val="a5"/>
        <w:numPr>
          <w:ilvl w:val="0"/>
          <w:numId w:val="5"/>
        </w:numPr>
        <w:snapToGrid w:val="0"/>
        <w:spacing w:beforeLines="50" w:afterLines="50"/>
        <w:ind w:firstLineChars="0"/>
        <w:rPr>
          <w:rFonts w:ascii="Times New Roman" w:hAnsi="Times New Roman"/>
          <w:color w:val="000000"/>
          <w:sz w:val="24"/>
          <w:szCs w:val="24"/>
        </w:rPr>
      </w:pPr>
      <w:r w:rsidRPr="00395A71">
        <w:rPr>
          <w:rFonts w:ascii="Times New Roman" w:hAnsi="Times New Roman" w:hint="eastAsia"/>
          <w:color w:val="000000"/>
          <w:sz w:val="24"/>
          <w:szCs w:val="24"/>
        </w:rPr>
        <w:t>公民基本权利概述</w:t>
      </w:r>
    </w:p>
    <w:p w:rsidR="0088220E" w:rsidRPr="00395A71" w:rsidRDefault="0088220E" w:rsidP="0088220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基本权利的概念与分类</w:t>
      </w:r>
    </w:p>
    <w:p w:rsidR="0088220E" w:rsidRPr="00395A71" w:rsidRDefault="0088220E" w:rsidP="0088220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基本权利的主体</w:t>
      </w:r>
    </w:p>
    <w:p w:rsidR="0088220E" w:rsidRPr="00395A71" w:rsidRDefault="0088220E" w:rsidP="0088220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基本权利的效力</w:t>
      </w:r>
    </w:p>
    <w:p w:rsidR="0088220E" w:rsidRPr="00395A71" w:rsidRDefault="0088220E" w:rsidP="0088220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基本权利的限制</w:t>
      </w:r>
    </w:p>
    <w:p w:rsidR="0088220E" w:rsidRPr="00395A71" w:rsidRDefault="0088220E" w:rsidP="00EC6F4C">
      <w:pPr>
        <w:pStyle w:val="a5"/>
        <w:numPr>
          <w:ilvl w:val="0"/>
          <w:numId w:val="5"/>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平等权</w:t>
      </w:r>
    </w:p>
    <w:p w:rsidR="0088220E" w:rsidRPr="00395A71" w:rsidRDefault="0088220E" w:rsidP="0088220E">
      <w:pPr>
        <w:pStyle w:val="a5"/>
        <w:numPr>
          <w:ilvl w:val="0"/>
          <w:numId w:val="7"/>
        </w:numPr>
        <w:snapToGrid w:val="0"/>
        <w:ind w:firstLineChars="0"/>
        <w:rPr>
          <w:rFonts w:ascii="Times New Roman" w:hAnsi="Times New Roman"/>
          <w:color w:val="000000"/>
          <w:szCs w:val="21"/>
        </w:rPr>
      </w:pPr>
      <w:r w:rsidRPr="00395A71">
        <w:rPr>
          <w:rFonts w:ascii="Times New Roman" w:hAnsi="Times New Roman" w:hint="eastAsia"/>
          <w:color w:val="000000"/>
          <w:szCs w:val="21"/>
        </w:rPr>
        <w:t>平等权的内涵</w:t>
      </w:r>
    </w:p>
    <w:p w:rsidR="0088220E" w:rsidRPr="00395A71" w:rsidRDefault="0088220E" w:rsidP="0088220E">
      <w:pPr>
        <w:pStyle w:val="a5"/>
        <w:numPr>
          <w:ilvl w:val="0"/>
          <w:numId w:val="7"/>
        </w:numPr>
        <w:snapToGrid w:val="0"/>
        <w:ind w:firstLineChars="0"/>
        <w:rPr>
          <w:rFonts w:ascii="Times New Roman" w:hAnsi="Times New Roman"/>
          <w:color w:val="000000"/>
          <w:szCs w:val="21"/>
        </w:rPr>
      </w:pPr>
      <w:r w:rsidRPr="00395A71">
        <w:rPr>
          <w:rFonts w:ascii="Times New Roman" w:hAnsi="Times New Roman" w:hint="eastAsia"/>
          <w:color w:val="000000"/>
          <w:szCs w:val="21"/>
        </w:rPr>
        <w:t>平等权的类型</w:t>
      </w:r>
    </w:p>
    <w:p w:rsidR="0088220E" w:rsidRPr="00395A71" w:rsidRDefault="0088220E" w:rsidP="0088220E">
      <w:pPr>
        <w:pStyle w:val="a5"/>
        <w:numPr>
          <w:ilvl w:val="0"/>
          <w:numId w:val="7"/>
        </w:numPr>
        <w:snapToGrid w:val="0"/>
        <w:ind w:firstLineChars="0"/>
        <w:rPr>
          <w:rFonts w:ascii="Times New Roman" w:hAnsi="Times New Roman"/>
          <w:color w:val="000000"/>
          <w:szCs w:val="21"/>
        </w:rPr>
      </w:pPr>
      <w:r w:rsidRPr="00395A71">
        <w:rPr>
          <w:rFonts w:ascii="Times New Roman" w:hAnsi="Times New Roman" w:hint="eastAsia"/>
          <w:color w:val="000000"/>
          <w:szCs w:val="21"/>
        </w:rPr>
        <w:t>平等与合理差别</w:t>
      </w:r>
    </w:p>
    <w:p w:rsidR="0088220E" w:rsidRPr="00395A71" w:rsidRDefault="0088220E" w:rsidP="00EC6F4C">
      <w:pPr>
        <w:snapToGrid w:val="0"/>
        <w:spacing w:beforeLines="50" w:afterLines="50"/>
        <w:rPr>
          <w:rFonts w:ascii="Times New Roman" w:hAnsi="Times New Roman"/>
          <w:color w:val="000000"/>
        </w:rPr>
      </w:pPr>
      <w:r w:rsidRPr="00395A71">
        <w:rPr>
          <w:rFonts w:ascii="Times New Roman" w:hAnsi="Times New Roman" w:hint="eastAsia"/>
          <w:color w:val="000000"/>
        </w:rPr>
        <w:t>三、政治权利</w:t>
      </w:r>
    </w:p>
    <w:p w:rsidR="0088220E" w:rsidRPr="00395A71" w:rsidRDefault="0088220E" w:rsidP="0088220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政治权利概述</w:t>
      </w:r>
    </w:p>
    <w:p w:rsidR="0088220E" w:rsidRPr="00395A71" w:rsidRDefault="0088220E" w:rsidP="0088220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选举权与被选举权</w:t>
      </w:r>
    </w:p>
    <w:p w:rsidR="0088220E" w:rsidRPr="00395A71" w:rsidRDefault="0088220E" w:rsidP="0088220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言论、出版、集会、游行、示威、结社自由</w:t>
      </w:r>
    </w:p>
    <w:p w:rsidR="0088220E" w:rsidRPr="00395A71" w:rsidRDefault="0088220E" w:rsidP="0088220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其他政治权利</w:t>
      </w:r>
    </w:p>
    <w:p w:rsidR="0088220E" w:rsidRPr="00395A71" w:rsidRDefault="0088220E" w:rsidP="00EC6F4C">
      <w:pPr>
        <w:snapToGrid w:val="0"/>
        <w:spacing w:beforeLines="50" w:afterLines="50"/>
        <w:rPr>
          <w:rFonts w:ascii="Times New Roman" w:hAnsi="Times New Roman"/>
          <w:color w:val="000000"/>
        </w:rPr>
      </w:pPr>
      <w:r w:rsidRPr="00395A71">
        <w:rPr>
          <w:rFonts w:ascii="Times New Roman" w:hAnsi="Times New Roman" w:hint="eastAsia"/>
          <w:color w:val="000000"/>
        </w:rPr>
        <w:t>四、精神自由</w:t>
      </w:r>
    </w:p>
    <w:p w:rsidR="0088220E" w:rsidRPr="00395A71" w:rsidRDefault="0088220E" w:rsidP="0088220E">
      <w:pPr>
        <w:pStyle w:val="a5"/>
        <w:numPr>
          <w:ilvl w:val="0"/>
          <w:numId w:val="9"/>
        </w:numPr>
        <w:snapToGrid w:val="0"/>
        <w:ind w:firstLineChars="0"/>
        <w:rPr>
          <w:rFonts w:ascii="Times New Roman" w:hAnsi="Times New Roman"/>
          <w:color w:val="000000"/>
          <w:szCs w:val="21"/>
        </w:rPr>
      </w:pPr>
      <w:r w:rsidRPr="00395A71">
        <w:rPr>
          <w:rFonts w:ascii="Times New Roman" w:hAnsi="Times New Roman" w:hint="eastAsia"/>
          <w:color w:val="000000"/>
          <w:szCs w:val="21"/>
        </w:rPr>
        <w:t>精神自由概述</w:t>
      </w:r>
    </w:p>
    <w:p w:rsidR="0088220E" w:rsidRPr="00395A71" w:rsidRDefault="0088220E" w:rsidP="0088220E">
      <w:pPr>
        <w:pStyle w:val="a5"/>
        <w:numPr>
          <w:ilvl w:val="0"/>
          <w:numId w:val="9"/>
        </w:numPr>
        <w:snapToGrid w:val="0"/>
        <w:ind w:firstLineChars="0"/>
        <w:rPr>
          <w:rFonts w:ascii="Times New Roman" w:hAnsi="Times New Roman"/>
          <w:color w:val="000000"/>
          <w:szCs w:val="21"/>
        </w:rPr>
      </w:pPr>
      <w:r w:rsidRPr="00395A71">
        <w:rPr>
          <w:rFonts w:ascii="Times New Roman" w:hAnsi="Times New Roman" w:hint="eastAsia"/>
          <w:color w:val="000000"/>
          <w:szCs w:val="21"/>
        </w:rPr>
        <w:t>宗教信仰自由</w:t>
      </w:r>
    </w:p>
    <w:p w:rsidR="0088220E" w:rsidRPr="00395A71" w:rsidRDefault="0088220E" w:rsidP="0088220E">
      <w:pPr>
        <w:pStyle w:val="a5"/>
        <w:numPr>
          <w:ilvl w:val="0"/>
          <w:numId w:val="9"/>
        </w:numPr>
        <w:snapToGrid w:val="0"/>
        <w:ind w:firstLineChars="0"/>
        <w:rPr>
          <w:rFonts w:ascii="Times New Roman" w:hAnsi="Times New Roman"/>
          <w:color w:val="000000"/>
          <w:szCs w:val="21"/>
        </w:rPr>
      </w:pPr>
      <w:r w:rsidRPr="00395A71">
        <w:rPr>
          <w:rFonts w:ascii="Times New Roman" w:hAnsi="Times New Roman" w:hint="eastAsia"/>
          <w:color w:val="000000"/>
          <w:szCs w:val="21"/>
        </w:rPr>
        <w:t>文化活动自由</w:t>
      </w:r>
    </w:p>
    <w:p w:rsidR="0088220E" w:rsidRPr="00395A71" w:rsidRDefault="0088220E" w:rsidP="00EC6F4C">
      <w:pPr>
        <w:pStyle w:val="a5"/>
        <w:numPr>
          <w:ilvl w:val="0"/>
          <w:numId w:val="10"/>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人身自由</w:t>
      </w:r>
    </w:p>
    <w:p w:rsidR="0088220E" w:rsidRPr="00395A71" w:rsidRDefault="0088220E" w:rsidP="0088220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人身自由概述</w:t>
      </w:r>
    </w:p>
    <w:p w:rsidR="0088220E" w:rsidRPr="00395A71" w:rsidRDefault="0088220E" w:rsidP="0088220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生命权</w:t>
      </w:r>
    </w:p>
    <w:p w:rsidR="0088220E" w:rsidRPr="00395A71" w:rsidRDefault="0088220E" w:rsidP="0088220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人身自由不受侵犯</w:t>
      </w:r>
    </w:p>
    <w:p w:rsidR="0088220E" w:rsidRPr="00395A71" w:rsidRDefault="0088220E" w:rsidP="0088220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人格尊严不受侵犯</w:t>
      </w:r>
    </w:p>
    <w:p w:rsidR="0088220E" w:rsidRPr="00395A71" w:rsidRDefault="0088220E" w:rsidP="0088220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住宅不受侵犯</w:t>
      </w:r>
    </w:p>
    <w:p w:rsidR="0088220E" w:rsidRPr="00395A71" w:rsidRDefault="0088220E" w:rsidP="0088220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通信自由和秘密</w:t>
      </w:r>
    </w:p>
    <w:p w:rsidR="0088220E" w:rsidRPr="00395A71" w:rsidRDefault="0088220E" w:rsidP="00EC6F4C">
      <w:pPr>
        <w:pStyle w:val="a5"/>
        <w:numPr>
          <w:ilvl w:val="0"/>
          <w:numId w:val="10"/>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社会经济权利</w:t>
      </w:r>
    </w:p>
    <w:p w:rsidR="0088220E" w:rsidRPr="00395A71" w:rsidRDefault="0088220E" w:rsidP="0088220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lastRenderedPageBreak/>
        <w:t>社会经济权利概述</w:t>
      </w:r>
    </w:p>
    <w:p w:rsidR="0088220E" w:rsidRPr="00395A71" w:rsidRDefault="0088220E" w:rsidP="0088220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财产权</w:t>
      </w:r>
    </w:p>
    <w:p w:rsidR="0088220E" w:rsidRPr="00395A71" w:rsidRDefault="0088220E" w:rsidP="0088220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劳动权与休息权</w:t>
      </w:r>
    </w:p>
    <w:p w:rsidR="0088220E" w:rsidRPr="00395A71" w:rsidRDefault="0088220E" w:rsidP="0088220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受教育权</w:t>
      </w:r>
    </w:p>
    <w:p w:rsidR="0088220E" w:rsidRPr="00395A71" w:rsidRDefault="0088220E" w:rsidP="0088220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社会保障权</w:t>
      </w:r>
    </w:p>
    <w:p w:rsidR="0088220E" w:rsidRPr="00395A71" w:rsidRDefault="0088220E" w:rsidP="00EC6F4C">
      <w:pPr>
        <w:pStyle w:val="a5"/>
        <w:numPr>
          <w:ilvl w:val="0"/>
          <w:numId w:val="10"/>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公民的基本义务</w:t>
      </w:r>
    </w:p>
    <w:p w:rsidR="0088220E" w:rsidRPr="00395A71" w:rsidRDefault="0088220E" w:rsidP="0088220E">
      <w:pPr>
        <w:pStyle w:val="a5"/>
        <w:numPr>
          <w:ilvl w:val="0"/>
          <w:numId w:val="13"/>
        </w:numPr>
        <w:adjustRightInd w:val="0"/>
        <w:snapToGrid w:val="0"/>
        <w:ind w:firstLineChars="0"/>
        <w:rPr>
          <w:rFonts w:ascii="Times New Roman" w:hAnsi="Times New Roman"/>
          <w:szCs w:val="21"/>
        </w:rPr>
      </w:pPr>
      <w:r w:rsidRPr="00395A71">
        <w:rPr>
          <w:rFonts w:ascii="Times New Roman" w:hAnsi="Times New Roman" w:hint="eastAsia"/>
          <w:szCs w:val="21"/>
        </w:rPr>
        <w:t>公民基本义务概述</w:t>
      </w:r>
    </w:p>
    <w:p w:rsidR="0088220E" w:rsidRPr="00395A71" w:rsidRDefault="0088220E" w:rsidP="0088220E">
      <w:pPr>
        <w:snapToGrid w:val="0"/>
        <w:rPr>
          <w:rFonts w:ascii="Times New Roman" w:hAnsi="Times New Roman"/>
          <w:color w:val="000000"/>
          <w:szCs w:val="21"/>
        </w:rPr>
      </w:pPr>
      <w:r w:rsidRPr="00395A71">
        <w:rPr>
          <w:rFonts w:ascii="Times New Roman" w:hAnsi="Times New Roman" w:hint="eastAsia"/>
          <w:color w:val="000000"/>
          <w:szCs w:val="21"/>
        </w:rPr>
        <w:t>（二）中国公民基本义务</w:t>
      </w:r>
    </w:p>
    <w:p w:rsidR="0088220E" w:rsidRPr="00395A71" w:rsidRDefault="0088220E" w:rsidP="0088220E">
      <w:pPr>
        <w:adjustRightInd w:val="0"/>
        <w:snapToGrid w:val="0"/>
        <w:rPr>
          <w:rFonts w:ascii="Times New Roman" w:hAnsi="Times New Roman"/>
          <w:b/>
          <w:szCs w:val="21"/>
        </w:rPr>
      </w:pPr>
    </w:p>
    <w:p w:rsidR="0088220E" w:rsidRPr="00395A71" w:rsidRDefault="0088220E" w:rsidP="0088220E">
      <w:pPr>
        <w:rPr>
          <w:rFonts w:ascii="Times New Roman" w:hAnsi="Times New Roman" w:cs="黑体"/>
          <w:b/>
          <w:szCs w:val="21"/>
        </w:rPr>
      </w:pPr>
      <w:r w:rsidRPr="00395A71">
        <w:rPr>
          <w:rFonts w:ascii="Times New Roman" w:hAnsi="Times New Roman" w:cs="黑体" w:hint="eastAsia"/>
          <w:b/>
          <w:szCs w:val="21"/>
        </w:rPr>
        <w:t>第三章</w:t>
      </w:r>
      <w:r w:rsidRPr="00395A71">
        <w:rPr>
          <w:rFonts w:ascii="Times New Roman" w:hAnsi="Times New Roman" w:cs="黑体" w:hint="eastAsia"/>
          <w:b/>
          <w:szCs w:val="21"/>
        </w:rPr>
        <w:t xml:space="preserve">   </w:t>
      </w:r>
      <w:r w:rsidRPr="00395A71">
        <w:rPr>
          <w:rFonts w:ascii="Times New Roman" w:hAnsi="Times New Roman" w:cs="黑体" w:hint="eastAsia"/>
          <w:b/>
          <w:szCs w:val="21"/>
        </w:rPr>
        <w:t>国家基本制度</w:t>
      </w:r>
    </w:p>
    <w:p w:rsidR="0088220E" w:rsidRPr="00395A71" w:rsidRDefault="0088220E" w:rsidP="00EC6F4C">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国家基本制度概述</w:t>
      </w:r>
    </w:p>
    <w:p w:rsidR="0088220E" w:rsidRPr="00395A71" w:rsidRDefault="0088220E" w:rsidP="0088220E">
      <w:pPr>
        <w:pStyle w:val="a5"/>
        <w:numPr>
          <w:ilvl w:val="0"/>
          <w:numId w:val="15"/>
        </w:numPr>
        <w:adjustRightInd w:val="0"/>
        <w:snapToGrid w:val="0"/>
        <w:ind w:firstLineChars="0"/>
        <w:rPr>
          <w:rFonts w:ascii="Times New Roman" w:hAnsi="Times New Roman"/>
          <w:szCs w:val="21"/>
        </w:rPr>
      </w:pPr>
      <w:r w:rsidRPr="00395A71">
        <w:rPr>
          <w:rFonts w:ascii="Times New Roman" w:hAnsi="Times New Roman" w:hint="eastAsia"/>
          <w:szCs w:val="21"/>
        </w:rPr>
        <w:t>国体和政体</w:t>
      </w:r>
    </w:p>
    <w:p w:rsidR="0088220E" w:rsidRPr="00395A71" w:rsidRDefault="0088220E" w:rsidP="0088220E">
      <w:pPr>
        <w:pStyle w:val="a5"/>
        <w:numPr>
          <w:ilvl w:val="0"/>
          <w:numId w:val="15"/>
        </w:numPr>
        <w:adjustRightInd w:val="0"/>
        <w:snapToGrid w:val="0"/>
        <w:ind w:firstLineChars="0"/>
        <w:rPr>
          <w:rFonts w:ascii="Times New Roman" w:hAnsi="Times New Roman"/>
          <w:szCs w:val="21"/>
        </w:rPr>
      </w:pPr>
      <w:r w:rsidRPr="00395A71">
        <w:rPr>
          <w:rFonts w:ascii="Times New Roman" w:hAnsi="Times New Roman" w:hint="eastAsia"/>
          <w:szCs w:val="21"/>
        </w:rPr>
        <w:t>国家结构形式</w:t>
      </w:r>
    </w:p>
    <w:p w:rsidR="0088220E" w:rsidRPr="00395A71" w:rsidRDefault="0088220E" w:rsidP="0088220E">
      <w:pPr>
        <w:pStyle w:val="a5"/>
        <w:numPr>
          <w:ilvl w:val="0"/>
          <w:numId w:val="15"/>
        </w:numPr>
        <w:adjustRightInd w:val="0"/>
        <w:snapToGrid w:val="0"/>
        <w:ind w:firstLineChars="0"/>
        <w:rPr>
          <w:rFonts w:ascii="Times New Roman" w:hAnsi="Times New Roman"/>
          <w:szCs w:val="21"/>
        </w:rPr>
      </w:pPr>
      <w:r w:rsidRPr="00395A71">
        <w:rPr>
          <w:rFonts w:ascii="Times New Roman" w:hAnsi="Times New Roman" w:hint="eastAsia"/>
          <w:szCs w:val="21"/>
        </w:rPr>
        <w:t>中国基本经济制度</w:t>
      </w:r>
    </w:p>
    <w:p w:rsidR="0088220E" w:rsidRPr="00395A71" w:rsidRDefault="0088220E" w:rsidP="00EC6F4C">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中央和地方的关系</w:t>
      </w:r>
    </w:p>
    <w:p w:rsidR="0088220E" w:rsidRPr="00395A71" w:rsidRDefault="0088220E" w:rsidP="0088220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中央和地方关系概述</w:t>
      </w:r>
    </w:p>
    <w:p w:rsidR="0088220E" w:rsidRPr="00395A71" w:rsidRDefault="0088220E" w:rsidP="0088220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中国民族区域自治制度</w:t>
      </w:r>
    </w:p>
    <w:p w:rsidR="0088220E" w:rsidRPr="00395A71" w:rsidRDefault="0088220E" w:rsidP="0088220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中国特别行政区自治制度</w:t>
      </w:r>
    </w:p>
    <w:p w:rsidR="0088220E" w:rsidRPr="00395A71" w:rsidRDefault="0088220E" w:rsidP="0088220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中国基层群众自治制度</w:t>
      </w:r>
    </w:p>
    <w:p w:rsidR="0088220E" w:rsidRPr="00395A71" w:rsidRDefault="0088220E" w:rsidP="00EC6F4C">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立法机构</w:t>
      </w:r>
    </w:p>
    <w:p w:rsidR="0088220E" w:rsidRPr="00395A71" w:rsidRDefault="0088220E" w:rsidP="0088220E">
      <w:pPr>
        <w:pStyle w:val="a5"/>
        <w:numPr>
          <w:ilvl w:val="0"/>
          <w:numId w:val="17"/>
        </w:numPr>
        <w:adjustRightInd w:val="0"/>
        <w:snapToGrid w:val="0"/>
        <w:ind w:firstLineChars="0"/>
        <w:rPr>
          <w:rFonts w:ascii="Times New Roman" w:hAnsi="Times New Roman"/>
          <w:szCs w:val="21"/>
        </w:rPr>
      </w:pPr>
      <w:r w:rsidRPr="00395A71">
        <w:rPr>
          <w:rFonts w:ascii="Times New Roman" w:hAnsi="Times New Roman" w:hint="eastAsia"/>
          <w:szCs w:val="21"/>
        </w:rPr>
        <w:t>立法机构概述</w:t>
      </w:r>
    </w:p>
    <w:p w:rsidR="0088220E" w:rsidRPr="00395A71" w:rsidRDefault="0088220E" w:rsidP="0088220E">
      <w:pPr>
        <w:pStyle w:val="a5"/>
        <w:numPr>
          <w:ilvl w:val="0"/>
          <w:numId w:val="17"/>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中国的人民代表大会制度</w:t>
      </w:r>
    </w:p>
    <w:p w:rsidR="0088220E" w:rsidRPr="00395A71" w:rsidRDefault="0088220E" w:rsidP="0088220E">
      <w:pPr>
        <w:pStyle w:val="a5"/>
        <w:numPr>
          <w:ilvl w:val="0"/>
          <w:numId w:val="17"/>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中国的选举制度</w:t>
      </w:r>
    </w:p>
    <w:p w:rsidR="0088220E" w:rsidRPr="00395A71" w:rsidRDefault="0088220E" w:rsidP="00EC6F4C">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行政机构</w:t>
      </w:r>
    </w:p>
    <w:p w:rsidR="0088220E" w:rsidRPr="00395A71" w:rsidRDefault="0088220E" w:rsidP="0088220E">
      <w:pPr>
        <w:pStyle w:val="a5"/>
        <w:numPr>
          <w:ilvl w:val="0"/>
          <w:numId w:val="18"/>
        </w:numPr>
        <w:adjustRightInd w:val="0"/>
        <w:snapToGrid w:val="0"/>
        <w:ind w:firstLineChars="0"/>
        <w:rPr>
          <w:rFonts w:ascii="Times New Roman" w:hAnsi="Times New Roman"/>
          <w:szCs w:val="21"/>
        </w:rPr>
      </w:pPr>
      <w:r w:rsidRPr="00395A71">
        <w:rPr>
          <w:rFonts w:ascii="Times New Roman" w:hAnsi="Times New Roman" w:hint="eastAsia"/>
          <w:szCs w:val="21"/>
        </w:rPr>
        <w:t>行政机构概述</w:t>
      </w:r>
    </w:p>
    <w:p w:rsidR="0088220E" w:rsidRPr="00395A71" w:rsidRDefault="0088220E" w:rsidP="0088220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中国的国家主席制度</w:t>
      </w:r>
    </w:p>
    <w:p w:rsidR="0088220E" w:rsidRPr="00395A71" w:rsidRDefault="0088220E" w:rsidP="0088220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中国国务院制度</w:t>
      </w:r>
    </w:p>
    <w:p w:rsidR="0088220E" w:rsidRPr="00395A71" w:rsidRDefault="0088220E" w:rsidP="0088220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中国中央军事委员会制度</w:t>
      </w:r>
    </w:p>
    <w:p w:rsidR="0088220E" w:rsidRPr="00395A71" w:rsidRDefault="0088220E" w:rsidP="0088220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中国地方人民政府制度</w:t>
      </w:r>
    </w:p>
    <w:p w:rsidR="0088220E" w:rsidRPr="00395A71" w:rsidRDefault="0088220E" w:rsidP="00EC6F4C">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司法机构</w:t>
      </w:r>
    </w:p>
    <w:p w:rsidR="0088220E" w:rsidRPr="00395A71" w:rsidRDefault="0088220E" w:rsidP="0088220E">
      <w:pPr>
        <w:pStyle w:val="a5"/>
        <w:numPr>
          <w:ilvl w:val="0"/>
          <w:numId w:val="19"/>
        </w:numPr>
        <w:adjustRightInd w:val="0"/>
        <w:ind w:firstLineChars="0"/>
        <w:rPr>
          <w:rFonts w:ascii="Times New Roman" w:hAnsi="Times New Roman"/>
          <w:sz w:val="24"/>
          <w:szCs w:val="24"/>
        </w:rPr>
      </w:pPr>
      <w:r w:rsidRPr="00395A71">
        <w:rPr>
          <w:rFonts w:ascii="Times New Roman" w:hAnsi="Times New Roman" w:hint="eastAsia"/>
          <w:sz w:val="24"/>
          <w:szCs w:val="24"/>
        </w:rPr>
        <w:t>司法机构概述</w:t>
      </w:r>
    </w:p>
    <w:p w:rsidR="0088220E" w:rsidRPr="00395A71" w:rsidRDefault="0088220E" w:rsidP="0088220E">
      <w:pPr>
        <w:pStyle w:val="a5"/>
        <w:numPr>
          <w:ilvl w:val="0"/>
          <w:numId w:val="19"/>
        </w:numPr>
        <w:adjustRightInd w:val="0"/>
        <w:ind w:firstLineChars="0"/>
        <w:rPr>
          <w:rFonts w:ascii="Times New Roman" w:hAnsi="Times New Roman"/>
          <w:sz w:val="24"/>
          <w:szCs w:val="24"/>
        </w:rPr>
      </w:pPr>
      <w:r w:rsidRPr="00395A71">
        <w:rPr>
          <w:rFonts w:ascii="Times New Roman" w:hAnsi="Times New Roman" w:hint="eastAsia"/>
          <w:sz w:val="24"/>
          <w:szCs w:val="24"/>
        </w:rPr>
        <w:t>中国的人民法院制度</w:t>
      </w:r>
    </w:p>
    <w:p w:rsidR="0088220E" w:rsidRPr="00395A71" w:rsidRDefault="0088220E" w:rsidP="002877C2">
      <w:pPr>
        <w:pStyle w:val="a5"/>
        <w:numPr>
          <w:ilvl w:val="0"/>
          <w:numId w:val="19"/>
        </w:numPr>
        <w:adjustRightInd w:val="0"/>
        <w:ind w:firstLineChars="0"/>
        <w:rPr>
          <w:rFonts w:ascii="Times New Roman" w:hAnsi="Times New Roman"/>
          <w:sz w:val="24"/>
          <w:szCs w:val="24"/>
        </w:rPr>
      </w:pPr>
      <w:r w:rsidRPr="00395A71">
        <w:rPr>
          <w:rFonts w:ascii="Times New Roman" w:hAnsi="Times New Roman" w:hint="eastAsia"/>
          <w:sz w:val="24"/>
          <w:szCs w:val="24"/>
        </w:rPr>
        <w:t>中国的人民检察院制度</w:t>
      </w:r>
    </w:p>
    <w:p w:rsidR="00325F19" w:rsidRPr="00395A71" w:rsidRDefault="00325F19" w:rsidP="00325F19">
      <w:pPr>
        <w:pStyle w:val="a5"/>
        <w:adjustRightInd w:val="0"/>
        <w:ind w:left="720" w:firstLineChars="0" w:firstLine="0"/>
        <w:rPr>
          <w:rFonts w:ascii="Times New Roman" w:hAnsi="Times New Roman"/>
          <w:sz w:val="24"/>
          <w:szCs w:val="24"/>
        </w:rPr>
      </w:pPr>
    </w:p>
    <w:p w:rsidR="005B78F8" w:rsidRPr="00395A71" w:rsidRDefault="005B78F8" w:rsidP="002877C2">
      <w:pPr>
        <w:rPr>
          <w:rFonts w:ascii="Times New Roman" w:hAnsi="Times New Roman"/>
          <w:sz w:val="24"/>
          <w:szCs w:val="24"/>
        </w:rPr>
      </w:pPr>
    </w:p>
    <w:p w:rsidR="002877C2" w:rsidRPr="00395A71" w:rsidRDefault="005B78F8" w:rsidP="005B78F8">
      <w:pPr>
        <w:jc w:val="center"/>
        <w:rPr>
          <w:rFonts w:ascii="Times New Roman" w:eastAsia="黑体" w:hAnsi="Times New Roman"/>
          <w:b/>
          <w:sz w:val="28"/>
          <w:szCs w:val="28"/>
        </w:rPr>
      </w:pPr>
      <w:r w:rsidRPr="00395A71">
        <w:rPr>
          <w:rFonts w:ascii="Times New Roman" w:eastAsia="黑体" w:hAnsi="Times New Roman" w:hint="eastAsia"/>
          <w:b/>
          <w:sz w:val="28"/>
          <w:szCs w:val="28"/>
        </w:rPr>
        <w:t>民法部分</w:t>
      </w:r>
    </w:p>
    <w:p w:rsidR="005B78F8" w:rsidRPr="00395A71" w:rsidRDefault="005B78F8" w:rsidP="005B78F8">
      <w:pPr>
        <w:jc w:val="center"/>
        <w:rPr>
          <w:rFonts w:ascii="Times New Roman" w:eastAsia="黑体" w:hAnsi="Times New Roman"/>
          <w:sz w:val="24"/>
          <w:szCs w:val="24"/>
        </w:rPr>
      </w:pPr>
    </w:p>
    <w:p w:rsidR="005B78F8" w:rsidRPr="00395A71" w:rsidRDefault="005B78F8" w:rsidP="005B78F8">
      <w:pPr>
        <w:rPr>
          <w:rFonts w:ascii="Times New Roman" w:eastAsia="黑体" w:hAnsi="Times New Roman"/>
          <w:color w:val="000000"/>
          <w:sz w:val="24"/>
        </w:rPr>
      </w:pPr>
      <w:r w:rsidRPr="00395A71">
        <w:rPr>
          <w:rFonts w:ascii="Times New Roman" w:eastAsia="黑体" w:hAnsi="Times New Roman" w:cs="黑体" w:hint="eastAsia"/>
          <w:sz w:val="24"/>
        </w:rPr>
        <w:t>第一章</w:t>
      </w:r>
      <w:r w:rsidRPr="00395A71">
        <w:rPr>
          <w:rFonts w:ascii="Times New Roman" w:eastAsia="黑体" w:hAnsi="Times New Roman" w:cs="黑体"/>
          <w:sz w:val="24"/>
        </w:rPr>
        <w:t xml:space="preserve"> </w:t>
      </w:r>
      <w:r w:rsidRPr="00395A71">
        <w:rPr>
          <w:rFonts w:ascii="Times New Roman" w:eastAsia="黑体" w:hAnsi="Times New Roman" w:cs="黑体" w:hint="eastAsia"/>
          <w:sz w:val="24"/>
        </w:rPr>
        <w:t>总</w:t>
      </w:r>
      <w:r w:rsidRPr="00395A71">
        <w:rPr>
          <w:rFonts w:ascii="Times New Roman" w:eastAsia="黑体" w:hAnsi="Times New Roman" w:cs="黑体"/>
          <w:sz w:val="24"/>
        </w:rPr>
        <w:t xml:space="preserve"> </w:t>
      </w:r>
      <w:r w:rsidRPr="00395A71">
        <w:rPr>
          <w:rFonts w:ascii="Times New Roman" w:eastAsia="黑体" w:hAnsi="Times New Roman" w:cs="黑体" w:hint="eastAsia"/>
          <w:sz w:val="24"/>
        </w:rPr>
        <w:t>论</w:t>
      </w:r>
    </w:p>
    <w:p w:rsidR="005B78F8" w:rsidRPr="00395A71" w:rsidRDefault="005B78F8" w:rsidP="005B78F8">
      <w:pPr>
        <w:rPr>
          <w:rFonts w:ascii="Times New Roman" w:hAnsi="Times New Roman"/>
          <w:color w:val="000000"/>
        </w:rPr>
      </w:pPr>
      <w:r w:rsidRPr="00395A71">
        <w:rPr>
          <w:rFonts w:ascii="Times New Roman" w:hAnsi="Times New Roman" w:hint="eastAsia"/>
          <w:color w:val="000000"/>
        </w:rPr>
        <w:t xml:space="preserve">   </w:t>
      </w:r>
    </w:p>
    <w:p w:rsidR="005B78F8" w:rsidRPr="00395A71" w:rsidRDefault="005B78F8" w:rsidP="005B78F8">
      <w:pPr>
        <w:snapToGrid w:val="0"/>
        <w:spacing w:line="336"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一、民法概述</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（一）民法的概念</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lastRenderedPageBreak/>
        <w:t>（二）民法的调整对象</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（三）民法的渊源</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（四）民法的适用范围</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（五）民法的基本原则</w:t>
      </w:r>
    </w:p>
    <w:p w:rsidR="005B78F8" w:rsidRPr="00395A71" w:rsidRDefault="005B78F8" w:rsidP="005B78F8">
      <w:pPr>
        <w:snapToGrid w:val="0"/>
        <w:spacing w:line="336"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二、民事法律关系</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（一）民事法律关系概述</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（二）民事权利</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（三）民事权利的保护方法</w:t>
      </w:r>
    </w:p>
    <w:p w:rsidR="005B78F8" w:rsidRPr="00395A71" w:rsidRDefault="005B78F8" w:rsidP="005B78F8">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（四）民事义务的概念与分类</w:t>
      </w:r>
    </w:p>
    <w:p w:rsidR="005B78F8" w:rsidRPr="00395A71" w:rsidRDefault="005B78F8" w:rsidP="005B78F8">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三、自然人</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（一）自然人概述</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（二）自然人的民事权利能力</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（三）自然人的民事行为能力</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（四）宣告失踪与宣告死亡</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（五）监护</w:t>
      </w:r>
    </w:p>
    <w:p w:rsidR="005B78F8" w:rsidRPr="00395A71" w:rsidRDefault="005B78F8" w:rsidP="005B78F8">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四、法人</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（一）法人概述</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（二）我国现行立法对法人的分类</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（三）法人民事权利能力</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（四）法人民事行为能力</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（五）法人的变更、终止与清算</w:t>
      </w:r>
    </w:p>
    <w:p w:rsidR="005B78F8" w:rsidRPr="00395A71" w:rsidRDefault="005B78F8" w:rsidP="005B78F8">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五、合伙</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（一）合伙的概念</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（二）普通合伙</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（三）有限合伙</w:t>
      </w:r>
    </w:p>
    <w:p w:rsidR="005B78F8" w:rsidRPr="00395A71" w:rsidRDefault="005B78F8" w:rsidP="005B78F8">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六、民事行为</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（一）民事行为概述</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（二）民事行为的成立与生效</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（三）无效民事行为</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（四）可撤销的民事行为</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（五）效力待定的民事行为</w:t>
      </w:r>
    </w:p>
    <w:p w:rsidR="005B78F8" w:rsidRPr="00395A71" w:rsidRDefault="005B78F8" w:rsidP="005B78F8">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七、代理</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（一）代理的概念与特征</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（二）代理的类型</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（三）代理权的行使</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lastRenderedPageBreak/>
        <w:t>（四）代理权的消灭</w:t>
      </w:r>
    </w:p>
    <w:p w:rsidR="005B78F8" w:rsidRPr="00395A71" w:rsidRDefault="005B78F8" w:rsidP="005B78F8">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（五）无权代理</w:t>
      </w:r>
    </w:p>
    <w:p w:rsidR="005B78F8" w:rsidRPr="00395A71" w:rsidRDefault="005B78F8" w:rsidP="005B78F8">
      <w:pPr>
        <w:jc w:val="center"/>
        <w:rPr>
          <w:rFonts w:ascii="Times New Roman" w:eastAsia="黑体" w:hAnsi="Times New Roman"/>
          <w:color w:val="000000"/>
          <w:sz w:val="24"/>
        </w:rPr>
      </w:pPr>
      <w:r w:rsidRPr="00395A71">
        <w:rPr>
          <w:rFonts w:ascii="Times New Roman" w:eastAsia="黑体" w:hAnsi="Times New Roman" w:hint="eastAsia"/>
          <w:color w:val="000000"/>
          <w:sz w:val="24"/>
        </w:rPr>
        <w:t>第二章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物权</w:t>
      </w:r>
    </w:p>
    <w:p w:rsidR="005B78F8" w:rsidRPr="00395A71" w:rsidRDefault="005B78F8" w:rsidP="005B78F8">
      <w:pPr>
        <w:ind w:firstLineChars="200" w:firstLine="420"/>
        <w:rPr>
          <w:rFonts w:ascii="Times New Roman" w:eastAsia="黑体" w:hAnsi="Times New Roman"/>
          <w:color w:val="000000"/>
        </w:rPr>
      </w:pPr>
    </w:p>
    <w:p w:rsidR="005B78F8" w:rsidRPr="00395A71" w:rsidRDefault="005B78F8" w:rsidP="005B78F8">
      <w:pPr>
        <w:snapToGrid w:val="0"/>
        <w:spacing w:line="355"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一、物权概述</w:t>
      </w:r>
    </w:p>
    <w:p w:rsidR="005B78F8" w:rsidRPr="00395A71" w:rsidRDefault="005B78F8" w:rsidP="005B78F8">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（一）物权的概念与特征</w:t>
      </w:r>
    </w:p>
    <w:p w:rsidR="005B78F8" w:rsidRPr="00395A71" w:rsidRDefault="005B78F8" w:rsidP="005B78F8">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（二）物权的客体</w:t>
      </w:r>
    </w:p>
    <w:p w:rsidR="005B78F8" w:rsidRPr="00395A71" w:rsidRDefault="005B78F8" w:rsidP="005B78F8">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（三）物权的类型</w:t>
      </w:r>
    </w:p>
    <w:p w:rsidR="005B78F8" w:rsidRPr="00395A71" w:rsidRDefault="005B78F8" w:rsidP="005B78F8">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（四）我国物权法的基本原则</w:t>
      </w:r>
    </w:p>
    <w:p w:rsidR="005B78F8" w:rsidRPr="00395A71" w:rsidRDefault="005B78F8" w:rsidP="005B78F8">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（五）物权的保护</w:t>
      </w:r>
    </w:p>
    <w:p w:rsidR="005B78F8" w:rsidRPr="00395A71" w:rsidRDefault="005B78F8" w:rsidP="005B78F8">
      <w:pPr>
        <w:snapToGrid w:val="0"/>
        <w:spacing w:line="355"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二、物权的变动</w:t>
      </w:r>
    </w:p>
    <w:p w:rsidR="005B78F8" w:rsidRPr="00395A71" w:rsidRDefault="005B78F8" w:rsidP="005B78F8">
      <w:pPr>
        <w:snapToGrid w:val="0"/>
        <w:spacing w:line="355" w:lineRule="auto"/>
        <w:ind w:firstLineChars="200" w:firstLine="420"/>
        <w:rPr>
          <w:rFonts w:ascii="Times New Roman" w:hAnsi="Times New Roman"/>
          <w:color w:val="000000"/>
          <w:szCs w:val="21"/>
        </w:rPr>
      </w:pPr>
      <w:r w:rsidRPr="00395A71">
        <w:rPr>
          <w:rFonts w:ascii="Times New Roman" w:hAnsi="Times New Roman" w:hint="eastAsia"/>
          <w:color w:val="000000"/>
          <w:szCs w:val="21"/>
        </w:rPr>
        <w:t>（一）物</w:t>
      </w:r>
      <w:r w:rsidRPr="00395A71">
        <w:rPr>
          <w:rFonts w:ascii="Times New Roman" w:hAnsi="Times New Roman" w:hint="eastAsia"/>
          <w:color w:val="000000"/>
        </w:rPr>
        <w:t>权变</w:t>
      </w:r>
      <w:r w:rsidRPr="00395A71">
        <w:rPr>
          <w:rFonts w:ascii="Times New Roman" w:hAnsi="Times New Roman" w:hint="eastAsia"/>
          <w:color w:val="000000"/>
          <w:szCs w:val="21"/>
        </w:rPr>
        <w:t>动的概念</w:t>
      </w:r>
    </w:p>
    <w:p w:rsidR="005B78F8" w:rsidRPr="00395A71" w:rsidRDefault="005B78F8" w:rsidP="005B78F8">
      <w:pPr>
        <w:snapToGrid w:val="0"/>
        <w:spacing w:line="355" w:lineRule="auto"/>
        <w:ind w:firstLineChars="200" w:firstLine="420"/>
        <w:rPr>
          <w:rFonts w:ascii="Times New Roman" w:hAnsi="Times New Roman"/>
          <w:color w:val="000000"/>
          <w:szCs w:val="21"/>
        </w:rPr>
      </w:pPr>
      <w:r w:rsidRPr="00395A71">
        <w:rPr>
          <w:rFonts w:ascii="Times New Roman" w:hAnsi="Times New Roman" w:hint="eastAsia"/>
          <w:color w:val="000000"/>
          <w:szCs w:val="21"/>
        </w:rPr>
        <w:t>（二）物</w:t>
      </w:r>
      <w:r w:rsidRPr="00395A71">
        <w:rPr>
          <w:rFonts w:ascii="Times New Roman" w:hAnsi="Times New Roman" w:hint="eastAsia"/>
          <w:color w:val="000000"/>
        </w:rPr>
        <w:t>权变</w:t>
      </w:r>
      <w:r w:rsidRPr="00395A71">
        <w:rPr>
          <w:rFonts w:ascii="Times New Roman" w:hAnsi="Times New Roman" w:hint="eastAsia"/>
          <w:color w:val="000000"/>
          <w:szCs w:val="21"/>
        </w:rPr>
        <w:t>动的原因</w:t>
      </w:r>
    </w:p>
    <w:p w:rsidR="005B78F8" w:rsidRPr="00395A71" w:rsidRDefault="005B78F8" w:rsidP="005B78F8">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（三）物权变动的公示方法</w:t>
      </w:r>
    </w:p>
    <w:p w:rsidR="005B78F8" w:rsidRPr="00395A71" w:rsidRDefault="005B78F8" w:rsidP="005B78F8">
      <w:pPr>
        <w:snapToGrid w:val="0"/>
        <w:spacing w:line="355"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三、所有权</w:t>
      </w:r>
    </w:p>
    <w:p w:rsidR="005B78F8" w:rsidRPr="00395A71" w:rsidRDefault="005B78F8" w:rsidP="005B78F8">
      <w:pPr>
        <w:snapToGrid w:val="0"/>
        <w:spacing w:line="355" w:lineRule="auto"/>
        <w:ind w:firstLineChars="200" w:firstLine="420"/>
        <w:rPr>
          <w:rFonts w:ascii="Times New Roman" w:hAnsi="Times New Roman"/>
          <w:color w:val="000000"/>
          <w:szCs w:val="21"/>
        </w:rPr>
      </w:pPr>
      <w:r w:rsidRPr="00395A71">
        <w:rPr>
          <w:rFonts w:ascii="Times New Roman" w:hAnsi="Times New Roman" w:hint="eastAsia"/>
          <w:color w:val="000000"/>
          <w:szCs w:val="21"/>
        </w:rPr>
        <w:t>（一）所有权概述</w:t>
      </w:r>
    </w:p>
    <w:p w:rsidR="005B78F8" w:rsidRPr="00395A71" w:rsidRDefault="005B78F8" w:rsidP="005B78F8">
      <w:pPr>
        <w:snapToGrid w:val="0"/>
        <w:spacing w:line="360" w:lineRule="auto"/>
        <w:ind w:firstLineChars="200" w:firstLine="420"/>
        <w:rPr>
          <w:rFonts w:ascii="Times New Roman" w:hAnsi="Times New Roman"/>
          <w:szCs w:val="21"/>
        </w:rPr>
      </w:pPr>
      <w:r w:rsidRPr="00395A71">
        <w:rPr>
          <w:rFonts w:ascii="Times New Roman" w:hAnsi="Times New Roman" w:hint="eastAsia"/>
          <w:szCs w:val="21"/>
        </w:rPr>
        <w:t>（二）</w:t>
      </w:r>
      <w:r w:rsidRPr="00395A71">
        <w:rPr>
          <w:rFonts w:ascii="Times New Roman" w:hAnsi="Times New Roman"/>
          <w:szCs w:val="21"/>
        </w:rPr>
        <w:t>业主的建筑物区分所有权</w:t>
      </w:r>
    </w:p>
    <w:p w:rsidR="005B78F8" w:rsidRPr="00395A71" w:rsidRDefault="005B78F8" w:rsidP="005B78F8">
      <w:pPr>
        <w:snapToGrid w:val="0"/>
        <w:spacing w:line="360" w:lineRule="auto"/>
        <w:ind w:firstLineChars="200" w:firstLine="420"/>
        <w:rPr>
          <w:rFonts w:ascii="Times New Roman" w:hAnsi="Times New Roman"/>
          <w:color w:val="000000"/>
          <w:szCs w:val="21"/>
        </w:rPr>
      </w:pPr>
      <w:r w:rsidRPr="00395A71">
        <w:rPr>
          <w:rFonts w:ascii="Times New Roman" w:hAnsi="Times New Roman" w:hint="eastAsia"/>
          <w:color w:val="000000"/>
        </w:rPr>
        <w:t>（三）</w:t>
      </w:r>
      <w:r w:rsidRPr="00395A71">
        <w:rPr>
          <w:rFonts w:ascii="Times New Roman" w:hAnsi="Times New Roman" w:hint="eastAsia"/>
          <w:color w:val="000000"/>
          <w:szCs w:val="21"/>
        </w:rPr>
        <w:t>相邻</w:t>
      </w:r>
      <w:r w:rsidRPr="00395A71">
        <w:rPr>
          <w:rFonts w:ascii="Times New Roman" w:hAnsi="Times New Roman" w:hint="eastAsia"/>
          <w:color w:val="000000"/>
        </w:rPr>
        <w:t>关系</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（四）所有权取得的特别方式</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（五）共有</w:t>
      </w:r>
    </w:p>
    <w:p w:rsidR="005B78F8" w:rsidRPr="00395A71" w:rsidRDefault="005B78F8" w:rsidP="005B78F8">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四、用益物权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（一）用益物权的概念与特征</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（二）土地承包经营权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（三）建设用地使用权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（四）宅基地使用权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（五）地役权</w:t>
      </w:r>
    </w:p>
    <w:p w:rsidR="005B78F8" w:rsidRPr="00395A71" w:rsidRDefault="005B78F8" w:rsidP="005B78F8">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五、担保物权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（一）担保物权概述</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（二）抵押权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（三）质权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（四）留置权</w:t>
      </w:r>
    </w:p>
    <w:p w:rsidR="005B78F8" w:rsidRPr="00395A71" w:rsidRDefault="005B78F8" w:rsidP="005B78F8">
      <w:pPr>
        <w:snapToGrid w:val="0"/>
        <w:spacing w:line="360" w:lineRule="auto"/>
        <w:ind w:firstLineChars="186" w:firstLine="391"/>
        <w:rPr>
          <w:rFonts w:ascii="Times New Roman" w:eastAsia="黑体" w:hAnsi="Times New Roman"/>
          <w:color w:val="000000"/>
        </w:rPr>
      </w:pPr>
      <w:r w:rsidRPr="00395A71">
        <w:rPr>
          <w:rFonts w:ascii="Times New Roman" w:eastAsia="黑体" w:hAnsi="Times New Roman" w:hint="eastAsia"/>
          <w:color w:val="000000"/>
        </w:rPr>
        <w:t>六、占有</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（一）占有概述</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（二）占有的保护</w:t>
      </w:r>
    </w:p>
    <w:p w:rsidR="005B78F8" w:rsidRPr="00395A71" w:rsidRDefault="005B78F8" w:rsidP="005B78F8">
      <w:pPr>
        <w:ind w:firstLineChars="186" w:firstLine="391"/>
        <w:rPr>
          <w:rFonts w:ascii="Times New Roman" w:hAnsi="Times New Roman"/>
          <w:color w:val="000000"/>
          <w:szCs w:val="21"/>
        </w:rPr>
      </w:pPr>
    </w:p>
    <w:p w:rsidR="005B78F8" w:rsidRPr="00395A71" w:rsidRDefault="005B78F8" w:rsidP="005B78F8">
      <w:pPr>
        <w:snapToGrid w:val="0"/>
        <w:spacing w:line="312" w:lineRule="auto"/>
        <w:ind w:firstLineChars="86" w:firstLine="206"/>
        <w:jc w:val="center"/>
        <w:rPr>
          <w:rFonts w:ascii="Times New Roman" w:eastAsia="黑体" w:hAnsi="Times New Roman"/>
          <w:color w:val="000000"/>
          <w:sz w:val="24"/>
        </w:rPr>
      </w:pPr>
      <w:r w:rsidRPr="00395A71">
        <w:rPr>
          <w:rFonts w:ascii="Times New Roman" w:eastAsia="黑体" w:hAnsi="Times New Roman" w:hint="eastAsia"/>
          <w:color w:val="000000"/>
          <w:sz w:val="24"/>
        </w:rPr>
        <w:lastRenderedPageBreak/>
        <w:t>第三章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债权</w:t>
      </w:r>
    </w:p>
    <w:p w:rsidR="005B78F8" w:rsidRPr="00395A71" w:rsidRDefault="005B78F8" w:rsidP="005B78F8">
      <w:pPr>
        <w:snapToGrid w:val="0"/>
        <w:spacing w:line="312"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一、债的概述</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（一）债的概念与特征</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（二）债的分类</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（三）债的发生原因</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（四）债的保全</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（五）债的担保</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（六）债的移转</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（七）债的消灭</w:t>
      </w:r>
    </w:p>
    <w:p w:rsidR="005B78F8" w:rsidRPr="00395A71" w:rsidRDefault="005B78F8" w:rsidP="005B78F8">
      <w:pPr>
        <w:snapToGrid w:val="0"/>
        <w:spacing w:line="324"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二、合同</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（一）合同概述</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（二）合同的订立</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（三）合同的内容和形式</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（四）合同的履行</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（五）合同的变更与解除</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（六）各种合同</w:t>
      </w:r>
    </w:p>
    <w:p w:rsidR="005B78F8" w:rsidRPr="00395A71" w:rsidRDefault="005B78F8" w:rsidP="005B78F8">
      <w:pPr>
        <w:snapToGrid w:val="0"/>
        <w:spacing w:line="360" w:lineRule="auto"/>
        <w:jc w:val="center"/>
        <w:rPr>
          <w:rFonts w:ascii="Times New Roman" w:eastAsia="黑体" w:hAnsi="Times New Roman"/>
          <w:color w:val="000000"/>
          <w:sz w:val="24"/>
        </w:rPr>
      </w:pPr>
    </w:p>
    <w:p w:rsidR="005B78F8" w:rsidRPr="00395A71" w:rsidRDefault="005B78F8" w:rsidP="005B78F8">
      <w:pPr>
        <w:snapToGrid w:val="0"/>
        <w:spacing w:line="360" w:lineRule="auto"/>
        <w:jc w:val="center"/>
        <w:rPr>
          <w:rFonts w:ascii="Times New Roman" w:eastAsia="黑体" w:hAnsi="Times New Roman"/>
          <w:color w:val="000000"/>
          <w:sz w:val="24"/>
        </w:rPr>
      </w:pPr>
      <w:r w:rsidRPr="00395A71">
        <w:rPr>
          <w:rFonts w:ascii="Times New Roman" w:eastAsia="黑体" w:hAnsi="Times New Roman" w:hint="eastAsia"/>
          <w:color w:val="000000"/>
          <w:sz w:val="24"/>
        </w:rPr>
        <w:t>第四章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人身权</w:t>
      </w:r>
    </w:p>
    <w:p w:rsidR="005B78F8" w:rsidRPr="00395A71" w:rsidRDefault="005B78F8" w:rsidP="005B78F8">
      <w:pPr>
        <w:snapToGrid w:val="0"/>
        <w:spacing w:line="360" w:lineRule="auto"/>
        <w:rPr>
          <w:rFonts w:ascii="Times New Roman" w:hAnsi="Times New Roman"/>
          <w:color w:val="000000"/>
        </w:rPr>
      </w:pPr>
    </w:p>
    <w:p w:rsidR="005B78F8" w:rsidRPr="00395A71" w:rsidRDefault="005B78F8" w:rsidP="005B78F8">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一、人身权概述</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（一）人身权的概念与特征</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（二）人身权的分类</w:t>
      </w:r>
    </w:p>
    <w:p w:rsidR="005B78F8" w:rsidRPr="00395A71" w:rsidRDefault="005B78F8" w:rsidP="005B78F8">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二、人格权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（一）人格权的概念与特征</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（二）生命权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（三）健康权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（四）姓名权与名称权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（五）肖像权</w:t>
      </w:r>
    </w:p>
    <w:p w:rsidR="005B78F8" w:rsidRPr="00395A71" w:rsidRDefault="005B78F8" w:rsidP="005B78F8">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（六）名誉权</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（七）隐私权</w:t>
      </w:r>
    </w:p>
    <w:p w:rsidR="005B78F8" w:rsidRPr="00395A71" w:rsidRDefault="005B78F8" w:rsidP="005B78F8">
      <w:pPr>
        <w:snapToGrid w:val="0"/>
        <w:spacing w:line="312"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三、身份权</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（一）身份权的概念与特征</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（二）荣誉权</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（三）其他身份权</w:t>
      </w:r>
    </w:p>
    <w:p w:rsidR="005B78F8" w:rsidRPr="00395A71" w:rsidRDefault="005B78F8" w:rsidP="005B78F8">
      <w:pPr>
        <w:snapToGrid w:val="0"/>
        <w:spacing w:line="324" w:lineRule="auto"/>
        <w:ind w:firstLineChars="200" w:firstLine="480"/>
        <w:jc w:val="center"/>
        <w:rPr>
          <w:rFonts w:ascii="Times New Roman" w:eastAsia="黑体" w:hAnsi="Times New Roman"/>
          <w:color w:val="000000"/>
          <w:sz w:val="24"/>
        </w:rPr>
      </w:pPr>
      <w:r w:rsidRPr="00395A71">
        <w:rPr>
          <w:rFonts w:ascii="Times New Roman" w:eastAsia="黑体" w:hAnsi="Times New Roman" w:hint="eastAsia"/>
          <w:color w:val="000000"/>
          <w:sz w:val="24"/>
        </w:rPr>
        <w:t>第五章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民事责任</w:t>
      </w:r>
    </w:p>
    <w:p w:rsidR="005B78F8" w:rsidRPr="00395A71" w:rsidRDefault="005B78F8" w:rsidP="005B78F8">
      <w:pPr>
        <w:snapToGrid w:val="0"/>
        <w:spacing w:line="324" w:lineRule="auto"/>
        <w:ind w:firstLineChars="200" w:firstLine="420"/>
        <w:rPr>
          <w:rFonts w:ascii="Times New Roman" w:hAnsi="Times New Roman"/>
          <w:color w:val="000000"/>
        </w:rPr>
      </w:pPr>
    </w:p>
    <w:p w:rsidR="005B78F8" w:rsidRPr="00395A71" w:rsidRDefault="005B78F8" w:rsidP="005B78F8">
      <w:pPr>
        <w:snapToGrid w:val="0"/>
        <w:spacing w:line="324"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一、民事责任概述</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lastRenderedPageBreak/>
        <w:t>（一）民事责任的概念与特征</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（二）民事责任的分类</w:t>
      </w:r>
    </w:p>
    <w:p w:rsidR="005B78F8" w:rsidRPr="00395A71" w:rsidRDefault="005B78F8" w:rsidP="005B78F8">
      <w:pPr>
        <w:snapToGrid w:val="0"/>
        <w:spacing w:line="324" w:lineRule="auto"/>
        <w:ind w:firstLine="435"/>
        <w:rPr>
          <w:rFonts w:ascii="Times New Roman" w:hAnsi="Times New Roman"/>
          <w:b/>
          <w:color w:val="000000"/>
        </w:rPr>
      </w:pPr>
      <w:r w:rsidRPr="00395A71">
        <w:rPr>
          <w:rFonts w:ascii="Times New Roman" w:eastAsia="黑体" w:hAnsi="Times New Roman" w:hint="eastAsia"/>
          <w:b/>
          <w:color w:val="000000"/>
        </w:rPr>
        <w:t>二、</w:t>
      </w:r>
      <w:r w:rsidRPr="00395A71">
        <w:rPr>
          <w:rFonts w:ascii="Times New Roman" w:hAnsi="Times New Roman" w:hint="eastAsia"/>
          <w:b/>
          <w:color w:val="000000"/>
        </w:rPr>
        <w:t>缔约过失责任与违约责任</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（一）缔约过失责任</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（二）违约责任</w:t>
      </w:r>
    </w:p>
    <w:p w:rsidR="005B78F8" w:rsidRPr="00395A71" w:rsidRDefault="005B78F8" w:rsidP="005B78F8">
      <w:pPr>
        <w:snapToGrid w:val="0"/>
        <w:spacing w:line="324"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三、侵权责任</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（一）侵权责任概述</w:t>
      </w:r>
    </w:p>
    <w:p w:rsidR="005B78F8" w:rsidRPr="00395A71" w:rsidRDefault="005B78F8" w:rsidP="005B78F8">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（二）一般侵权责任的构成要件</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（三）数人侵权行为与责任</w:t>
      </w:r>
    </w:p>
    <w:p w:rsidR="005B78F8" w:rsidRPr="00395A71" w:rsidRDefault="005B78F8" w:rsidP="005B78F8">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（四）我国侵权责任法规定的各类侵权责任</w:t>
      </w:r>
    </w:p>
    <w:p w:rsidR="004952BE" w:rsidRPr="00395A71" w:rsidRDefault="004952BE" w:rsidP="005B78F8">
      <w:pPr>
        <w:snapToGrid w:val="0"/>
        <w:spacing w:line="312" w:lineRule="auto"/>
        <w:ind w:firstLineChars="200" w:firstLine="420"/>
        <w:rPr>
          <w:rFonts w:ascii="Times New Roman" w:hAnsi="Times New Roman"/>
          <w:color w:val="000000"/>
        </w:rPr>
      </w:pPr>
    </w:p>
    <w:p w:rsidR="004952BE" w:rsidRPr="00395A71" w:rsidRDefault="004952BE" w:rsidP="004952BE">
      <w:pPr>
        <w:snapToGrid w:val="0"/>
        <w:spacing w:line="312" w:lineRule="auto"/>
        <w:ind w:firstLineChars="200" w:firstLine="562"/>
        <w:jc w:val="center"/>
        <w:rPr>
          <w:rFonts w:ascii="Times New Roman" w:eastAsia="黑体" w:hAnsi="Times New Roman"/>
          <w:b/>
          <w:color w:val="000000"/>
          <w:sz w:val="28"/>
          <w:szCs w:val="28"/>
        </w:rPr>
      </w:pPr>
      <w:r w:rsidRPr="00395A71">
        <w:rPr>
          <w:rFonts w:ascii="Times New Roman" w:eastAsia="黑体" w:hAnsi="Times New Roman" w:hint="eastAsia"/>
          <w:b/>
          <w:color w:val="000000"/>
          <w:sz w:val="28"/>
          <w:szCs w:val="28"/>
        </w:rPr>
        <w:t>刑法部分</w:t>
      </w: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第一章</w:t>
      </w:r>
      <w:r w:rsidRPr="00395A71">
        <w:rPr>
          <w:rFonts w:ascii="Times New Roman" w:hAnsi="Times New Roman" w:hint="eastAsia"/>
          <w:b/>
          <w:bCs/>
          <w:szCs w:val="21"/>
        </w:rPr>
        <w:t xml:space="preserve"> </w:t>
      </w:r>
      <w:r w:rsidRPr="00395A71">
        <w:rPr>
          <w:rFonts w:ascii="Times New Roman" w:hAnsi="Times New Roman" w:hint="eastAsia"/>
          <w:b/>
          <w:bCs/>
          <w:szCs w:val="21"/>
        </w:rPr>
        <w:t>刑法概述</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刑法的概念和性质</w:t>
      </w:r>
    </w:p>
    <w:p w:rsidR="005B78F8" w:rsidRPr="00395A71" w:rsidRDefault="005B78F8" w:rsidP="005B78F8">
      <w:pPr>
        <w:tabs>
          <w:tab w:val="left" w:pos="1180"/>
        </w:tabs>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刑法的概念</w:t>
      </w:r>
    </w:p>
    <w:p w:rsidR="005B78F8" w:rsidRPr="00395A71" w:rsidRDefault="005B78F8" w:rsidP="005B78F8">
      <w:pPr>
        <w:tabs>
          <w:tab w:val="left" w:pos="1180"/>
        </w:tabs>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刑法的性质</w:t>
      </w:r>
    </w:p>
    <w:p w:rsidR="005B78F8" w:rsidRPr="00395A71" w:rsidRDefault="005B78F8" w:rsidP="005B78F8">
      <w:pPr>
        <w:tabs>
          <w:tab w:val="left" w:pos="1180"/>
        </w:tabs>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刑法与刑法学的关系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刑法的创制和发展</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刑法的创制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刑法的发展</w:t>
      </w:r>
    </w:p>
    <w:p w:rsidR="005B78F8" w:rsidRPr="00395A71" w:rsidRDefault="005B78F8" w:rsidP="004952BE">
      <w:pPr>
        <w:spacing w:line="360" w:lineRule="exact"/>
        <w:ind w:firstLineChars="200" w:firstLine="42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刑法的体系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刑法体系的含义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我国刑法条文的结构</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我国刑法体系的特点</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4. </w:t>
      </w:r>
      <w:r w:rsidRPr="00395A71">
        <w:rPr>
          <w:rFonts w:ascii="Times New Roman" w:hAnsi="Times New Roman" w:hint="eastAsia"/>
          <w:szCs w:val="21"/>
        </w:rPr>
        <w:t>刑法的解释</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刑法解释的概念和意义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刑法解释的类型</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第二章</w:t>
      </w:r>
      <w:r w:rsidRPr="00395A71">
        <w:rPr>
          <w:rFonts w:ascii="Times New Roman" w:hAnsi="Times New Roman" w:hint="eastAsia"/>
          <w:b/>
          <w:bCs/>
          <w:szCs w:val="21"/>
        </w:rPr>
        <w:t xml:space="preserve">    </w:t>
      </w:r>
      <w:r w:rsidRPr="00395A71">
        <w:rPr>
          <w:rFonts w:ascii="Times New Roman" w:hAnsi="Times New Roman" w:hint="eastAsia"/>
          <w:b/>
          <w:bCs/>
          <w:szCs w:val="21"/>
        </w:rPr>
        <w:t>刑法的基本原则</w:t>
      </w:r>
    </w:p>
    <w:p w:rsidR="005B78F8" w:rsidRPr="00395A71" w:rsidRDefault="005B78F8" w:rsidP="005B78F8">
      <w:pPr>
        <w:spacing w:line="360" w:lineRule="exact"/>
        <w:rPr>
          <w:rFonts w:ascii="Times New Roman" w:hAnsi="Times New Roman"/>
          <w:szCs w:val="21"/>
        </w:rPr>
      </w:pPr>
    </w:p>
    <w:p w:rsidR="005B78F8" w:rsidRPr="00395A71" w:rsidRDefault="005B78F8" w:rsidP="004952BE">
      <w:pPr>
        <w:spacing w:line="360" w:lineRule="exact"/>
        <w:ind w:firstLineChars="278" w:firstLine="584"/>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刑法基本原则的界定和意义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）刑法基本原则的界定</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刑法基本原则的意义</w:t>
      </w:r>
    </w:p>
    <w:p w:rsidR="005B78F8" w:rsidRPr="00395A71" w:rsidRDefault="005B78F8" w:rsidP="004952BE">
      <w:pPr>
        <w:spacing w:line="360" w:lineRule="exact"/>
        <w:ind w:leftChars="250" w:left="525" w:firstLineChars="100" w:firstLine="21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罪刑法定原则</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）罪刑法定原则的含义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罪刑法定原则的基本要求</w:t>
      </w:r>
    </w:p>
    <w:p w:rsidR="005B78F8" w:rsidRPr="00395A71" w:rsidRDefault="005B78F8" w:rsidP="004952BE">
      <w:pPr>
        <w:spacing w:line="360" w:lineRule="exact"/>
        <w:ind w:leftChars="250" w:left="525" w:firstLineChars="100" w:firstLine="21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适用刑法人人平等原则</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）适用刑法人人平等原则的含义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lastRenderedPageBreak/>
        <w:t>(2)</w:t>
      </w:r>
      <w:r w:rsidRPr="00395A71">
        <w:rPr>
          <w:rFonts w:ascii="Times New Roman" w:hAnsi="Times New Roman" w:hint="eastAsia"/>
          <w:szCs w:val="21"/>
        </w:rPr>
        <w:t>适用刑法人人平等原则的基本要求</w:t>
      </w:r>
    </w:p>
    <w:p w:rsidR="005B78F8" w:rsidRPr="00395A71" w:rsidRDefault="005B78F8" w:rsidP="004952BE">
      <w:pPr>
        <w:spacing w:line="360" w:lineRule="exact"/>
        <w:ind w:leftChars="250" w:left="525" w:firstLineChars="100" w:firstLine="210"/>
        <w:rPr>
          <w:rFonts w:ascii="Times New Roman" w:hAnsi="Times New Roman"/>
          <w:szCs w:val="21"/>
        </w:rPr>
      </w:pPr>
      <w:r w:rsidRPr="00395A71">
        <w:rPr>
          <w:rFonts w:ascii="Times New Roman" w:hAnsi="Times New Roman" w:hint="eastAsia"/>
          <w:szCs w:val="21"/>
        </w:rPr>
        <w:t xml:space="preserve">4. </w:t>
      </w:r>
      <w:r w:rsidRPr="00395A71">
        <w:rPr>
          <w:rFonts w:ascii="Times New Roman" w:hAnsi="Times New Roman" w:hint="eastAsia"/>
          <w:szCs w:val="21"/>
        </w:rPr>
        <w:t>罪责刑相适应原则</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罪责刑相适应原则的含义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罪责刑相适应原则的基本要求</w:t>
      </w: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第三章</w:t>
      </w:r>
      <w:r w:rsidRPr="00395A71">
        <w:rPr>
          <w:rFonts w:ascii="Times New Roman" w:hAnsi="Times New Roman" w:hint="eastAsia"/>
          <w:b/>
          <w:bCs/>
          <w:szCs w:val="21"/>
        </w:rPr>
        <w:t xml:space="preserve">    </w:t>
      </w:r>
      <w:r w:rsidRPr="00395A71">
        <w:rPr>
          <w:rFonts w:ascii="Times New Roman" w:hAnsi="Times New Roman" w:hint="eastAsia"/>
          <w:b/>
          <w:bCs/>
          <w:szCs w:val="21"/>
        </w:rPr>
        <w:t>刑法的效力范围</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刑法的空间效力</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）刑法空间效力概述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我国刑法的属地管辖权</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我国刑法的属人管辖权</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）我国刑法的保护管辖权</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）我国刑法的普通管辖权</w:t>
      </w:r>
    </w:p>
    <w:p w:rsidR="005B78F8" w:rsidRPr="00395A71" w:rsidRDefault="005B78F8" w:rsidP="005B78F8">
      <w:pPr>
        <w:spacing w:line="360" w:lineRule="exact"/>
        <w:ind w:left="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刑法的时间效力</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）刑法的生效时间</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刑法的失效时间</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刑法的溯及力</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第四章</w:t>
      </w:r>
      <w:r w:rsidRPr="00395A71">
        <w:rPr>
          <w:rFonts w:ascii="Times New Roman" w:hAnsi="Times New Roman" w:hint="eastAsia"/>
          <w:b/>
          <w:bCs/>
          <w:szCs w:val="21"/>
        </w:rPr>
        <w:t xml:space="preserve">    </w:t>
      </w:r>
      <w:r w:rsidRPr="00395A71">
        <w:rPr>
          <w:rFonts w:ascii="Times New Roman" w:hAnsi="Times New Roman" w:hint="eastAsia"/>
          <w:b/>
          <w:bCs/>
          <w:szCs w:val="21"/>
        </w:rPr>
        <w:t>犯罪概念与犯罪构成</w:t>
      </w:r>
    </w:p>
    <w:p w:rsidR="005B78F8" w:rsidRPr="00395A71" w:rsidRDefault="005B78F8" w:rsidP="005B78F8">
      <w:pPr>
        <w:spacing w:line="360" w:lineRule="exact"/>
        <w:rPr>
          <w:rFonts w:ascii="Times New Roman" w:hAnsi="Times New Roman"/>
          <w:b/>
          <w:bCs/>
          <w:szCs w:val="21"/>
        </w:rPr>
      </w:pPr>
    </w:p>
    <w:p w:rsidR="005B78F8" w:rsidRPr="00395A71" w:rsidRDefault="005B78F8" w:rsidP="005B78F8">
      <w:pPr>
        <w:spacing w:line="360" w:lineRule="exact"/>
        <w:rPr>
          <w:rFonts w:ascii="Times New Roman" w:hAnsi="Times New Roman"/>
          <w:szCs w:val="21"/>
        </w:rPr>
      </w:pPr>
      <w:r w:rsidRPr="00395A71">
        <w:rPr>
          <w:rFonts w:ascii="Times New Roman" w:hAnsi="Times New Roman" w:hint="eastAsia"/>
          <w:szCs w:val="21"/>
        </w:rPr>
        <w:t xml:space="preserve">    1.</w:t>
      </w:r>
      <w:r w:rsidRPr="00395A71">
        <w:rPr>
          <w:rFonts w:ascii="Times New Roman" w:hAnsi="Times New Roman" w:hint="eastAsia"/>
          <w:szCs w:val="21"/>
        </w:rPr>
        <w:t>犯罪概念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）犯罪概念的类型</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我国刑法中的犯罪概念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犯罪的基本特征</w:t>
      </w:r>
    </w:p>
    <w:p w:rsidR="005B78F8" w:rsidRPr="00395A71" w:rsidRDefault="005B78F8" w:rsidP="005B78F8">
      <w:pPr>
        <w:spacing w:line="360" w:lineRule="exact"/>
        <w:ind w:left="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犯罪构成</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）犯罪构成的概念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犯罪构成的特征</w:t>
      </w:r>
    </w:p>
    <w:p w:rsidR="005B78F8" w:rsidRPr="00395A71" w:rsidRDefault="005B78F8" w:rsidP="004952BE">
      <w:pPr>
        <w:spacing w:line="360" w:lineRule="exact"/>
        <w:ind w:firstLineChars="378" w:firstLine="794"/>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w:t>
      </w:r>
      <w:r w:rsidRPr="00395A71">
        <w:rPr>
          <w:rFonts w:ascii="Times New Roman" w:hAnsi="Times New Roman" w:hint="eastAsia"/>
          <w:szCs w:val="21"/>
        </w:rPr>
        <w:t xml:space="preserve"> </w:t>
      </w:r>
      <w:r w:rsidRPr="00395A71">
        <w:rPr>
          <w:rFonts w:ascii="Times New Roman" w:hAnsi="Times New Roman" w:hint="eastAsia"/>
          <w:szCs w:val="21"/>
        </w:rPr>
        <w:t>犯罪构成的共同要件</w:t>
      </w:r>
    </w:p>
    <w:p w:rsidR="005B78F8" w:rsidRPr="00395A71" w:rsidRDefault="005B78F8" w:rsidP="004952BE">
      <w:pPr>
        <w:spacing w:line="360" w:lineRule="exact"/>
        <w:ind w:firstLineChars="378" w:firstLine="794"/>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）犯罪构成的意义</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第五章</w:t>
      </w:r>
      <w:r w:rsidRPr="00395A71">
        <w:rPr>
          <w:rFonts w:ascii="Times New Roman" w:hAnsi="Times New Roman" w:hint="eastAsia"/>
          <w:b/>
          <w:bCs/>
          <w:szCs w:val="21"/>
        </w:rPr>
        <w:t xml:space="preserve">    </w:t>
      </w:r>
      <w:r w:rsidRPr="00395A71">
        <w:rPr>
          <w:rFonts w:ascii="Times New Roman" w:hAnsi="Times New Roman" w:hint="eastAsia"/>
          <w:b/>
          <w:bCs/>
          <w:szCs w:val="21"/>
        </w:rPr>
        <w:t>犯罪客体</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犯罪客体概述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）犯罪客体的概念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犯罪客体的意义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犯罪客体的种类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）犯罪客体的分类及其意义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犯罪的一般客体</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犯罪的同类客体</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犯罪的直接客体</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lastRenderedPageBreak/>
        <w:t xml:space="preserve">3.  </w:t>
      </w:r>
      <w:r w:rsidRPr="00395A71">
        <w:rPr>
          <w:rFonts w:ascii="Times New Roman" w:hAnsi="Times New Roman" w:hint="eastAsia"/>
          <w:szCs w:val="21"/>
        </w:rPr>
        <w:t>犯罪客体与犯罪对象</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）犯罪对象的概念和意义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犯罪对象与犯罪客体的关系</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第六章</w:t>
      </w:r>
      <w:r w:rsidRPr="00395A71">
        <w:rPr>
          <w:rFonts w:ascii="Times New Roman" w:hAnsi="Times New Roman" w:hint="eastAsia"/>
          <w:b/>
          <w:bCs/>
          <w:szCs w:val="21"/>
        </w:rPr>
        <w:t xml:space="preserve">    </w:t>
      </w:r>
      <w:r w:rsidRPr="00395A71">
        <w:rPr>
          <w:rFonts w:ascii="Times New Roman" w:hAnsi="Times New Roman" w:hint="eastAsia"/>
          <w:b/>
          <w:bCs/>
          <w:szCs w:val="21"/>
        </w:rPr>
        <w:t>犯罪客观方面</w:t>
      </w:r>
    </w:p>
    <w:p w:rsidR="005B78F8" w:rsidRPr="00395A71" w:rsidRDefault="005B78F8" w:rsidP="005B78F8">
      <w:pPr>
        <w:spacing w:line="360" w:lineRule="exact"/>
        <w:rPr>
          <w:rFonts w:ascii="Times New Roman" w:hAnsi="Times New Roman"/>
          <w:b/>
          <w:bCs/>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犯罪客观方面概述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）犯罪客观方面的概念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犯罪客观方面的意义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危害行为</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）危害行为的含义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危害行为的基本表现形式</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危害结果</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）危害结果的含义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法律对物质性危害结果的规定及其意义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危害行为与危害结果之间的因果关系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）因果关系的客观性、相对性、时间序列性、条件性、复杂性</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因果关系的必然联系与偶然联系问题</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不作为犯罪的因果关系问题</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5. </w:t>
      </w:r>
      <w:r w:rsidRPr="00395A71">
        <w:rPr>
          <w:rFonts w:ascii="Times New Roman" w:hAnsi="Times New Roman" w:hint="eastAsia"/>
          <w:szCs w:val="21"/>
        </w:rPr>
        <w:t>犯罪的其他客观要件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）时间、地点、方法对定罪的意义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时间、地点、方法对量刑的意义</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第七章</w:t>
      </w:r>
      <w:r w:rsidRPr="00395A71">
        <w:rPr>
          <w:rFonts w:ascii="Times New Roman" w:hAnsi="Times New Roman" w:hint="eastAsia"/>
          <w:b/>
          <w:bCs/>
          <w:szCs w:val="21"/>
        </w:rPr>
        <w:t xml:space="preserve">    </w:t>
      </w:r>
      <w:r w:rsidRPr="00395A71">
        <w:rPr>
          <w:rFonts w:ascii="Times New Roman" w:hAnsi="Times New Roman" w:hint="eastAsia"/>
          <w:b/>
          <w:bCs/>
          <w:szCs w:val="21"/>
        </w:rPr>
        <w:t>犯罪主体</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ind w:left="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犯罪主体概述</w:t>
      </w:r>
    </w:p>
    <w:p w:rsidR="005B78F8" w:rsidRPr="00395A71" w:rsidRDefault="005B78F8" w:rsidP="005B78F8">
      <w:pPr>
        <w:spacing w:line="360" w:lineRule="exact"/>
        <w:ind w:left="92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）犯罪主体的概念</w:t>
      </w:r>
    </w:p>
    <w:p w:rsidR="005B78F8" w:rsidRPr="00395A71" w:rsidRDefault="005B78F8" w:rsidP="005B78F8">
      <w:pPr>
        <w:spacing w:line="360" w:lineRule="exact"/>
        <w:ind w:left="92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研究犯罪主体的意义</w:t>
      </w:r>
    </w:p>
    <w:p w:rsidR="005B78F8" w:rsidRPr="00395A71" w:rsidRDefault="005B78F8" w:rsidP="005B78F8">
      <w:pPr>
        <w:spacing w:line="360" w:lineRule="exact"/>
        <w:ind w:left="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刑事责任年龄</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）刑事责任年龄的概念和阶段划分</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我国刑法关于刑事责任年龄的规定</w:t>
      </w:r>
    </w:p>
    <w:p w:rsidR="005B78F8" w:rsidRPr="00395A71" w:rsidRDefault="005B78F8" w:rsidP="005B78F8">
      <w:pPr>
        <w:spacing w:line="360" w:lineRule="exact"/>
        <w:ind w:left="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刑事责任能力</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）刑事责任能力的概念和内容</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刑事责任能力的程度和刑事责任的承担</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犯罪主体的特殊身份</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）犯罪主体特殊身份的概念和分类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犯罪主体特殊身份的作用和意义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5. </w:t>
      </w:r>
      <w:r w:rsidRPr="00395A71">
        <w:rPr>
          <w:rFonts w:ascii="Times New Roman" w:hAnsi="Times New Roman" w:hint="eastAsia"/>
          <w:szCs w:val="21"/>
        </w:rPr>
        <w:t>单位犯罪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1</w:t>
      </w:r>
      <w:r w:rsidRPr="00395A71">
        <w:rPr>
          <w:rFonts w:ascii="Times New Roman" w:hAnsi="Times New Roman" w:hint="eastAsia"/>
          <w:szCs w:val="21"/>
        </w:rPr>
        <w:t>）单位犯罪的概念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单位犯罪的处罚原则</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第八章</w:t>
      </w:r>
      <w:r w:rsidRPr="00395A71">
        <w:rPr>
          <w:rFonts w:ascii="Times New Roman" w:hAnsi="Times New Roman" w:hint="eastAsia"/>
          <w:b/>
          <w:bCs/>
          <w:szCs w:val="21"/>
        </w:rPr>
        <w:t xml:space="preserve">    </w:t>
      </w:r>
      <w:r w:rsidRPr="00395A71">
        <w:rPr>
          <w:rFonts w:ascii="Times New Roman" w:hAnsi="Times New Roman" w:hint="eastAsia"/>
          <w:b/>
          <w:bCs/>
          <w:szCs w:val="21"/>
        </w:rPr>
        <w:t>犯罪主观方面</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犯罪主观方面概述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）犯罪主观方面的概念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犯罪主观方面的意义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犯罪故意</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）犯罪故意的概念和构成因素</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犯罪故意的类型</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犯罪过失</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）犯罪过失的概念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犯罪过失的类型</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意外事件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）意外事件的概念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意外事件与疏忽大意过失的区别</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犯罪的目的和动机</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）犯罪目的和犯罪动机的概念与关系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犯罪目的和犯罪动机的意义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6.</w:t>
      </w:r>
      <w:r w:rsidRPr="00395A71">
        <w:rPr>
          <w:rFonts w:ascii="Times New Roman" w:hAnsi="Times New Roman" w:hint="eastAsia"/>
          <w:szCs w:val="21"/>
        </w:rPr>
        <w:t>认识错误</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）法律认识错误</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事实认识错误</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第九章</w:t>
      </w:r>
      <w:r w:rsidRPr="00395A71">
        <w:rPr>
          <w:rFonts w:ascii="Times New Roman" w:hAnsi="Times New Roman" w:hint="eastAsia"/>
          <w:b/>
          <w:bCs/>
          <w:szCs w:val="21"/>
        </w:rPr>
        <w:t xml:space="preserve"> </w:t>
      </w:r>
      <w:r w:rsidRPr="00395A71">
        <w:rPr>
          <w:rFonts w:ascii="Times New Roman" w:hAnsi="Times New Roman" w:hint="eastAsia"/>
          <w:b/>
          <w:bCs/>
          <w:szCs w:val="21"/>
        </w:rPr>
        <w:t>正当行为</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正当行为的概念和意义</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）正当行为的概念和种类</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2</w:t>
      </w:r>
      <w:r w:rsidRPr="00395A71">
        <w:rPr>
          <w:rFonts w:ascii="Times New Roman" w:hAnsi="Times New Roman" w:hint="eastAsia"/>
          <w:szCs w:val="21"/>
        </w:rPr>
        <w:t>）正当行为的意义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正当防卫</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）正当防卫的概念和特征</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2</w:t>
      </w:r>
      <w:r w:rsidRPr="00395A71">
        <w:rPr>
          <w:rFonts w:ascii="Times New Roman" w:hAnsi="Times New Roman" w:hint="eastAsia"/>
          <w:szCs w:val="21"/>
        </w:rPr>
        <w:t>）正当防卫的成立条件</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）防卫过当及其刑事责任</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）特别防卫权</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紧急避险</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）紧急避险的概念和特征</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2</w:t>
      </w:r>
      <w:r w:rsidRPr="00395A71">
        <w:rPr>
          <w:rFonts w:ascii="Times New Roman" w:hAnsi="Times New Roman" w:hint="eastAsia"/>
          <w:szCs w:val="21"/>
        </w:rPr>
        <w:t>）紧急避险的成立条件</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）紧急避险与正当防卫的异同</w:t>
      </w:r>
    </w:p>
    <w:p w:rsidR="005B78F8" w:rsidRPr="00395A71" w:rsidRDefault="005B78F8" w:rsidP="005B78F8">
      <w:pPr>
        <w:spacing w:line="360" w:lineRule="exact"/>
        <w:ind w:firstLine="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4</w:t>
      </w:r>
      <w:r w:rsidRPr="00395A71">
        <w:rPr>
          <w:rFonts w:ascii="Times New Roman" w:hAnsi="Times New Roman" w:hint="eastAsia"/>
          <w:szCs w:val="21"/>
        </w:rPr>
        <w:t>）避险过当其及刑事责任</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第十章</w:t>
      </w:r>
      <w:r w:rsidRPr="00395A71">
        <w:rPr>
          <w:rFonts w:ascii="Times New Roman" w:hAnsi="Times New Roman" w:hint="eastAsia"/>
          <w:b/>
          <w:bCs/>
          <w:szCs w:val="21"/>
        </w:rPr>
        <w:t xml:space="preserve">    </w:t>
      </w:r>
      <w:r w:rsidRPr="00395A71">
        <w:rPr>
          <w:rFonts w:ascii="Times New Roman" w:hAnsi="Times New Roman" w:hint="eastAsia"/>
          <w:b/>
          <w:bCs/>
          <w:szCs w:val="21"/>
        </w:rPr>
        <w:t>故意犯罪的停止形态</w:t>
      </w:r>
    </w:p>
    <w:p w:rsidR="005B78F8" w:rsidRPr="00395A71" w:rsidRDefault="005B78F8" w:rsidP="004952BE">
      <w:pPr>
        <w:spacing w:line="360" w:lineRule="exact"/>
        <w:ind w:firstLineChars="200" w:firstLine="42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故意犯罪的停止形态概述</w:t>
      </w:r>
      <w:r w:rsidRPr="00395A71">
        <w:rPr>
          <w:rFonts w:ascii="Times New Roman" w:hAnsi="Times New Roman" w:hint="eastAsia"/>
          <w:szCs w:val="21"/>
        </w:rPr>
        <w:t xml:space="preserve">  </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）犯罪停止形态的概念和特征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故意犯罪停止形态的意义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犯罪既遂</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）犯罪既遂的概念和特征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犯罪既遂的类型</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既遂犯的处罚原则</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犯罪预备</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）犯罪预备的概念和特征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犯罪预备行为的类型</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预备犯的处罚原则</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犯罪未遂</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）犯罪未遂的概念和特征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犯罪未遂的类型</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未遂犯的处罚原则</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犯罪中止</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）犯罪中止的概念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犯罪中止的类型和特征</w:t>
      </w:r>
    </w:p>
    <w:p w:rsidR="005B78F8" w:rsidRPr="00395A71" w:rsidRDefault="005B78F8" w:rsidP="004952BE">
      <w:pPr>
        <w:spacing w:line="360" w:lineRule="exact"/>
        <w:ind w:leftChars="210" w:left="441" w:firstLineChars="600" w:firstLine="1260"/>
        <w:rPr>
          <w:rFonts w:ascii="Times New Roman" w:hAnsi="Times New Roman"/>
          <w:szCs w:val="21"/>
        </w:rPr>
      </w:pPr>
    </w:p>
    <w:p w:rsidR="005B78F8" w:rsidRPr="00395A71" w:rsidRDefault="005B78F8" w:rsidP="004952BE">
      <w:pPr>
        <w:spacing w:line="360" w:lineRule="exact"/>
        <w:ind w:leftChars="210" w:left="441" w:firstLineChars="600" w:firstLine="1265"/>
        <w:rPr>
          <w:rFonts w:ascii="Times New Roman" w:hAnsi="Times New Roman"/>
          <w:b/>
          <w:bCs/>
          <w:szCs w:val="21"/>
        </w:rPr>
      </w:pPr>
      <w:r w:rsidRPr="00395A71">
        <w:rPr>
          <w:rFonts w:ascii="Times New Roman" w:hAnsi="Times New Roman" w:hint="eastAsia"/>
          <w:b/>
          <w:bCs/>
          <w:szCs w:val="21"/>
        </w:rPr>
        <w:t>第十一章</w:t>
      </w:r>
      <w:r w:rsidRPr="00395A71">
        <w:rPr>
          <w:rFonts w:ascii="Times New Roman" w:hAnsi="Times New Roman" w:hint="eastAsia"/>
          <w:b/>
          <w:bCs/>
          <w:szCs w:val="21"/>
        </w:rPr>
        <w:t xml:space="preserve">    </w:t>
      </w:r>
      <w:r w:rsidRPr="00395A71">
        <w:rPr>
          <w:rFonts w:ascii="Times New Roman" w:hAnsi="Times New Roman" w:hint="eastAsia"/>
          <w:b/>
          <w:bCs/>
          <w:szCs w:val="21"/>
        </w:rPr>
        <w:t>共同犯罪</w:t>
      </w:r>
    </w:p>
    <w:p w:rsidR="005B78F8" w:rsidRPr="00395A71" w:rsidRDefault="005B78F8" w:rsidP="005B78F8">
      <w:pPr>
        <w:spacing w:line="360" w:lineRule="exact"/>
        <w:rPr>
          <w:rFonts w:ascii="Times New Roman" w:hAnsi="Times New Roman"/>
          <w:b/>
          <w:bCs/>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共同犯罪的概念及其构成</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）共同犯罪的概念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共同犯罪的构成特征</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共同犯罪的形式</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）任意共同犯罪和必要共同犯罪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事前通谋的共同犯罪和事前无通谋的共同犯罪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简单共同犯罪和复杂共同犯罪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一般共同犯罪和特殊共同犯罪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共同犯罪人的种类及其责任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）主犯及其刑事责任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从犯及其刑事责任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胁从犯及其刑事责任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教唆犯及其刑事责任</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第十二章</w:t>
      </w:r>
      <w:r w:rsidRPr="00395A71">
        <w:rPr>
          <w:rFonts w:ascii="Times New Roman" w:hAnsi="Times New Roman" w:hint="eastAsia"/>
          <w:b/>
          <w:bCs/>
          <w:szCs w:val="21"/>
        </w:rPr>
        <w:t xml:space="preserve">    </w:t>
      </w:r>
      <w:r w:rsidRPr="00395A71">
        <w:rPr>
          <w:rFonts w:ascii="Times New Roman" w:hAnsi="Times New Roman" w:hint="eastAsia"/>
          <w:b/>
          <w:bCs/>
          <w:szCs w:val="21"/>
        </w:rPr>
        <w:t>一罪与数罪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罪数判断标准</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）罪数形态研究的任务和意义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罪数判断标准</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一罪的类型</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）实质的一罪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处断的一罪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数罪的类型</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）实质数罪和想象数罪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异种数罪和同种数罪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并罚的数罪和非并罚的数罪</w:t>
      </w:r>
    </w:p>
    <w:p w:rsidR="005B78F8" w:rsidRPr="00395A71" w:rsidRDefault="005B78F8" w:rsidP="005B78F8">
      <w:pPr>
        <w:spacing w:line="360" w:lineRule="exact"/>
        <w:rPr>
          <w:rFonts w:ascii="Times New Roman" w:hAnsi="Times New Roman"/>
          <w:szCs w:val="21"/>
        </w:rPr>
      </w:pPr>
    </w:p>
    <w:p w:rsidR="005B78F8" w:rsidRPr="00395A71" w:rsidRDefault="005B78F8" w:rsidP="00A456D4">
      <w:pPr>
        <w:spacing w:line="360" w:lineRule="exact"/>
        <w:jc w:val="center"/>
        <w:rPr>
          <w:rFonts w:ascii="Times New Roman" w:hAnsi="Times New Roman"/>
          <w:b/>
          <w:bCs/>
          <w:szCs w:val="21"/>
        </w:rPr>
      </w:pPr>
      <w:r w:rsidRPr="00395A71">
        <w:rPr>
          <w:rFonts w:ascii="Times New Roman" w:hAnsi="Times New Roman" w:hint="eastAsia"/>
          <w:b/>
          <w:bCs/>
          <w:szCs w:val="21"/>
        </w:rPr>
        <w:t>第十三章</w:t>
      </w:r>
      <w:r w:rsidRPr="00395A71">
        <w:rPr>
          <w:rFonts w:ascii="Times New Roman" w:hAnsi="Times New Roman" w:hint="eastAsia"/>
          <w:b/>
          <w:bCs/>
          <w:szCs w:val="21"/>
        </w:rPr>
        <w:t xml:space="preserve"> </w:t>
      </w:r>
      <w:r w:rsidRPr="00395A71">
        <w:rPr>
          <w:rFonts w:ascii="Times New Roman" w:hAnsi="Times New Roman" w:hint="eastAsia"/>
          <w:b/>
          <w:bCs/>
          <w:szCs w:val="21"/>
        </w:rPr>
        <w:t>刑罚概说</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刑罚的特征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刑罚与其他法律制裁方法的区别</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刑罚的目的</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）刑罚目的的概念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特殊预防与一般预防</w:t>
      </w:r>
    </w:p>
    <w:p w:rsidR="005B78F8" w:rsidRPr="00395A71" w:rsidRDefault="005B78F8" w:rsidP="005B78F8">
      <w:pPr>
        <w:spacing w:line="360" w:lineRule="exact"/>
        <w:rPr>
          <w:rFonts w:ascii="Times New Roman" w:eastAsia="宋体" w:hAnsi="Times New Roman"/>
          <w:szCs w:val="21"/>
        </w:rPr>
      </w:pPr>
      <w:r w:rsidRPr="00395A71">
        <w:rPr>
          <w:rFonts w:ascii="Times New Roman" w:hAnsi="Times New Roman" w:hint="eastAsia"/>
          <w:szCs w:val="21"/>
        </w:rPr>
        <w:t xml:space="preserve">     3.</w:t>
      </w:r>
      <w:r w:rsidRPr="00395A71">
        <w:rPr>
          <w:rFonts w:ascii="Times New Roman" w:hAnsi="Times New Roman" w:hint="eastAsia"/>
          <w:szCs w:val="21"/>
        </w:rPr>
        <w:t>刑罚的功能</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第十四章</w:t>
      </w:r>
      <w:r w:rsidRPr="00395A71">
        <w:rPr>
          <w:rFonts w:ascii="Times New Roman" w:hAnsi="Times New Roman" w:hint="eastAsia"/>
          <w:b/>
          <w:bCs/>
          <w:szCs w:val="21"/>
        </w:rPr>
        <w:t xml:space="preserve">    </w:t>
      </w:r>
      <w:r w:rsidRPr="00395A71">
        <w:rPr>
          <w:rFonts w:ascii="Times New Roman" w:hAnsi="Times New Roman" w:hint="eastAsia"/>
          <w:b/>
          <w:bCs/>
          <w:szCs w:val="21"/>
        </w:rPr>
        <w:t>刑罚的体系和种类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刑罚的体系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）刑罚体系的概念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我国刑罚体系的特点</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主刑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）管制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拘役</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有期徒刑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无期徒刑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死刑</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附加刑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）罚金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剥夺政治权利</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没收财产</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imes New Roman" w:hint="eastAsia"/>
          <w:szCs w:val="21"/>
        </w:rPr>
        <w:t>驱逐出境</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第十五章</w:t>
      </w:r>
      <w:r w:rsidRPr="00395A71">
        <w:rPr>
          <w:rFonts w:ascii="Times New Roman" w:hAnsi="Times New Roman" w:hint="eastAsia"/>
          <w:b/>
          <w:bCs/>
          <w:szCs w:val="21"/>
        </w:rPr>
        <w:t xml:space="preserve">    </w:t>
      </w:r>
      <w:r w:rsidRPr="00395A71">
        <w:rPr>
          <w:rFonts w:ascii="Times New Roman" w:hAnsi="Times New Roman" w:hint="eastAsia"/>
          <w:b/>
          <w:bCs/>
          <w:szCs w:val="21"/>
        </w:rPr>
        <w:t>刑罚裁量</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刑罚裁量概述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）刑罚裁量的概念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刑罚裁量的特征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刑罚裁量的意义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刑罚裁量原则</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）以犯罪事实为根据的量刑原则</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以刑事法律为准绳的量刑原则</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刑罚裁量情节</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）刑罚裁量的法定情节</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刑罚裁量的酌定情节</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第十六章</w:t>
      </w:r>
      <w:r w:rsidRPr="00395A71">
        <w:rPr>
          <w:rFonts w:ascii="Times New Roman" w:hAnsi="Times New Roman" w:hint="eastAsia"/>
          <w:b/>
          <w:bCs/>
          <w:szCs w:val="21"/>
        </w:rPr>
        <w:t xml:space="preserve">    </w:t>
      </w:r>
      <w:r w:rsidRPr="00395A71">
        <w:rPr>
          <w:rFonts w:ascii="Times New Roman" w:hAnsi="Times New Roman" w:hint="eastAsia"/>
          <w:b/>
          <w:bCs/>
          <w:szCs w:val="21"/>
        </w:rPr>
        <w:t>刑罚裁量制度</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累犯</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）累犯的概念和意义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累犯的种类和构成条件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累犯的刑事责任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自首、立功、坦白</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）自首的概念和意义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自首的种类及其成立条件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自首的认定及刑事责任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立功</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坦白</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数罪并罚</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）数罪并罚概述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数罪并罚的原则</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不同法律条件下适用数罪并罚原则的具体规则</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缓刑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）缓刑的概念和意义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缓刑的适用条件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缓刑的考验期限、考验期限内的考察、法律后果</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第十七章</w:t>
      </w:r>
      <w:r w:rsidRPr="00395A71">
        <w:rPr>
          <w:rFonts w:ascii="Times New Roman" w:hAnsi="Times New Roman" w:hint="eastAsia"/>
          <w:b/>
          <w:bCs/>
          <w:szCs w:val="21"/>
        </w:rPr>
        <w:t xml:space="preserve">    </w:t>
      </w:r>
      <w:r w:rsidRPr="00395A71">
        <w:rPr>
          <w:rFonts w:ascii="Times New Roman" w:hAnsi="Times New Roman" w:hint="eastAsia"/>
          <w:b/>
          <w:bCs/>
          <w:szCs w:val="21"/>
        </w:rPr>
        <w:t>刑罚执行制度</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刑罚执行制度概述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）刑罚执行的概念和特征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刑罚执行的原则</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lastRenderedPageBreak/>
        <w:t>2.</w:t>
      </w:r>
      <w:r w:rsidRPr="00395A71">
        <w:rPr>
          <w:rFonts w:ascii="Times New Roman" w:hAnsi="Times New Roman" w:hint="eastAsia"/>
          <w:szCs w:val="21"/>
        </w:rPr>
        <w:t>减刑</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）减刑的概念和意义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减刑的条件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减刑后刑期的计算</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减刑的程序</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假释</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）假释的概念和意义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假释的条件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假释的考验期限及对假释犯的监督</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假释的法律后果</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假释的程序</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第十八章</w:t>
      </w:r>
      <w:r w:rsidRPr="00395A71">
        <w:rPr>
          <w:rFonts w:ascii="Times New Roman" w:hAnsi="Times New Roman" w:hint="eastAsia"/>
          <w:b/>
          <w:bCs/>
          <w:szCs w:val="21"/>
        </w:rPr>
        <w:t xml:space="preserve">    </w:t>
      </w:r>
      <w:r w:rsidRPr="00395A71">
        <w:rPr>
          <w:rFonts w:ascii="Times New Roman" w:hAnsi="Times New Roman" w:hint="eastAsia"/>
          <w:b/>
          <w:bCs/>
          <w:szCs w:val="21"/>
        </w:rPr>
        <w:t>刑罚消灭制度</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刑罚消灭制度概述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）刑罚消灭的概念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刑罚消灭的法定原因</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时效</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）时效的概念和种类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我国刑法规定追诉时效的意义</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追诉时效的期限</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追诉时效的起算</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追诉时效的具体适用</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赦免</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）赦免的概念和种类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我国的特赦及其特点</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第十九章</w:t>
      </w:r>
      <w:r w:rsidRPr="00395A71">
        <w:rPr>
          <w:rFonts w:ascii="Times New Roman" w:hAnsi="Times New Roman" w:hint="eastAsia"/>
          <w:b/>
          <w:bCs/>
          <w:szCs w:val="21"/>
        </w:rPr>
        <w:t xml:space="preserve">    </w:t>
      </w:r>
      <w:r w:rsidRPr="00395A71">
        <w:rPr>
          <w:rFonts w:ascii="Times New Roman" w:hAnsi="Times New Roman" w:hint="eastAsia"/>
          <w:b/>
          <w:bCs/>
          <w:szCs w:val="21"/>
        </w:rPr>
        <w:t>刑法各论概述</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刑法各论和刑法总论的关系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）刑法各论和刑法总论的关系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研究刑法各论的意义和方法</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刑法分则的体系</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）犯罪的分类排列</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犯罪分类排列的依据</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犯罪分类排列的意义</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具体犯罪条文的构成</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）罪状</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罪名</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lastRenderedPageBreak/>
        <w:t>(3)</w:t>
      </w:r>
      <w:r w:rsidRPr="00395A71">
        <w:rPr>
          <w:rFonts w:ascii="Times New Roman" w:hAnsi="Times New Roman" w:hint="eastAsia"/>
          <w:szCs w:val="21"/>
        </w:rPr>
        <w:t>法定刑</w:t>
      </w:r>
    </w:p>
    <w:p w:rsidR="005B78F8" w:rsidRPr="00395A71" w:rsidRDefault="005B78F8" w:rsidP="005B78F8">
      <w:pPr>
        <w:spacing w:line="360" w:lineRule="exact"/>
        <w:ind w:left="420"/>
        <w:rPr>
          <w:rFonts w:ascii="Times New Roman" w:hAnsi="Times New Roman"/>
          <w:szCs w:val="21"/>
        </w:rPr>
      </w:pPr>
    </w:p>
    <w:p w:rsidR="005B78F8" w:rsidRPr="00395A71" w:rsidRDefault="005B78F8" w:rsidP="005B78F8">
      <w:pPr>
        <w:spacing w:line="360" w:lineRule="exact"/>
        <w:jc w:val="center"/>
        <w:rPr>
          <w:rFonts w:ascii="Times New Roman" w:hAnsi="Times New Roman"/>
          <w:b/>
          <w:szCs w:val="21"/>
        </w:rPr>
      </w:pPr>
      <w:r w:rsidRPr="00395A71">
        <w:rPr>
          <w:rFonts w:ascii="Times New Roman" w:hAnsi="Times New Roman" w:hint="eastAsia"/>
          <w:b/>
          <w:szCs w:val="21"/>
        </w:rPr>
        <w:t>第二十章</w:t>
      </w:r>
      <w:r w:rsidRPr="00395A71">
        <w:rPr>
          <w:rFonts w:ascii="Times New Roman" w:hAnsi="Times New Roman" w:hint="eastAsia"/>
          <w:b/>
          <w:szCs w:val="21"/>
        </w:rPr>
        <w:t xml:space="preserve">    </w:t>
      </w:r>
      <w:r w:rsidRPr="00395A71">
        <w:rPr>
          <w:rFonts w:ascii="Times New Roman" w:hAnsi="Times New Roman" w:hint="eastAsia"/>
          <w:b/>
          <w:szCs w:val="21"/>
        </w:rPr>
        <w:t>危害国家安全罪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危害国家安全罪概述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）危害国家安全罪的概念和特征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危害国家安全罪的种类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）背叛国家罪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分裂国家罪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武装叛乱、暴乱罪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叛逃罪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间谍罪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(6)</w:t>
      </w:r>
      <w:r w:rsidRPr="00395A71">
        <w:rPr>
          <w:rFonts w:ascii="Times New Roman" w:hAnsi="Times New Roman" w:hint="eastAsia"/>
          <w:szCs w:val="21"/>
        </w:rPr>
        <w:t>为境外窃取、刺探、收买、非法提供国家秘密、情报罪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第二十一章</w:t>
      </w:r>
      <w:r w:rsidRPr="00395A71">
        <w:rPr>
          <w:rFonts w:ascii="Times New Roman" w:hAnsi="Times New Roman" w:hint="eastAsia"/>
          <w:b/>
          <w:bCs/>
          <w:szCs w:val="21"/>
        </w:rPr>
        <w:t xml:space="preserve">    </w:t>
      </w:r>
      <w:r w:rsidRPr="00395A71">
        <w:rPr>
          <w:rFonts w:ascii="Times New Roman" w:hAnsi="Times New Roman" w:hint="eastAsia"/>
          <w:b/>
          <w:bCs/>
          <w:szCs w:val="21"/>
        </w:rPr>
        <w:t>危害公共安全罪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危害公共安全罪概述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）危害公共安全罪的概念和特征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危害公共安全罪的种类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）放火罪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爆炸罪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投放危险物质罪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破坏交通工具罪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组织、领导、参加恐怖组织罪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(6)</w:t>
      </w:r>
      <w:r w:rsidRPr="00395A71">
        <w:rPr>
          <w:rFonts w:ascii="Times New Roman" w:hAnsi="Times New Roman" w:hint="eastAsia"/>
          <w:szCs w:val="21"/>
        </w:rPr>
        <w:t>交通肇事罪、危险驾驶罪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）重大责任事故罪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第二十二章</w:t>
      </w:r>
      <w:r w:rsidRPr="00395A71">
        <w:rPr>
          <w:rFonts w:ascii="Times New Roman" w:hAnsi="Times New Roman" w:hint="eastAsia"/>
          <w:b/>
          <w:bCs/>
          <w:szCs w:val="21"/>
        </w:rPr>
        <w:t xml:space="preserve">    </w:t>
      </w:r>
      <w:r w:rsidRPr="00395A71">
        <w:rPr>
          <w:rFonts w:ascii="Times New Roman" w:hAnsi="Times New Roman" w:hint="eastAsia"/>
          <w:b/>
          <w:bCs/>
          <w:szCs w:val="21"/>
        </w:rPr>
        <w:t>破坏社会主义市场经济秩序罪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破坏社会主义市场经济秩序罪概述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）破坏社会主义市场经济秩序罪的概念和特征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破坏社会主义市场经济秩序罪的种类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）生产、销售伪劣产品罪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生产销售假药罪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生产、销售有毒、有害食品罪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公司、企业人员受贿罪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）洗钱罪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6</w:t>
      </w:r>
      <w:r w:rsidRPr="00395A71">
        <w:rPr>
          <w:rFonts w:ascii="Times New Roman" w:hAnsi="Times New Roman" w:hint="eastAsia"/>
          <w:szCs w:val="21"/>
        </w:rPr>
        <w:t>）集资诈骗罪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）保险诈骗罪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8</w:t>
      </w:r>
      <w:r w:rsidRPr="00395A71">
        <w:rPr>
          <w:rFonts w:ascii="Times New Roman" w:hAnsi="Times New Roman" w:hint="eastAsia"/>
          <w:szCs w:val="21"/>
        </w:rPr>
        <w:t>）偷税罪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9</w:t>
      </w:r>
      <w:r w:rsidRPr="00395A71">
        <w:rPr>
          <w:rFonts w:ascii="Times New Roman" w:hAnsi="Times New Roman" w:hint="eastAsia"/>
          <w:szCs w:val="21"/>
        </w:rPr>
        <w:t>）合同诈骗罪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10</w:t>
      </w:r>
      <w:r w:rsidRPr="00395A71">
        <w:rPr>
          <w:rFonts w:ascii="Times New Roman" w:hAnsi="Times New Roman" w:hint="eastAsia"/>
          <w:szCs w:val="21"/>
        </w:rPr>
        <w:t>）非法经营罪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第二十三章</w:t>
      </w:r>
      <w:r w:rsidRPr="00395A71">
        <w:rPr>
          <w:rFonts w:ascii="Times New Roman" w:hAnsi="Times New Roman" w:hint="eastAsia"/>
          <w:b/>
          <w:bCs/>
          <w:szCs w:val="21"/>
        </w:rPr>
        <w:t xml:space="preserve">    </w:t>
      </w:r>
      <w:r w:rsidRPr="00395A71">
        <w:rPr>
          <w:rFonts w:ascii="Times New Roman" w:hAnsi="Times New Roman" w:hint="eastAsia"/>
          <w:b/>
          <w:bCs/>
          <w:szCs w:val="21"/>
        </w:rPr>
        <w:t>侵犯公民人身权利、民主权利罪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侵犯公民人身权利、民主权利罪概述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）侵犯公民人身权利、民主权利罪的概念和特征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侵犯公民人身权利、民主权利罪的种类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故意杀人罪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过失致人死亡罪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）故意伤害罪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）强奸罪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）非法拘禁罪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）绑架罪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(7)</w:t>
      </w:r>
      <w:r w:rsidRPr="00395A71">
        <w:rPr>
          <w:rFonts w:ascii="Times New Roman" w:hAnsi="Times New Roman" w:hint="eastAsia"/>
          <w:szCs w:val="21"/>
        </w:rPr>
        <w:t>刑讯逼供罪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8</w:t>
      </w:r>
      <w:r w:rsidRPr="00395A71">
        <w:rPr>
          <w:rFonts w:ascii="Times New Roman" w:hAnsi="Times New Roman" w:hint="eastAsia"/>
          <w:szCs w:val="21"/>
        </w:rPr>
        <w:t>）虐待罪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9</w:t>
      </w:r>
      <w:r w:rsidRPr="00395A71">
        <w:rPr>
          <w:rFonts w:ascii="Times New Roman" w:hAnsi="Times New Roman" w:hint="eastAsia"/>
          <w:szCs w:val="21"/>
        </w:rPr>
        <w:t>）虐待被监护、看护人罪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第二十四章</w:t>
      </w:r>
      <w:r w:rsidRPr="00395A71">
        <w:rPr>
          <w:rFonts w:ascii="Times New Roman" w:hAnsi="Times New Roman" w:hint="eastAsia"/>
          <w:b/>
          <w:bCs/>
          <w:szCs w:val="21"/>
        </w:rPr>
        <w:t xml:space="preserve">    </w:t>
      </w:r>
      <w:r w:rsidRPr="00395A71">
        <w:rPr>
          <w:rFonts w:ascii="Times New Roman" w:hAnsi="Times New Roman" w:hint="eastAsia"/>
          <w:b/>
          <w:bCs/>
          <w:szCs w:val="21"/>
        </w:rPr>
        <w:t>侵犯财产罪</w:t>
      </w:r>
    </w:p>
    <w:p w:rsidR="005B78F8" w:rsidRPr="00395A71" w:rsidRDefault="005B78F8" w:rsidP="005B78F8">
      <w:pPr>
        <w:spacing w:line="360" w:lineRule="exact"/>
        <w:rPr>
          <w:rFonts w:ascii="Times New Roman" w:hAnsi="Times New Roman"/>
          <w:b/>
          <w:bCs/>
          <w:szCs w:val="21"/>
        </w:rPr>
      </w:pP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侵犯财产罪概述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）侵犯财产罪的概念和特征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侵犯财产罪的种类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）抢劫罪、抢夺罪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 xml:space="preserve"> (2)</w:t>
      </w:r>
      <w:r w:rsidRPr="00395A71">
        <w:rPr>
          <w:rFonts w:ascii="Times New Roman" w:hAnsi="Times New Roman" w:hint="eastAsia"/>
          <w:szCs w:val="21"/>
        </w:rPr>
        <w:t>盗窃罪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）诈骗罪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）侵占罪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）职务侵占罪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）挪用资金罪、挪用特定款物罪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）敲诈勒索罪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szCs w:val="21"/>
        </w:rPr>
      </w:pPr>
      <w:r w:rsidRPr="00395A71">
        <w:rPr>
          <w:rFonts w:ascii="Times New Roman" w:hAnsi="Times New Roman" w:hint="eastAsia"/>
          <w:b/>
          <w:bCs/>
          <w:szCs w:val="21"/>
        </w:rPr>
        <w:t>第二十五章</w:t>
      </w:r>
      <w:r w:rsidRPr="00395A71">
        <w:rPr>
          <w:rFonts w:ascii="Times New Roman" w:hAnsi="Times New Roman" w:hint="eastAsia"/>
          <w:b/>
          <w:bCs/>
          <w:szCs w:val="21"/>
        </w:rPr>
        <w:t xml:space="preserve">    </w:t>
      </w:r>
      <w:r w:rsidRPr="00395A71">
        <w:rPr>
          <w:rFonts w:ascii="Times New Roman" w:hAnsi="Times New Roman" w:hint="eastAsia"/>
          <w:b/>
          <w:bCs/>
          <w:szCs w:val="21"/>
        </w:rPr>
        <w:t>妨害社会管理秩序罪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妨害社会管理秩序罪概述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1</w:t>
      </w:r>
      <w:r w:rsidRPr="00395A71">
        <w:rPr>
          <w:rFonts w:ascii="Times New Roman" w:hAnsi="Times New Roman" w:hint="eastAsia"/>
          <w:szCs w:val="21"/>
        </w:rPr>
        <w:t>）妨害社会管理秩序罪的概念和特征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妨害社会管理秩序罪的种类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）妨害公务罪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招摇撞骗罪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）破坏计算机信息系统罪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）聚众斗殴罪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）寻衅滋事罪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）组织、领导、参加黑社会性质组织罪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）伪证罪</w:t>
      </w:r>
    </w:p>
    <w:p w:rsidR="005B78F8" w:rsidRPr="00395A71" w:rsidRDefault="005B78F8" w:rsidP="005B78F8">
      <w:pPr>
        <w:pStyle w:val="20"/>
        <w:spacing w:line="360" w:lineRule="exact"/>
        <w:rPr>
          <w:sz w:val="21"/>
          <w:szCs w:val="21"/>
        </w:rPr>
      </w:pPr>
      <w:r w:rsidRPr="00395A71">
        <w:rPr>
          <w:rFonts w:hint="eastAsia"/>
          <w:sz w:val="21"/>
          <w:szCs w:val="21"/>
        </w:rPr>
        <w:t>（</w:t>
      </w:r>
      <w:r w:rsidRPr="00395A71">
        <w:rPr>
          <w:rFonts w:hint="eastAsia"/>
          <w:sz w:val="21"/>
          <w:szCs w:val="21"/>
        </w:rPr>
        <w:t>8</w:t>
      </w:r>
      <w:r w:rsidRPr="00395A71">
        <w:rPr>
          <w:rFonts w:hint="eastAsia"/>
          <w:sz w:val="21"/>
          <w:szCs w:val="21"/>
        </w:rPr>
        <w:t>）医疗事故罪</w:t>
      </w:r>
    </w:p>
    <w:p w:rsidR="005B78F8" w:rsidRPr="00395A71" w:rsidRDefault="005B78F8" w:rsidP="005B78F8">
      <w:pPr>
        <w:pStyle w:val="20"/>
        <w:spacing w:line="360" w:lineRule="exact"/>
        <w:rPr>
          <w:sz w:val="21"/>
          <w:szCs w:val="21"/>
        </w:rPr>
      </w:pPr>
      <w:r w:rsidRPr="00395A71">
        <w:rPr>
          <w:rFonts w:hint="eastAsia"/>
          <w:sz w:val="21"/>
          <w:szCs w:val="21"/>
        </w:rPr>
        <w:t>（</w:t>
      </w:r>
      <w:r w:rsidRPr="00395A71">
        <w:rPr>
          <w:rFonts w:hint="eastAsia"/>
          <w:sz w:val="21"/>
          <w:szCs w:val="21"/>
        </w:rPr>
        <w:t>9</w:t>
      </w:r>
      <w:r w:rsidRPr="00395A71">
        <w:rPr>
          <w:rFonts w:hint="eastAsia"/>
          <w:sz w:val="21"/>
          <w:szCs w:val="21"/>
        </w:rPr>
        <w:t>）组织卖淫罪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rPr>
          <w:rFonts w:ascii="Times New Roman" w:hAnsi="Times New Roman"/>
          <w:szCs w:val="21"/>
        </w:rPr>
      </w:pPr>
    </w:p>
    <w:p w:rsidR="005B78F8" w:rsidRPr="00395A71" w:rsidRDefault="005B78F8" w:rsidP="00A456D4">
      <w:pPr>
        <w:spacing w:line="360" w:lineRule="exact"/>
        <w:jc w:val="center"/>
        <w:rPr>
          <w:rFonts w:ascii="Times New Roman" w:hAnsi="Times New Roman"/>
          <w:b/>
          <w:bCs/>
          <w:szCs w:val="21"/>
        </w:rPr>
      </w:pPr>
      <w:r w:rsidRPr="00395A71">
        <w:rPr>
          <w:rFonts w:ascii="Times New Roman" w:hAnsi="Times New Roman" w:hint="eastAsia"/>
          <w:b/>
          <w:bCs/>
          <w:szCs w:val="21"/>
        </w:rPr>
        <w:t>第二十六章</w:t>
      </w:r>
      <w:r w:rsidRPr="00395A71">
        <w:rPr>
          <w:rFonts w:ascii="Times New Roman" w:hAnsi="Times New Roman" w:hint="eastAsia"/>
          <w:b/>
          <w:bCs/>
          <w:szCs w:val="21"/>
        </w:rPr>
        <w:t xml:space="preserve">       </w:t>
      </w:r>
      <w:r w:rsidRPr="00395A71">
        <w:rPr>
          <w:rFonts w:ascii="Times New Roman" w:hAnsi="Times New Roman" w:hint="eastAsia"/>
          <w:b/>
          <w:bCs/>
          <w:szCs w:val="21"/>
        </w:rPr>
        <w:t>贪污贿赂罪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贪污贿赂罪概述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）贪污贿赂罪的概念</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贪污贿赂罪的特征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（）贪污贿赂罪的种类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）贪污罪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 xml:space="preserve"> (2)</w:t>
      </w:r>
      <w:r w:rsidRPr="00395A71">
        <w:rPr>
          <w:rFonts w:ascii="Times New Roman" w:hAnsi="Times New Roman" w:hint="eastAsia"/>
          <w:szCs w:val="21"/>
        </w:rPr>
        <w:t>挪用公款罪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）受贿罪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）行贿罪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）利用影响力受贿罪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）巨额财产来源不明罪</w:t>
      </w:r>
    </w:p>
    <w:p w:rsidR="005B78F8" w:rsidRPr="00395A71" w:rsidRDefault="005B78F8" w:rsidP="005B78F8">
      <w:pPr>
        <w:spacing w:line="360" w:lineRule="exact"/>
        <w:rPr>
          <w:rFonts w:ascii="Times New Roman" w:hAnsi="Times New Roman"/>
          <w:szCs w:val="21"/>
        </w:rPr>
      </w:pPr>
    </w:p>
    <w:p w:rsidR="005B78F8" w:rsidRPr="00395A71" w:rsidRDefault="005B78F8" w:rsidP="005B78F8">
      <w:pPr>
        <w:spacing w:line="360" w:lineRule="exact"/>
        <w:jc w:val="center"/>
        <w:rPr>
          <w:rFonts w:ascii="Times New Roman" w:hAnsi="Times New Roman"/>
          <w:b/>
          <w:bCs/>
          <w:szCs w:val="21"/>
        </w:rPr>
      </w:pPr>
      <w:r w:rsidRPr="00395A71">
        <w:rPr>
          <w:rFonts w:ascii="Times New Roman" w:hAnsi="Times New Roman" w:hint="eastAsia"/>
          <w:b/>
          <w:bCs/>
          <w:szCs w:val="21"/>
        </w:rPr>
        <w:t>第二十七章</w:t>
      </w:r>
      <w:r w:rsidRPr="00395A71">
        <w:rPr>
          <w:rFonts w:ascii="Times New Roman" w:hAnsi="Times New Roman" w:hint="eastAsia"/>
          <w:b/>
          <w:bCs/>
          <w:szCs w:val="21"/>
        </w:rPr>
        <w:t xml:space="preserve">    </w:t>
      </w:r>
      <w:r w:rsidRPr="00395A71">
        <w:rPr>
          <w:rFonts w:ascii="Times New Roman" w:hAnsi="Times New Roman" w:hint="eastAsia"/>
          <w:b/>
          <w:bCs/>
          <w:szCs w:val="21"/>
        </w:rPr>
        <w:t>渎职罪</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渎职罪概述</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）渎职罪的概念和特征</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渎职罪的种类</w:t>
      </w:r>
    </w:p>
    <w:p w:rsidR="005B78F8" w:rsidRPr="00395A71" w:rsidRDefault="005B78F8" w:rsidP="005B78F8">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）滥用职权罪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 xml:space="preserve"> (2)</w:t>
      </w:r>
      <w:r w:rsidRPr="00395A71">
        <w:rPr>
          <w:rFonts w:ascii="Times New Roman" w:hAnsi="Times New Roman" w:hint="eastAsia"/>
          <w:szCs w:val="21"/>
        </w:rPr>
        <w:t>玩忽职守罪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）故意泄露国家秘密罪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）徇私枉法罪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w:t>
      </w:r>
      <w:r w:rsidRPr="00395A71">
        <w:rPr>
          <w:rFonts w:ascii="Times New Roman" w:hAnsi="Times New Roman" w:cs="Arial"/>
          <w:color w:val="000000"/>
          <w:kern w:val="0"/>
          <w:szCs w:val="21"/>
        </w:rPr>
        <w:t>民事、行政枉法裁判罪</w:t>
      </w:r>
    </w:p>
    <w:p w:rsidR="005B78F8" w:rsidRPr="00395A71" w:rsidRDefault="005B78F8" w:rsidP="005B78F8">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）私放在押人员罪</w:t>
      </w:r>
    </w:p>
    <w:p w:rsidR="004952BE" w:rsidRPr="00395A71" w:rsidRDefault="004952BE" w:rsidP="005B78F8">
      <w:pPr>
        <w:spacing w:line="360" w:lineRule="exact"/>
        <w:ind w:left="800"/>
        <w:rPr>
          <w:rFonts w:ascii="Times New Roman" w:hAnsi="Times New Roman"/>
          <w:szCs w:val="21"/>
        </w:rPr>
      </w:pPr>
    </w:p>
    <w:p w:rsidR="00622130" w:rsidRPr="00395A71" w:rsidRDefault="00622130" w:rsidP="005B78F8">
      <w:pPr>
        <w:rPr>
          <w:rFonts w:ascii="Times New Roman" w:hAnsi="Times New Roman"/>
          <w:szCs w:val="21"/>
        </w:rPr>
      </w:pPr>
    </w:p>
    <w:p w:rsidR="00622130" w:rsidRPr="00395A71" w:rsidRDefault="00622130" w:rsidP="00622130">
      <w:pPr>
        <w:spacing w:line="360" w:lineRule="auto"/>
        <w:ind w:firstLineChars="200" w:firstLine="480"/>
        <w:rPr>
          <w:rFonts w:ascii="Times New Roman" w:eastAsia="黑体" w:hAnsi="Times New Roman"/>
          <w:szCs w:val="21"/>
        </w:rPr>
      </w:pPr>
      <w:r w:rsidRPr="00395A71">
        <w:rPr>
          <w:rFonts w:ascii="Times New Roman" w:eastAsia="黑体" w:hAnsi="Times New Roman" w:hint="eastAsia"/>
          <w:sz w:val="24"/>
          <w:szCs w:val="24"/>
        </w:rPr>
        <w:t>除复试大纲外，复试笔试和面试还会涉及党和国家的依法治国基本方略等重要理论和实践新发展、国内外法学理论动态、近几年上述部门法的重要立法活动、司法解释和典型案例等，请考生关注。</w:t>
      </w:r>
    </w:p>
    <w:sectPr w:rsidR="00622130" w:rsidRPr="00395A71" w:rsidSect="00B06A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6C3" w:rsidRDefault="00DA76C3" w:rsidP="002B087D">
      <w:r>
        <w:separator/>
      </w:r>
    </w:p>
  </w:endnote>
  <w:endnote w:type="continuationSeparator" w:id="1">
    <w:p w:rsidR="00DA76C3" w:rsidRDefault="00DA76C3" w:rsidP="002B0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Fang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25691"/>
      <w:docPartObj>
        <w:docPartGallery w:val="Page Numbers (Bottom of Page)"/>
        <w:docPartUnique/>
      </w:docPartObj>
    </w:sdtPr>
    <w:sdtContent>
      <w:p w:rsidR="00095182" w:rsidRDefault="00243982">
        <w:pPr>
          <w:pStyle w:val="a4"/>
          <w:jc w:val="center"/>
        </w:pPr>
        <w:fldSimple w:instr=" PAGE   \* MERGEFORMAT ">
          <w:r w:rsidR="00CC6F85" w:rsidRPr="00CC6F85">
            <w:rPr>
              <w:noProof/>
              <w:lang w:val="zh-CN"/>
            </w:rPr>
            <w:t>1</w:t>
          </w:r>
        </w:fldSimple>
      </w:p>
    </w:sdtContent>
  </w:sdt>
  <w:p w:rsidR="00095182" w:rsidRDefault="000951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6C3" w:rsidRDefault="00DA76C3" w:rsidP="002B087D">
      <w:r>
        <w:separator/>
      </w:r>
    </w:p>
  </w:footnote>
  <w:footnote w:type="continuationSeparator" w:id="1">
    <w:p w:rsidR="00DA76C3" w:rsidRDefault="00DA76C3" w:rsidP="002B0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5FE"/>
    <w:multiLevelType w:val="hybridMultilevel"/>
    <w:tmpl w:val="EA7A1022"/>
    <w:lvl w:ilvl="0" w:tplc="51A23494">
      <w:start w:val="1"/>
      <w:numFmt w:val="japaneseCounting"/>
      <w:lvlText w:val="第%1章"/>
      <w:lvlJc w:val="left"/>
      <w:pPr>
        <w:ind w:left="720" w:hanging="720"/>
      </w:pPr>
      <w:rPr>
        <w:rFonts w:hint="default"/>
      </w:rPr>
    </w:lvl>
    <w:lvl w:ilvl="1" w:tplc="59942060">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9611C"/>
    <w:multiLevelType w:val="hybridMultilevel"/>
    <w:tmpl w:val="59E2AD4A"/>
    <w:lvl w:ilvl="0" w:tplc="C1CEAE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995F80"/>
    <w:multiLevelType w:val="hybridMultilevel"/>
    <w:tmpl w:val="39225A50"/>
    <w:lvl w:ilvl="0" w:tplc="DEBC57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7B6F76"/>
    <w:multiLevelType w:val="hybridMultilevel"/>
    <w:tmpl w:val="791EFF26"/>
    <w:lvl w:ilvl="0" w:tplc="F9E2D87C">
      <w:start w:val="1"/>
      <w:numFmt w:val="japaneseCounting"/>
      <w:lvlText w:val="%1、"/>
      <w:lvlJc w:val="left"/>
      <w:pPr>
        <w:ind w:left="420" w:hanging="420"/>
      </w:pPr>
      <w:rPr>
        <w:rFonts w:hint="default"/>
      </w:rPr>
    </w:lvl>
    <w:lvl w:ilvl="1" w:tplc="23664450">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F8493C"/>
    <w:multiLevelType w:val="hybridMultilevel"/>
    <w:tmpl w:val="ED1C12D8"/>
    <w:lvl w:ilvl="0" w:tplc="F806BF28">
      <w:start w:val="1"/>
      <w:numFmt w:val="japaneseCounting"/>
      <w:lvlText w:val="第%1节"/>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F345A1"/>
    <w:multiLevelType w:val="hybridMultilevel"/>
    <w:tmpl w:val="8856D244"/>
    <w:lvl w:ilvl="0" w:tplc="99A6FC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B3214A"/>
    <w:multiLevelType w:val="hybridMultilevel"/>
    <w:tmpl w:val="ECCAC70C"/>
    <w:lvl w:ilvl="0" w:tplc="852441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4D5F93"/>
    <w:multiLevelType w:val="hybridMultilevel"/>
    <w:tmpl w:val="6C7A137A"/>
    <w:lvl w:ilvl="0" w:tplc="A7EA51B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A44542"/>
    <w:multiLevelType w:val="hybridMultilevel"/>
    <w:tmpl w:val="02AE0C6E"/>
    <w:lvl w:ilvl="0" w:tplc="39B2E7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EC6AB9"/>
    <w:multiLevelType w:val="hybridMultilevel"/>
    <w:tmpl w:val="4BBA8F64"/>
    <w:lvl w:ilvl="0" w:tplc="738AFDF6">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0B5"/>
    <w:multiLevelType w:val="hybridMultilevel"/>
    <w:tmpl w:val="B374DABC"/>
    <w:lvl w:ilvl="0" w:tplc="C22248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503286"/>
    <w:multiLevelType w:val="hybridMultilevel"/>
    <w:tmpl w:val="1278DE54"/>
    <w:lvl w:ilvl="0" w:tplc="DDF0CB8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EB3D5F"/>
    <w:multiLevelType w:val="hybridMultilevel"/>
    <w:tmpl w:val="B1C45DD4"/>
    <w:lvl w:ilvl="0" w:tplc="863E92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2E0640"/>
    <w:multiLevelType w:val="hybridMultilevel"/>
    <w:tmpl w:val="51406CB6"/>
    <w:lvl w:ilvl="0" w:tplc="0CF6AE0A">
      <w:start w:val="5"/>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1B3424E"/>
    <w:multiLevelType w:val="hybridMultilevel"/>
    <w:tmpl w:val="074A0426"/>
    <w:lvl w:ilvl="0" w:tplc="47D87C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4D006F"/>
    <w:multiLevelType w:val="hybridMultilevel"/>
    <w:tmpl w:val="21F29898"/>
    <w:lvl w:ilvl="0" w:tplc="159658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D5DE0"/>
    <w:multiLevelType w:val="hybridMultilevel"/>
    <w:tmpl w:val="9DBCCD7A"/>
    <w:lvl w:ilvl="0" w:tplc="6B8098FC">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D06A07"/>
    <w:multiLevelType w:val="hybridMultilevel"/>
    <w:tmpl w:val="F4BA2DCA"/>
    <w:lvl w:ilvl="0" w:tplc="8B04A8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D50D4F"/>
    <w:multiLevelType w:val="hybridMultilevel"/>
    <w:tmpl w:val="A4CEF580"/>
    <w:lvl w:ilvl="0" w:tplc="BE5ECDE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373849"/>
    <w:multiLevelType w:val="hybridMultilevel"/>
    <w:tmpl w:val="4498E0E4"/>
    <w:lvl w:ilvl="0" w:tplc="0EDA10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8B464AB"/>
    <w:multiLevelType w:val="hybridMultilevel"/>
    <w:tmpl w:val="28861D36"/>
    <w:lvl w:ilvl="0" w:tplc="0C9E503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C81469B"/>
    <w:multiLevelType w:val="hybridMultilevel"/>
    <w:tmpl w:val="BBDA1A7A"/>
    <w:lvl w:ilvl="0" w:tplc="D974EF9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3"/>
  </w:num>
  <w:num w:numId="3">
    <w:abstractNumId w:val="14"/>
  </w:num>
  <w:num w:numId="4">
    <w:abstractNumId w:val="0"/>
  </w:num>
  <w:num w:numId="5">
    <w:abstractNumId w:val="12"/>
  </w:num>
  <w:num w:numId="6">
    <w:abstractNumId w:val="10"/>
  </w:num>
  <w:num w:numId="7">
    <w:abstractNumId w:val="6"/>
  </w:num>
  <w:num w:numId="8">
    <w:abstractNumId w:val="5"/>
  </w:num>
  <w:num w:numId="9">
    <w:abstractNumId w:val="1"/>
  </w:num>
  <w:num w:numId="10">
    <w:abstractNumId w:val="13"/>
  </w:num>
  <w:num w:numId="11">
    <w:abstractNumId w:val="18"/>
  </w:num>
  <w:num w:numId="12">
    <w:abstractNumId w:val="8"/>
  </w:num>
  <w:num w:numId="13">
    <w:abstractNumId w:val="2"/>
  </w:num>
  <w:num w:numId="14">
    <w:abstractNumId w:val="15"/>
  </w:num>
  <w:num w:numId="15">
    <w:abstractNumId w:val="19"/>
  </w:num>
  <w:num w:numId="16">
    <w:abstractNumId w:val="17"/>
  </w:num>
  <w:num w:numId="17">
    <w:abstractNumId w:val="7"/>
  </w:num>
  <w:num w:numId="18">
    <w:abstractNumId w:val="11"/>
  </w:num>
  <w:num w:numId="19">
    <w:abstractNumId w:val="20"/>
  </w:num>
  <w:num w:numId="20">
    <w:abstractNumId w:val="4"/>
  </w:num>
  <w:num w:numId="21">
    <w:abstractNumId w:val="9"/>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7BC"/>
    <w:rsid w:val="00095182"/>
    <w:rsid w:val="000D1246"/>
    <w:rsid w:val="000D4625"/>
    <w:rsid w:val="000F25A7"/>
    <w:rsid w:val="002120FB"/>
    <w:rsid w:val="00220FF4"/>
    <w:rsid w:val="00243982"/>
    <w:rsid w:val="00260B28"/>
    <w:rsid w:val="002877C2"/>
    <w:rsid w:val="002B087D"/>
    <w:rsid w:val="00325F19"/>
    <w:rsid w:val="00355655"/>
    <w:rsid w:val="00395A71"/>
    <w:rsid w:val="003F37E8"/>
    <w:rsid w:val="0043221F"/>
    <w:rsid w:val="00442EFB"/>
    <w:rsid w:val="004952BE"/>
    <w:rsid w:val="005B78F8"/>
    <w:rsid w:val="00622130"/>
    <w:rsid w:val="006906A5"/>
    <w:rsid w:val="00797B42"/>
    <w:rsid w:val="007E7D4A"/>
    <w:rsid w:val="008467BC"/>
    <w:rsid w:val="0088220E"/>
    <w:rsid w:val="008A4B72"/>
    <w:rsid w:val="0098551F"/>
    <w:rsid w:val="009C43A6"/>
    <w:rsid w:val="00A456D4"/>
    <w:rsid w:val="00A50321"/>
    <w:rsid w:val="00B06A20"/>
    <w:rsid w:val="00B06BBB"/>
    <w:rsid w:val="00B14A0D"/>
    <w:rsid w:val="00B608CB"/>
    <w:rsid w:val="00B61588"/>
    <w:rsid w:val="00B90260"/>
    <w:rsid w:val="00C1623A"/>
    <w:rsid w:val="00C60BBD"/>
    <w:rsid w:val="00CC6F85"/>
    <w:rsid w:val="00D028F3"/>
    <w:rsid w:val="00D177F2"/>
    <w:rsid w:val="00D45663"/>
    <w:rsid w:val="00DA76C3"/>
    <w:rsid w:val="00E64D33"/>
    <w:rsid w:val="00EA346F"/>
    <w:rsid w:val="00EB47C3"/>
    <w:rsid w:val="00EB6B99"/>
    <w:rsid w:val="00EC6F4C"/>
    <w:rsid w:val="00ED6899"/>
    <w:rsid w:val="00F6016A"/>
    <w:rsid w:val="00FA08A9"/>
    <w:rsid w:val="00FA1A0C"/>
    <w:rsid w:val="00FC25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BC"/>
    <w:pPr>
      <w:widowControl w:val="0"/>
      <w:jc w:val="both"/>
    </w:pPr>
  </w:style>
  <w:style w:type="paragraph" w:styleId="1">
    <w:name w:val="heading 1"/>
    <w:basedOn w:val="a"/>
    <w:next w:val="a"/>
    <w:link w:val="1Char"/>
    <w:qFormat/>
    <w:rsid w:val="00EC6F4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rsid w:val="00EC6F4C"/>
    <w:pPr>
      <w:keepNext/>
      <w:keepLines/>
      <w:spacing w:before="260" w:after="260" w:line="415" w:lineRule="auto"/>
      <w:jc w:val="center"/>
      <w:outlineLvl w:val="1"/>
    </w:pPr>
    <w:rPr>
      <w:rFonts w:ascii="Arial" w:eastAsia="黑体" w:hAnsi="Arial" w:cs="Times New Roman"/>
      <w:bCs/>
      <w:sz w:val="30"/>
      <w:szCs w:val="24"/>
    </w:rPr>
  </w:style>
  <w:style w:type="paragraph" w:styleId="3">
    <w:name w:val="heading 3"/>
    <w:basedOn w:val="a"/>
    <w:next w:val="a"/>
    <w:link w:val="3Char"/>
    <w:unhideWhenUsed/>
    <w:qFormat/>
    <w:rsid w:val="00EC6F4C"/>
    <w:pPr>
      <w:keepNext/>
      <w:keepLines/>
      <w:spacing w:before="260" w:after="260" w:line="415" w:lineRule="auto"/>
      <w:jc w:val="center"/>
      <w:outlineLvl w:val="2"/>
    </w:pPr>
    <w:rPr>
      <w:rFonts w:ascii="Times New Roman" w:eastAsia="黑体" w:hAnsi="Times New Roman"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0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087D"/>
    <w:rPr>
      <w:sz w:val="18"/>
      <w:szCs w:val="18"/>
    </w:rPr>
  </w:style>
  <w:style w:type="paragraph" w:styleId="a4">
    <w:name w:val="footer"/>
    <w:basedOn w:val="a"/>
    <w:link w:val="Char0"/>
    <w:uiPriority w:val="99"/>
    <w:unhideWhenUsed/>
    <w:rsid w:val="002B087D"/>
    <w:pPr>
      <w:tabs>
        <w:tab w:val="center" w:pos="4153"/>
        <w:tab w:val="right" w:pos="8306"/>
      </w:tabs>
      <w:snapToGrid w:val="0"/>
      <w:jc w:val="left"/>
    </w:pPr>
    <w:rPr>
      <w:sz w:val="18"/>
      <w:szCs w:val="18"/>
    </w:rPr>
  </w:style>
  <w:style w:type="character" w:customStyle="1" w:styleId="Char0">
    <w:name w:val="页脚 Char"/>
    <w:basedOn w:val="a0"/>
    <w:link w:val="a4"/>
    <w:uiPriority w:val="99"/>
    <w:rsid w:val="002B087D"/>
    <w:rPr>
      <w:sz w:val="18"/>
      <w:szCs w:val="18"/>
    </w:rPr>
  </w:style>
  <w:style w:type="paragraph" w:styleId="a5">
    <w:name w:val="List Paragraph"/>
    <w:basedOn w:val="a"/>
    <w:uiPriority w:val="34"/>
    <w:qFormat/>
    <w:rsid w:val="00EB47C3"/>
    <w:pPr>
      <w:ind w:firstLineChars="200" w:firstLine="420"/>
    </w:pPr>
  </w:style>
  <w:style w:type="paragraph" w:customStyle="1" w:styleId="Default">
    <w:name w:val="Default"/>
    <w:rsid w:val="006906A5"/>
    <w:pPr>
      <w:widowControl w:val="0"/>
      <w:autoSpaceDE w:val="0"/>
      <w:autoSpaceDN w:val="0"/>
      <w:adjustRightInd w:val="0"/>
    </w:pPr>
    <w:rPr>
      <w:rFonts w:ascii="FangSong" w:eastAsia="FangSong" w:cs="FangSong"/>
      <w:color w:val="000000"/>
      <w:kern w:val="0"/>
      <w:sz w:val="24"/>
      <w:szCs w:val="24"/>
    </w:rPr>
  </w:style>
  <w:style w:type="paragraph" w:styleId="20">
    <w:name w:val="Body Text Indent 2"/>
    <w:basedOn w:val="a"/>
    <w:link w:val="2Char0"/>
    <w:rsid w:val="005B78F8"/>
    <w:pPr>
      <w:widowControl/>
      <w:spacing w:line="400" w:lineRule="exact"/>
      <w:ind w:left="800"/>
    </w:pPr>
    <w:rPr>
      <w:rFonts w:ascii="Times New Roman" w:eastAsia="宋体" w:hAnsi="Times New Roman" w:cs="Times New Roman"/>
      <w:kern w:val="0"/>
      <w:sz w:val="24"/>
      <w:szCs w:val="20"/>
    </w:rPr>
  </w:style>
  <w:style w:type="character" w:customStyle="1" w:styleId="2Char0">
    <w:name w:val="正文文本缩进 2 Char"/>
    <w:basedOn w:val="a0"/>
    <w:link w:val="20"/>
    <w:rsid w:val="005B78F8"/>
    <w:rPr>
      <w:rFonts w:ascii="Times New Roman" w:eastAsia="宋体" w:hAnsi="Times New Roman" w:cs="Times New Roman"/>
      <w:kern w:val="0"/>
      <w:sz w:val="24"/>
      <w:szCs w:val="20"/>
    </w:rPr>
  </w:style>
  <w:style w:type="character" w:customStyle="1" w:styleId="2Char">
    <w:name w:val="标题 2 Char"/>
    <w:basedOn w:val="a0"/>
    <w:link w:val="2"/>
    <w:semiHidden/>
    <w:rsid w:val="00EC6F4C"/>
    <w:rPr>
      <w:rFonts w:ascii="Arial" w:eastAsia="黑体" w:hAnsi="Arial" w:cs="Times New Roman"/>
      <w:bCs/>
      <w:sz w:val="30"/>
      <w:szCs w:val="24"/>
    </w:rPr>
  </w:style>
  <w:style w:type="character" w:customStyle="1" w:styleId="3Char">
    <w:name w:val="标题 3 Char"/>
    <w:basedOn w:val="a0"/>
    <w:link w:val="3"/>
    <w:rsid w:val="00EC6F4C"/>
    <w:rPr>
      <w:rFonts w:ascii="Times New Roman" w:eastAsia="黑体" w:hAnsi="Times New Roman" w:cs="Times New Roman"/>
      <w:bCs/>
      <w:sz w:val="28"/>
      <w:szCs w:val="32"/>
    </w:rPr>
  </w:style>
  <w:style w:type="paragraph" w:customStyle="1" w:styleId="StyleLeft0cmHanging49chLinespacingMultiple125l">
    <w:name w:val="Style Left:  0 cm Hanging:  4.9 ch Line spacing:  Multiple 1.25 l..."/>
    <w:basedOn w:val="a"/>
    <w:rsid w:val="00EC6F4C"/>
    <w:pPr>
      <w:spacing w:line="300" w:lineRule="auto"/>
      <w:ind w:left="1033" w:hangingChars="490" w:hanging="1033"/>
    </w:pPr>
    <w:rPr>
      <w:rFonts w:ascii="Times New Roman" w:eastAsia="宋体" w:hAnsi="Times New Roman" w:cs="宋体"/>
      <w:sz w:val="24"/>
      <w:szCs w:val="20"/>
    </w:rPr>
  </w:style>
  <w:style w:type="paragraph" w:styleId="a6">
    <w:name w:val="Body Text Indent"/>
    <w:basedOn w:val="a"/>
    <w:link w:val="Char1"/>
    <w:unhideWhenUsed/>
    <w:rsid w:val="00EC6F4C"/>
    <w:pPr>
      <w:spacing w:after="120"/>
      <w:ind w:leftChars="200" w:left="420"/>
    </w:pPr>
  </w:style>
  <w:style w:type="character" w:customStyle="1" w:styleId="Char1">
    <w:name w:val="正文文本缩进 Char"/>
    <w:basedOn w:val="a0"/>
    <w:link w:val="a6"/>
    <w:rsid w:val="00EC6F4C"/>
  </w:style>
  <w:style w:type="character" w:customStyle="1" w:styleId="1Char">
    <w:name w:val="标题 1 Char"/>
    <w:basedOn w:val="a0"/>
    <w:link w:val="1"/>
    <w:rsid w:val="00EC6F4C"/>
    <w:rPr>
      <w:rFonts w:ascii="Times New Roman" w:eastAsia="宋体" w:hAnsi="Times New Roman" w:cs="Times New Roman"/>
      <w:b/>
      <w:bCs/>
      <w:kern w:val="44"/>
      <w:sz w:val="44"/>
      <w:szCs w:val="44"/>
    </w:rPr>
  </w:style>
  <w:style w:type="paragraph" w:customStyle="1" w:styleId="StyleLinespacingMultiple125li">
    <w:name w:val="Style Line spacing:  Multiple 1.25 li"/>
    <w:basedOn w:val="a"/>
    <w:rsid w:val="00EC6F4C"/>
    <w:pPr>
      <w:spacing w:line="300" w:lineRule="auto"/>
    </w:pPr>
    <w:rPr>
      <w:rFonts w:ascii="Times New Roman" w:eastAsia="宋体" w:hAnsi="Times New Roman" w:cs="Times New Roman"/>
      <w:sz w:val="24"/>
      <w:szCs w:val="20"/>
    </w:rPr>
  </w:style>
  <w:style w:type="paragraph" w:styleId="30">
    <w:name w:val="Body Text Indent 3"/>
    <w:basedOn w:val="a"/>
    <w:link w:val="3Char0"/>
    <w:rsid w:val="00EC6F4C"/>
    <w:pPr>
      <w:ind w:leftChars="628" w:left="1319" w:firstLineChars="200" w:firstLine="480"/>
    </w:pPr>
    <w:rPr>
      <w:rFonts w:ascii="Times New Roman" w:eastAsia="宋体" w:hAnsi="Times New Roman" w:cs="Times New Roman"/>
      <w:sz w:val="24"/>
      <w:szCs w:val="24"/>
    </w:rPr>
  </w:style>
  <w:style w:type="character" w:customStyle="1" w:styleId="3Char0">
    <w:name w:val="正文文本缩进 3 Char"/>
    <w:basedOn w:val="a0"/>
    <w:link w:val="30"/>
    <w:rsid w:val="00EC6F4C"/>
    <w:rPr>
      <w:rFonts w:ascii="Times New Roman" w:eastAsia="宋体" w:hAnsi="Times New Roman" w:cs="Times New Roman"/>
      <w:sz w:val="24"/>
      <w:szCs w:val="24"/>
    </w:rPr>
  </w:style>
  <w:style w:type="character" w:customStyle="1" w:styleId="Char2">
    <w:name w:val="批注文字 Char"/>
    <w:basedOn w:val="a0"/>
    <w:link w:val="a7"/>
    <w:semiHidden/>
    <w:rsid w:val="00EC6F4C"/>
    <w:rPr>
      <w:rFonts w:ascii="Times New Roman" w:eastAsia="宋体" w:hAnsi="Times New Roman" w:cs="Times New Roman"/>
      <w:szCs w:val="24"/>
    </w:rPr>
  </w:style>
  <w:style w:type="paragraph" w:styleId="a7">
    <w:name w:val="annotation text"/>
    <w:basedOn w:val="a"/>
    <w:link w:val="Char2"/>
    <w:semiHidden/>
    <w:rsid w:val="00EC6F4C"/>
    <w:pPr>
      <w:jc w:val="left"/>
    </w:pPr>
    <w:rPr>
      <w:rFonts w:ascii="Times New Roman" w:eastAsia="宋体" w:hAnsi="Times New Roman" w:cs="Times New Roman"/>
      <w:szCs w:val="24"/>
    </w:rPr>
  </w:style>
  <w:style w:type="character" w:customStyle="1" w:styleId="Char10">
    <w:name w:val="批注文字 Char1"/>
    <w:basedOn w:val="a0"/>
    <w:link w:val="a7"/>
    <w:uiPriority w:val="99"/>
    <w:semiHidden/>
    <w:rsid w:val="00EC6F4C"/>
  </w:style>
  <w:style w:type="character" w:customStyle="1" w:styleId="black000">
    <w:name w:val="black000"/>
    <w:basedOn w:val="a0"/>
    <w:rsid w:val="00EC6F4C"/>
  </w:style>
  <w:style w:type="paragraph" w:styleId="a8">
    <w:name w:val="Normal (Web)"/>
    <w:basedOn w:val="a"/>
    <w:rsid w:val="00EB6B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57</Pages>
  <Words>4451</Words>
  <Characters>25377</Characters>
  <Application>Microsoft Office Word</Application>
  <DocSecurity>0</DocSecurity>
  <Lines>211</Lines>
  <Paragraphs>59</Paragraphs>
  <ScaleCrop>false</ScaleCrop>
  <Company/>
  <LinksUpToDate>false</LinksUpToDate>
  <CharactersWithSpaces>29769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chenweidong</dc:creator>
  <cp:lastModifiedBy>chenweidong</cp:lastModifiedBy>
  <cp:revision>32</cp:revision>
  <dcterms:created xsi:type="dcterms:W3CDTF">2016-03-01T02:00:00Z</dcterms:created>
  <dcterms:modified xsi:type="dcterms:W3CDTF">2017-03-10T04:43:00Z</dcterms:modified>
</cp:coreProperties>
</file>