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75" w:rsidRDefault="00693675" w:rsidP="003113DB">
      <w:pPr>
        <w:tabs>
          <w:tab w:val="left" w:pos="7560"/>
        </w:tabs>
        <w:spacing w:line="520" w:lineRule="exact"/>
        <w:ind w:rightChars="-11" w:right="-23"/>
        <w:rPr>
          <w:rFonts w:ascii="黑体" w:eastAsia="黑体" w:hAnsi="宋体" w:cs="Arial"/>
          <w:kern w:val="0"/>
          <w:sz w:val="32"/>
          <w:szCs w:val="32"/>
        </w:rPr>
      </w:pPr>
      <w:bookmarkStart w:id="0" w:name="_GoBack"/>
      <w:bookmarkEnd w:id="0"/>
      <w:r w:rsidRPr="005523EC">
        <w:rPr>
          <w:rFonts w:ascii="黑体" w:eastAsia="黑体" w:hAnsi="宋体" w:cs="Arial" w:hint="eastAsia"/>
          <w:kern w:val="0"/>
          <w:sz w:val="32"/>
          <w:szCs w:val="32"/>
        </w:rPr>
        <w:t>附件</w:t>
      </w:r>
    </w:p>
    <w:p w:rsidR="00693675" w:rsidRDefault="00693675" w:rsidP="00693675">
      <w:pPr>
        <w:tabs>
          <w:tab w:val="left" w:pos="7560"/>
        </w:tabs>
        <w:spacing w:line="520" w:lineRule="exact"/>
        <w:ind w:rightChars="-11" w:right="-23"/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r w:rsidRPr="005523EC">
        <w:rPr>
          <w:rFonts w:ascii="方正小标宋简体" w:eastAsia="方正小标宋简体" w:hAnsi="Arial" w:cs="Arial"/>
          <w:kern w:val="0"/>
          <w:sz w:val="44"/>
          <w:szCs w:val="44"/>
        </w:rPr>
        <w:t>201</w:t>
      </w:r>
      <w:r>
        <w:rPr>
          <w:rFonts w:ascii="方正小标宋简体" w:eastAsia="方正小标宋简体" w:hAnsi="Arial" w:cs="Arial"/>
          <w:kern w:val="0"/>
          <w:sz w:val="44"/>
          <w:szCs w:val="44"/>
        </w:rPr>
        <w:t>7</w:t>
      </w:r>
      <w:r w:rsidRPr="005523EC">
        <w:rPr>
          <w:rFonts w:ascii="方正小标宋简体" w:eastAsia="方正小标宋简体" w:hAnsi="宋体" w:cs="Arial" w:hint="eastAsia"/>
          <w:kern w:val="0"/>
          <w:sz w:val="44"/>
          <w:szCs w:val="44"/>
        </w:rPr>
        <w:t>年在广东省设点组织艺术类专业校考的</w:t>
      </w:r>
      <w:r>
        <w:rPr>
          <w:rFonts w:ascii="方正小标宋简体" w:eastAsia="方正小标宋简体" w:hAnsi="宋体" w:cs="Arial" w:hint="eastAsia"/>
          <w:kern w:val="0"/>
          <w:sz w:val="44"/>
          <w:szCs w:val="44"/>
        </w:rPr>
        <w:t>普通</w:t>
      </w:r>
      <w:r w:rsidRPr="005523EC">
        <w:rPr>
          <w:rFonts w:ascii="方正小标宋简体" w:eastAsia="方正小标宋简体" w:hAnsi="宋体" w:cs="Arial" w:hint="eastAsia"/>
          <w:kern w:val="0"/>
          <w:sz w:val="44"/>
          <w:szCs w:val="44"/>
        </w:rPr>
        <w:t>高等学校名单</w:t>
      </w:r>
    </w:p>
    <w:p w:rsidR="00693675" w:rsidRDefault="00693675" w:rsidP="00693675">
      <w:pPr>
        <w:tabs>
          <w:tab w:val="left" w:pos="7560"/>
        </w:tabs>
        <w:spacing w:line="520" w:lineRule="exact"/>
        <w:ind w:rightChars="-11" w:right="-23" w:firstLine="7260"/>
        <w:jc w:val="center"/>
        <w:rPr>
          <w:rFonts w:ascii="仿宋_GB2312" w:eastAsia="仿宋_GB2312"/>
        </w:rPr>
      </w:pPr>
    </w:p>
    <w:tbl>
      <w:tblPr>
        <w:tblW w:w="15976" w:type="dxa"/>
        <w:jc w:val="center"/>
        <w:tblInd w:w="342" w:type="dxa"/>
        <w:tblLook w:val="00A0" w:firstRow="1" w:lastRow="0" w:firstColumn="1" w:lastColumn="0" w:noHBand="0" w:noVBand="0"/>
      </w:tblPr>
      <w:tblGrid>
        <w:gridCol w:w="881"/>
        <w:gridCol w:w="1688"/>
        <w:gridCol w:w="886"/>
        <w:gridCol w:w="1060"/>
        <w:gridCol w:w="843"/>
        <w:gridCol w:w="718"/>
        <w:gridCol w:w="900"/>
        <w:gridCol w:w="6044"/>
        <w:gridCol w:w="1876"/>
        <w:gridCol w:w="1080"/>
      </w:tblGrid>
      <w:tr w:rsidR="00693675" w:rsidRPr="005D77CF" w:rsidTr="00FB3B21">
        <w:trPr>
          <w:trHeight w:val="760"/>
          <w:tblHeader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考点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考点地址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及联系电话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院校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代码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院校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办学性质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层次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校考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科类</w:t>
            </w:r>
          </w:p>
        </w:tc>
        <w:tc>
          <w:tcPr>
            <w:tcW w:w="6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校考专业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 w:hint="eastAsia"/>
                <w:b/>
                <w:kern w:val="0"/>
                <w:szCs w:val="21"/>
              </w:rPr>
              <w:t>考试时间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仿宋_GB2312" w:eastAsia="仿宋_GB2312" w:hAnsi="Arial" w:cs="Arial"/>
                <w:b/>
                <w:kern w:val="0"/>
                <w:szCs w:val="21"/>
              </w:rPr>
            </w:pPr>
            <w:r w:rsidRPr="005D77CF">
              <w:rPr>
                <w:rFonts w:ascii="仿宋_GB2312" w:eastAsia="仿宋_GB2312" w:hAnsi="Arial" w:cs="Arial"/>
                <w:b/>
                <w:kern w:val="0"/>
                <w:szCs w:val="21"/>
              </w:rPr>
              <w:t>2016</w:t>
            </w:r>
            <w:r w:rsidRPr="005D77CF"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年校考</w:t>
            </w:r>
            <w:r w:rsidRPr="005D77CF">
              <w:rPr>
                <w:rFonts w:ascii="仿宋_GB2312" w:eastAsia="仿宋_GB2312" w:hAnsi="Arial" w:cs="Arial"/>
                <w:b/>
                <w:kern w:val="0"/>
                <w:szCs w:val="21"/>
              </w:rPr>
              <w:t>(</w:t>
            </w:r>
            <w:r w:rsidRPr="005D77CF"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含统考</w:t>
            </w:r>
            <w:r w:rsidRPr="005D77CF">
              <w:rPr>
                <w:rFonts w:ascii="仿宋_GB2312" w:eastAsia="仿宋_GB2312" w:hAnsi="Arial" w:cs="Arial"/>
                <w:b/>
                <w:kern w:val="0"/>
                <w:szCs w:val="21"/>
              </w:rPr>
              <w:t>+</w:t>
            </w:r>
            <w:r w:rsidRPr="005D77CF">
              <w:rPr>
                <w:rFonts w:ascii="仿宋_GB2312" w:eastAsia="仿宋_GB2312" w:hAnsi="宋体" w:cs="Arial" w:hint="eastAsia"/>
                <w:b/>
                <w:kern w:val="0"/>
                <w:szCs w:val="21"/>
              </w:rPr>
              <w:t>校考）专业录取人数</w:t>
            </w:r>
          </w:p>
        </w:tc>
      </w:tr>
      <w:tr w:rsidR="00693675" w:rsidRPr="005D77CF" w:rsidTr="00FB3B21">
        <w:trPr>
          <w:trHeight w:val="179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广州美术学院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广州市番禺区广州大学城外环西路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168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020-84017740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10655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四川美术学院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63</w:t>
            </w: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>
              <w:rPr>
                <w:rFonts w:ascii="Arial" w:hAnsi="Arial" w:cs="Arial" w:hint="eastAsia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 xml:space="preserve"> 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2</w:t>
            </w:r>
            <w:r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kern w:val="0"/>
                <w:szCs w:val="21"/>
              </w:rPr>
              <w:t>15</w:t>
            </w:r>
            <w:r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星海音乐学院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广东省广州市大学城外环西路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398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020-39363636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苏州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90</w:t>
            </w: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南京艺术学院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53</w:t>
            </w:r>
          </w:p>
        </w:tc>
      </w:tr>
      <w:tr w:rsidR="00693675" w:rsidRPr="005D77CF" w:rsidTr="00FB3B21">
        <w:trPr>
          <w:trHeight w:val="13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10403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南昌</w:t>
            </w:r>
          </w:p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大学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</w:t>
            </w:r>
          </w:p>
        </w:tc>
      </w:tr>
      <w:tr w:rsidR="00693675" w:rsidRPr="005D77CF" w:rsidTr="00FB3B21">
        <w:trPr>
          <w:trHeight w:val="163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声乐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器乐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10522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武汉体育学院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健美操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大众艺术体操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体育舞蹈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</w:t>
            </w:r>
          </w:p>
        </w:tc>
      </w:tr>
      <w:tr w:rsidR="00693675" w:rsidRPr="005D77CF" w:rsidTr="00FB3B21">
        <w:trPr>
          <w:trHeight w:val="267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湖南师范大学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音乐与舞蹈学类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</w:p>
        </w:tc>
      </w:tr>
      <w:tr w:rsidR="00693675" w:rsidRPr="005D77CF" w:rsidTr="00FB3B21">
        <w:trPr>
          <w:trHeight w:val="33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广西师范大学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29</w:t>
            </w:r>
          </w:p>
        </w:tc>
      </w:tr>
      <w:tr w:rsidR="00693675" w:rsidRPr="005D77CF" w:rsidTr="00FB3B21">
        <w:trPr>
          <w:trHeight w:val="57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西南大学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声乐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器乐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通俗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钢琴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28</w:t>
            </w:r>
          </w:p>
        </w:tc>
      </w:tr>
      <w:tr w:rsidR="00693675" w:rsidRPr="005D77CF" w:rsidTr="00FB3B21">
        <w:trPr>
          <w:trHeight w:val="7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13684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吉林大学珠海学院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独立学院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舞蹈编导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60</w:t>
            </w:r>
          </w:p>
        </w:tc>
      </w:tr>
      <w:tr w:rsidR="00693675" w:rsidRPr="005D77CF" w:rsidTr="00FB3B21">
        <w:trPr>
          <w:trHeight w:val="810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华南师范大学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中山大道西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55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号华南师范大学石牌校区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020-85211338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天津工业大学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22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10331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南京艺术学院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文物鉴赏与修复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书画鉴定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艺术史论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文化遗产研究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53</w:t>
            </w:r>
          </w:p>
        </w:tc>
      </w:tr>
      <w:tr w:rsidR="00693675" w:rsidRPr="005D77CF" w:rsidTr="00FB3B21">
        <w:trPr>
          <w:trHeight w:val="75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10408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景德镇陶瓷大学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陶瓷艺术设计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84</w:t>
            </w:r>
          </w:p>
        </w:tc>
      </w:tr>
      <w:tr w:rsidR="00693675" w:rsidRPr="005D77CF" w:rsidTr="00FB3B21">
        <w:trPr>
          <w:trHeight w:val="76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中南林业科技大学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30</w:t>
            </w:r>
          </w:p>
        </w:tc>
      </w:tr>
      <w:tr w:rsidR="00693675" w:rsidRPr="005D77CF" w:rsidTr="00FB3B21">
        <w:trPr>
          <w:trHeight w:val="78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湖南师范大学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</w:p>
        </w:tc>
      </w:tr>
      <w:tr w:rsidR="00693675" w:rsidRPr="005D77CF" w:rsidTr="00FB3B21">
        <w:trPr>
          <w:trHeight w:val="766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广西师范大学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29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广西艺术学院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含油画、版画、水彩、装帧插图、壁画等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美术教育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中国民艺设计应用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含品牌形象设计、装潢艺术设计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山水画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装饰绘画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风景绘画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壁画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文化艺术管理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艺术史论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205</w:t>
            </w:r>
          </w:p>
        </w:tc>
      </w:tr>
      <w:tr w:rsidR="00693675" w:rsidRPr="005D77CF" w:rsidTr="00FB3B21">
        <w:trPr>
          <w:trHeight w:val="717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西南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28</w:t>
            </w:r>
          </w:p>
        </w:tc>
      </w:tr>
      <w:tr w:rsidR="00693675" w:rsidRPr="005D77CF" w:rsidTr="00FB3B21">
        <w:trPr>
          <w:trHeight w:val="342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11658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海南师范大学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17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97</w:t>
            </w:r>
          </w:p>
        </w:tc>
      </w:tr>
      <w:tr w:rsidR="00693675" w:rsidRPr="005D77CF" w:rsidTr="00FB3B21">
        <w:trPr>
          <w:trHeight w:val="654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广东省外语艺术职业学院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广州市天河区燕岭路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495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020-38459247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10495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武汉纺织大学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24</w:t>
            </w:r>
          </w:p>
        </w:tc>
      </w:tr>
      <w:tr w:rsidR="00693675" w:rsidRPr="005D77CF" w:rsidTr="00FB3B21">
        <w:trPr>
          <w:trHeight w:val="608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湘潭大学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19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35</w:t>
            </w:r>
          </w:p>
        </w:tc>
      </w:tr>
      <w:tr w:rsidR="00693675" w:rsidRPr="005D77CF" w:rsidTr="00FB3B21">
        <w:trPr>
          <w:trHeight w:val="562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10543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湖南理工学院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61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师范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81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广东海洋大学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器乐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艺术模特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98</w:t>
            </w:r>
          </w:p>
        </w:tc>
      </w:tr>
      <w:tr w:rsidR="00693675" w:rsidRPr="005D77CF" w:rsidTr="00FB3B21">
        <w:trPr>
          <w:trHeight w:val="58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10579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岭南师范学院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钢琴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声乐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器乐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101</w:t>
            </w:r>
          </w:p>
        </w:tc>
      </w:tr>
      <w:tr w:rsidR="00693675" w:rsidRPr="005D77CF" w:rsidTr="00FB3B21">
        <w:trPr>
          <w:trHeight w:val="63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17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6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11072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江汉大学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70</w:t>
            </w:r>
          </w:p>
        </w:tc>
      </w:tr>
      <w:tr w:rsidR="00693675" w:rsidRPr="005D77CF" w:rsidTr="00FB3B21">
        <w:trPr>
          <w:trHeight w:val="612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五邑大学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-19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18</w:t>
            </w:r>
          </w:p>
        </w:tc>
      </w:tr>
      <w:tr w:rsidR="00693675" w:rsidRPr="005D77CF" w:rsidTr="00FB3B21">
        <w:trPr>
          <w:trHeight w:val="59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13599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大连艺术学院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6</w:t>
            </w:r>
          </w:p>
        </w:tc>
      </w:tr>
      <w:tr w:rsidR="00693675" w:rsidRPr="005D77CF" w:rsidTr="00FB3B21">
        <w:trPr>
          <w:trHeight w:val="964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13629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首都师范大学科德学院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独立学院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社会舞蹈与影视传播方向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声乐表演方向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公演艺术管理方向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影视表演方向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110</w:t>
            </w:r>
          </w:p>
        </w:tc>
      </w:tr>
      <w:tr w:rsidR="00693675" w:rsidRPr="005D77CF" w:rsidTr="00FB3B21">
        <w:trPr>
          <w:trHeight w:val="58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63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14035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武汉设计工程学院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43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广州市美术中学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广州市东风东路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580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020-83838408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10320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江苏师范大学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81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10406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南昌航空大学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交通工具造型设计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产品造型设计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环境空间设计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30</w:t>
            </w:r>
          </w:p>
        </w:tc>
      </w:tr>
      <w:tr w:rsidR="00693675" w:rsidRPr="005D77CF" w:rsidTr="00FB3B21">
        <w:trPr>
          <w:trHeight w:val="7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四川音乐学院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149</w:t>
            </w:r>
          </w:p>
        </w:tc>
      </w:tr>
      <w:tr w:rsidR="00693675" w:rsidRPr="005D77CF" w:rsidTr="00FB3B21">
        <w:trPr>
          <w:trHeight w:val="113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10729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西安美术学院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98</w:t>
            </w:r>
          </w:p>
        </w:tc>
      </w:tr>
      <w:tr w:rsidR="00693675" w:rsidRPr="005D77CF" w:rsidTr="00FB3B21">
        <w:trPr>
          <w:trHeight w:val="48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实验艺术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19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实验艺术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>
              <w:rPr>
                <w:rFonts w:ascii="Arial" w:hAnsi="Arial" w:cs="Arial" w:hint="eastAsia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108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11418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北京城市学院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配音表演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模特表演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曲艺表演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64</w:t>
            </w:r>
          </w:p>
        </w:tc>
      </w:tr>
      <w:tr w:rsidR="00693675" w:rsidRPr="005D77CF" w:rsidTr="00FB3B21">
        <w:trPr>
          <w:trHeight w:val="626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书法教育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60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13075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河北美术学院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35</w:t>
            </w:r>
          </w:p>
        </w:tc>
      </w:tr>
      <w:tr w:rsidR="00693675" w:rsidRPr="005D77CF" w:rsidTr="00FB3B21">
        <w:trPr>
          <w:trHeight w:val="617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61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专科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影视编导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604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深圳市行知职业技术学校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深圳市罗湖区北斗路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号（文华花园内）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0755-25114678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清华大学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15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深圳市行知职业技术学校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深圳市罗湖区北斗路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号（文华花园内）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0755-25114678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北京印刷学院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46</w:t>
            </w:r>
          </w:p>
        </w:tc>
      </w:tr>
      <w:tr w:rsidR="00693675" w:rsidRPr="005D77CF" w:rsidTr="00FB3B21">
        <w:trPr>
          <w:trHeight w:val="406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10047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中央美术学院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建筑学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89</w:t>
            </w:r>
          </w:p>
        </w:tc>
      </w:tr>
      <w:tr w:rsidR="00693675" w:rsidRPr="005D77CF" w:rsidTr="00FB3B21">
        <w:trPr>
          <w:trHeight w:val="456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造型艺术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46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城市艺术设计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家居产品设计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43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艺术学理论类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10295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江南大学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师范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102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10355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中国美术学院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书法理论与教育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戏剧与影视学类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图像与媒体艺术类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中国画二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书法与篆刻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艺术史论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艺术理论类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中国画一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7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135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景观与环艺类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造型艺术类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建筑学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建筑艺术、城市设计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9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设计艺术类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9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46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上海设计学院所有专业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10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惠州学院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</w:p>
        </w:tc>
      </w:tr>
      <w:tr w:rsidR="00693675" w:rsidRPr="005D77CF" w:rsidTr="00FB3B21">
        <w:trPr>
          <w:trHeight w:val="53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10768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新疆艺术学院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影视化妆方向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美术史论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美术教育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11647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浙江传媒学院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人物形象设计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漫插画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127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12784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河北传媒学院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戏剧影视文学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录音艺术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-17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21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深圳市行知职业技术学校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深圳市罗湖区北斗路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20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号（文华花园内）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0755-25114678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12961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广东亚视演艺职业学院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专科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摄影摄像技术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32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13607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吉林动画学院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70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空中乘务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戏剧影视导演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戏剧影视文学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13669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四川传媒学院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戏剧影视文学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空乘及地面服务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新媒体主播主持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综艺娱乐主播主持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英汉双语播音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录音艺术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音乐录音与综艺节目声音制作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录音艺术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电影电视声音制作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戏剧影视导演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导表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影视文艺编导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影视配音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新媒体演艺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电影学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戏剧影视导演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227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影视人物造型设计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13687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中国传媒大学南广学院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独立学院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英语、法语、西班牙语节目主持方向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文艺编导方向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戏剧影视文学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戏剧影视导演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服装表演方向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录音艺术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电子竞技分析方向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电影学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影视制片方向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交互设计与运营方向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用户体验分析方向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电视编导方向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182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航空摄影方向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图片摄影方向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电视摄影方向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照明艺术方向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14043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四川文化艺术学院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spacing w:val="-6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戏剧学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空中乘务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现代流行舞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舞蹈编导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影视表演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服装表演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播音与主持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录音艺术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spacing w:val="-6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spacing w:val="-6"/>
                <w:kern w:val="0"/>
                <w:szCs w:val="21"/>
              </w:rPr>
              <w:t>戏剧影视文学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164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14410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四川电影电视学院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戏剧影视导演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120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专科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-24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佛山市南海区艺术高级中学</w:t>
            </w:r>
          </w:p>
        </w:tc>
        <w:tc>
          <w:tcPr>
            <w:tcW w:w="168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佛山市南海区桂城天佑四路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号南海区艺术高级中学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0757-86282894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北京服装学院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艺术与科技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69</w:t>
            </w: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北京林业大学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17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37</w:t>
            </w: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10285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苏州</w:t>
            </w:r>
          </w:p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90</w:t>
            </w: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10338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浙江理工大学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52</w:t>
            </w: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10386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福州大学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37</w:t>
            </w: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11535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湖南工业大学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72</w:t>
            </w: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艺术设计学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735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13686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武汉传媒学院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-17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165</w:t>
            </w:r>
          </w:p>
        </w:tc>
      </w:tr>
      <w:tr w:rsidR="00693675" w:rsidRPr="005D77CF" w:rsidTr="00FB3B21">
        <w:trPr>
          <w:trHeight w:val="884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顺德区大良实验中学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佛山市顺德区大良街道桂畔河北岸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0757-22369800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北京化工大学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782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10073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天津美术学院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148</w:t>
            </w:r>
          </w:p>
        </w:tc>
      </w:tr>
      <w:tr w:rsidR="00693675" w:rsidRPr="005D77CF" w:rsidTr="00FB3B21">
        <w:trPr>
          <w:trHeight w:val="812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含史论类</w:t>
            </w: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个专业方向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含绘画类</w:t>
            </w:r>
            <w:r w:rsidRPr="005D77CF">
              <w:rPr>
                <w:rFonts w:ascii="Arial" w:hAnsi="Arial" w:cs="Arial"/>
                <w:kern w:val="0"/>
                <w:szCs w:val="21"/>
              </w:rPr>
              <w:t>8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个专业方向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19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1277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lastRenderedPageBreak/>
              <w:t>顺德区大良实验中学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b/>
                <w:kern w:val="0"/>
                <w:szCs w:val="21"/>
              </w:rPr>
              <w:t>佛山市顺德区大良街道桂畔河北岸</w:t>
            </w:r>
            <w:r w:rsidRPr="005D77CF">
              <w:rPr>
                <w:rFonts w:ascii="Arial" w:hAnsi="Arial" w:cs="Arial"/>
                <w:b/>
                <w:kern w:val="0"/>
                <w:szCs w:val="21"/>
              </w:rPr>
              <w:t xml:space="preserve"> 0757-22369800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10523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湖北美术学院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戏剧与影视学类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影像媒体艺术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油画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版画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插画艺术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壁画与综合材料绘画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公共艺术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绘画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水彩画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动画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展示设计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产品设计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戏剧影视美术设计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纤维艺术设计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环境艺术设计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印刷图形设计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视觉传达设计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工艺美术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陶瓷艺术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雕塑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数字媒体艺术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美术教育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129</w:t>
            </w:r>
          </w:p>
        </w:tc>
      </w:tr>
      <w:tr w:rsidR="00693675" w:rsidRPr="005D77CF" w:rsidTr="00FB3B21">
        <w:trPr>
          <w:trHeight w:val="43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中国画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459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书法学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10595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桂林电子科技大学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设计学类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4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36</w:t>
            </w: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10607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广西艺术学院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公办院校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舞蹈编导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现代舞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音乐与舞蹈学类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音乐学演唱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音乐教育演唱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音乐与舞蹈学类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中外合作办学</w:t>
            </w:r>
            <w:r w:rsidRPr="005D77CF">
              <w:rPr>
                <w:rFonts w:ascii="Arial" w:hAnsi="Arial" w:cs="Arial"/>
                <w:kern w:val="0"/>
                <w:szCs w:val="21"/>
              </w:rPr>
              <w:t>)(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音乐学演奏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文化艺术管理演奏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演奏民乐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舞蹈表演与教育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作曲与作曲技术理论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录音艺术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歌舞表演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文化艺术管理演唱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流行音乐演唱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演唱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音乐学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音乐教育演奏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演奏键盘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演奏管弦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音乐表演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流行音乐演奏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舞台影视表演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影视摄影与制作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戏剧影视文学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舞蹈表演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国标舞</w:t>
            </w:r>
            <w:r w:rsidRPr="005D77CF">
              <w:rPr>
                <w:rFonts w:ascii="Arial" w:hAnsi="Arial" w:cs="Arial"/>
                <w:kern w:val="0"/>
                <w:szCs w:val="21"/>
              </w:rPr>
              <w:t>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11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  <w:r w:rsidRPr="005D77CF">
              <w:rPr>
                <w:rFonts w:ascii="Arial" w:hAnsi="Arial" w:cs="Arial"/>
                <w:kern w:val="0"/>
                <w:szCs w:val="21"/>
              </w:rPr>
              <w:t>-12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205</w:t>
            </w:r>
          </w:p>
        </w:tc>
      </w:tr>
      <w:tr w:rsidR="00693675" w:rsidRPr="005D77CF" w:rsidTr="00FB3B21">
        <w:trPr>
          <w:trHeight w:val="56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12795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南昌理工学院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表演</w:t>
            </w:r>
            <w:r w:rsidRPr="005D77CF">
              <w:rPr>
                <w:rFonts w:ascii="Arial" w:hAnsi="Arial" w:cs="Arial"/>
                <w:kern w:val="0"/>
                <w:szCs w:val="21"/>
              </w:rPr>
              <w:t>(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体育表演方向</w:t>
            </w:r>
            <w:r w:rsidRPr="005D77CF">
              <w:rPr>
                <w:rFonts w:ascii="Arial" w:hAnsi="Arial" w:cs="Arial"/>
                <w:kern w:val="0"/>
                <w:szCs w:val="21"/>
              </w:rPr>
              <w:t>),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广播电视编导</w:t>
            </w:r>
            <w:r w:rsidRPr="005D77CF">
              <w:rPr>
                <w:rFonts w:ascii="Arial" w:hAnsi="Arial" w:cs="Arial"/>
                <w:kern w:val="0"/>
                <w:szCs w:val="21"/>
              </w:rPr>
              <w:t>,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播音与主持艺术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90</w:t>
            </w:r>
          </w:p>
        </w:tc>
      </w:tr>
      <w:tr w:rsidR="00693675" w:rsidRPr="005D77CF" w:rsidTr="00FB3B21">
        <w:trPr>
          <w:trHeight w:val="611"/>
          <w:jc w:val="center"/>
        </w:trPr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美术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服装与服饰设计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2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26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693675" w:rsidRPr="005D77CF" w:rsidTr="00FB3B21">
        <w:trPr>
          <w:trHeight w:val="300"/>
          <w:jc w:val="center"/>
        </w:trPr>
        <w:tc>
          <w:tcPr>
            <w:tcW w:w="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1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13895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燕京理工学院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民办院校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音乐</w:t>
            </w:r>
          </w:p>
        </w:tc>
        <w:tc>
          <w:tcPr>
            <w:tcW w:w="6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 w:hint="eastAsia"/>
                <w:kern w:val="0"/>
                <w:szCs w:val="21"/>
              </w:rPr>
              <w:t>摄影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D77CF">
              <w:rPr>
                <w:rFonts w:ascii="Arial" w:hAnsi="Arial" w:cs="Arial"/>
                <w:kern w:val="0"/>
                <w:szCs w:val="21"/>
              </w:rPr>
              <w:t>3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月</w:t>
            </w:r>
            <w:r w:rsidRPr="005D77CF">
              <w:rPr>
                <w:rFonts w:ascii="Arial" w:hAnsi="Arial" w:cs="Arial"/>
                <w:kern w:val="0"/>
                <w:szCs w:val="21"/>
              </w:rPr>
              <w:t>5</w:t>
            </w:r>
            <w:r w:rsidRPr="005D77CF">
              <w:rPr>
                <w:rFonts w:ascii="Arial" w:hAnsi="Arial" w:cs="Arial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3675" w:rsidRPr="005D77CF" w:rsidRDefault="00693675" w:rsidP="00FB3B21">
            <w:pPr>
              <w:widowControl/>
              <w:snapToGrid w:val="0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693675" w:rsidRDefault="00693675" w:rsidP="00693675">
      <w:pPr>
        <w:tabs>
          <w:tab w:val="left" w:pos="7560"/>
        </w:tabs>
        <w:ind w:rightChars="-502" w:right="-1054" w:firstLineChars="1650" w:firstLine="3465"/>
        <w:rPr>
          <w:rFonts w:ascii="仿宋_GB2312" w:eastAsia="仿宋_GB2312"/>
        </w:rPr>
      </w:pPr>
    </w:p>
    <w:p w:rsidR="00693675" w:rsidRPr="00560FAD" w:rsidRDefault="00693675" w:rsidP="00693675">
      <w:pPr>
        <w:tabs>
          <w:tab w:val="left" w:pos="7560"/>
        </w:tabs>
        <w:ind w:leftChars="-685" w:left="2" w:rightChars="-502" w:right="-1054" w:hangingChars="600" w:hanging="1440"/>
        <w:rPr>
          <w:rFonts w:ascii="仿宋_GB2312" w:eastAsia="仿宋_GB2312"/>
        </w:rPr>
      </w:pPr>
      <w:r w:rsidRPr="00D91953">
        <w:rPr>
          <w:rFonts w:ascii="仿宋_GB2312" w:eastAsia="仿宋_GB2312" w:hAnsi="宋体" w:cs="Arial" w:hint="eastAsia"/>
          <w:kern w:val="0"/>
          <w:sz w:val="24"/>
        </w:rPr>
        <w:t>注：表格中</w:t>
      </w:r>
      <w:r>
        <w:rPr>
          <w:rFonts w:ascii="仿宋_GB2312" w:eastAsia="仿宋_GB2312" w:hAnsi="宋体" w:cs="Arial"/>
          <w:kern w:val="0"/>
          <w:sz w:val="24"/>
        </w:rPr>
        <w:t>2016</w:t>
      </w:r>
      <w:r w:rsidRPr="00D91953">
        <w:rPr>
          <w:rFonts w:ascii="仿宋_GB2312" w:eastAsia="仿宋_GB2312" w:hAnsi="宋体" w:cs="Arial" w:hint="eastAsia"/>
          <w:kern w:val="0"/>
          <w:sz w:val="24"/>
        </w:rPr>
        <w:t>年校考</w:t>
      </w:r>
      <w:r w:rsidRPr="00D91953">
        <w:rPr>
          <w:rFonts w:ascii="仿宋_GB2312" w:eastAsia="仿宋_GB2312" w:hAnsi="宋体" w:cs="Arial"/>
          <w:kern w:val="0"/>
          <w:sz w:val="24"/>
        </w:rPr>
        <w:t>(</w:t>
      </w:r>
      <w:r w:rsidRPr="00D91953">
        <w:rPr>
          <w:rFonts w:ascii="仿宋_GB2312" w:eastAsia="仿宋_GB2312" w:hAnsi="宋体" w:cs="Arial" w:hint="eastAsia"/>
          <w:kern w:val="0"/>
          <w:sz w:val="24"/>
        </w:rPr>
        <w:t>含统</w:t>
      </w:r>
      <w:r>
        <w:rPr>
          <w:rFonts w:ascii="仿宋_GB2312" w:eastAsia="仿宋_GB2312" w:hAnsi="宋体" w:cs="Arial" w:hint="eastAsia"/>
          <w:kern w:val="0"/>
          <w:sz w:val="24"/>
        </w:rPr>
        <w:t>考</w:t>
      </w:r>
      <w:r w:rsidRPr="00D91953">
        <w:rPr>
          <w:rFonts w:ascii="仿宋_GB2312" w:eastAsia="仿宋_GB2312" w:hAnsi="宋体" w:cs="Arial"/>
          <w:kern w:val="0"/>
          <w:sz w:val="24"/>
        </w:rPr>
        <w:t>+</w:t>
      </w:r>
      <w:r w:rsidRPr="00D91953">
        <w:rPr>
          <w:rFonts w:ascii="仿宋_GB2312" w:eastAsia="仿宋_GB2312" w:hAnsi="宋体" w:cs="Arial" w:hint="eastAsia"/>
          <w:kern w:val="0"/>
          <w:sz w:val="24"/>
        </w:rPr>
        <w:t>校</w:t>
      </w:r>
      <w:r>
        <w:rPr>
          <w:rFonts w:ascii="仿宋_GB2312" w:eastAsia="仿宋_GB2312" w:hAnsi="宋体" w:cs="Arial" w:hint="eastAsia"/>
          <w:kern w:val="0"/>
          <w:sz w:val="24"/>
        </w:rPr>
        <w:t>考</w:t>
      </w:r>
      <w:r w:rsidRPr="00D91953">
        <w:rPr>
          <w:rFonts w:ascii="仿宋_GB2312" w:eastAsia="仿宋_GB2312" w:hAnsi="宋体" w:cs="Arial" w:hint="eastAsia"/>
          <w:kern w:val="0"/>
          <w:sz w:val="24"/>
        </w:rPr>
        <w:t>）专业录取人数</w:t>
      </w:r>
      <w:r w:rsidRPr="00482F95">
        <w:rPr>
          <w:rFonts w:ascii="仿宋_GB2312" w:eastAsia="仿宋_GB2312" w:hAnsi="宋体" w:cs="Arial" w:hint="eastAsia"/>
          <w:kern w:val="0"/>
          <w:sz w:val="24"/>
        </w:rPr>
        <w:t>字段内容</w:t>
      </w:r>
      <w:r w:rsidRPr="00D91953">
        <w:rPr>
          <w:rFonts w:ascii="仿宋_GB2312" w:eastAsia="仿宋_GB2312" w:hAnsi="宋体" w:cs="Arial" w:hint="eastAsia"/>
          <w:kern w:val="0"/>
          <w:sz w:val="24"/>
        </w:rPr>
        <w:t>为空格的</w:t>
      </w:r>
      <w:r>
        <w:rPr>
          <w:rFonts w:ascii="仿宋_GB2312" w:eastAsia="仿宋_GB2312" w:hAnsi="宋体" w:cs="Arial" w:hint="eastAsia"/>
          <w:kern w:val="0"/>
          <w:sz w:val="24"/>
        </w:rPr>
        <w:t>，</w:t>
      </w:r>
      <w:r w:rsidRPr="00D91953">
        <w:rPr>
          <w:rFonts w:ascii="仿宋_GB2312" w:eastAsia="仿宋_GB2312" w:hAnsi="宋体" w:cs="Arial" w:hint="eastAsia"/>
          <w:kern w:val="0"/>
          <w:sz w:val="24"/>
        </w:rPr>
        <w:t>表示在我省新设点校考的高校</w:t>
      </w:r>
      <w:r>
        <w:rPr>
          <w:rFonts w:ascii="仿宋_GB2312" w:eastAsia="仿宋_GB2312" w:hAnsi="宋体" w:cs="Arial" w:hint="eastAsia"/>
          <w:kern w:val="0"/>
          <w:sz w:val="24"/>
        </w:rPr>
        <w:t>（专业）</w:t>
      </w:r>
      <w:r w:rsidRPr="00D91953">
        <w:rPr>
          <w:rFonts w:ascii="仿宋_GB2312" w:eastAsia="仿宋_GB2312" w:hAnsi="宋体" w:cs="Arial" w:hint="eastAsia"/>
          <w:kern w:val="0"/>
          <w:sz w:val="24"/>
        </w:rPr>
        <w:t>。</w:t>
      </w:r>
    </w:p>
    <w:p w:rsidR="00DB0680" w:rsidRPr="00693675" w:rsidRDefault="00DB0680"/>
    <w:sectPr w:rsidR="00DB0680" w:rsidRPr="00693675" w:rsidSect="0011670C">
      <w:footerReference w:type="even" r:id="rId7"/>
      <w:footerReference w:type="default" r:id="rId8"/>
      <w:pgSz w:w="16838" w:h="11906" w:orient="landscape" w:code="9"/>
      <w:pgMar w:top="284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80" w:rsidRDefault="00DB0680" w:rsidP="00693675">
      <w:r>
        <w:separator/>
      </w:r>
    </w:p>
  </w:endnote>
  <w:endnote w:type="continuationSeparator" w:id="0">
    <w:p w:rsidR="00DB0680" w:rsidRDefault="00DB0680" w:rsidP="006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75" w:rsidRDefault="00693675" w:rsidP="0072494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3675" w:rsidRDefault="0069367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75" w:rsidRDefault="00693675" w:rsidP="0072494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590">
      <w:rPr>
        <w:rStyle w:val="a5"/>
        <w:noProof/>
      </w:rPr>
      <w:t>1</w:t>
    </w:r>
    <w:r>
      <w:rPr>
        <w:rStyle w:val="a5"/>
      </w:rPr>
      <w:fldChar w:fldCharType="end"/>
    </w:r>
  </w:p>
  <w:p w:rsidR="00693675" w:rsidRDefault="006936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80" w:rsidRDefault="00DB0680" w:rsidP="00693675">
      <w:r>
        <w:separator/>
      </w:r>
    </w:p>
  </w:footnote>
  <w:footnote w:type="continuationSeparator" w:id="0">
    <w:p w:rsidR="00DB0680" w:rsidRDefault="00DB0680" w:rsidP="00693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75"/>
    <w:rsid w:val="003113DB"/>
    <w:rsid w:val="00434590"/>
    <w:rsid w:val="00693675"/>
    <w:rsid w:val="00D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693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693675"/>
    <w:rPr>
      <w:sz w:val="18"/>
      <w:szCs w:val="18"/>
    </w:rPr>
  </w:style>
  <w:style w:type="paragraph" w:styleId="a4">
    <w:name w:val="footer"/>
    <w:basedOn w:val="a"/>
    <w:link w:val="Char0"/>
    <w:unhideWhenUsed/>
    <w:rsid w:val="00693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93675"/>
    <w:rPr>
      <w:sz w:val="18"/>
      <w:szCs w:val="18"/>
    </w:rPr>
  </w:style>
  <w:style w:type="character" w:styleId="a5">
    <w:name w:val="page number"/>
    <w:basedOn w:val="a0"/>
    <w:rsid w:val="00693675"/>
    <w:rPr>
      <w:rFonts w:cs="Times New Roman"/>
    </w:rPr>
  </w:style>
  <w:style w:type="paragraph" w:styleId="a6">
    <w:name w:val="Balloon Text"/>
    <w:basedOn w:val="a"/>
    <w:link w:val="Char1"/>
    <w:semiHidden/>
    <w:rsid w:val="00693675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93675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rsid w:val="00693675"/>
    <w:pPr>
      <w:ind w:leftChars="2500" w:left="100"/>
    </w:pPr>
  </w:style>
  <w:style w:type="character" w:customStyle="1" w:styleId="Char2">
    <w:name w:val="日期 Char"/>
    <w:basedOn w:val="a0"/>
    <w:link w:val="a7"/>
    <w:rsid w:val="0069367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693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693675"/>
    <w:rPr>
      <w:sz w:val="18"/>
      <w:szCs w:val="18"/>
    </w:rPr>
  </w:style>
  <w:style w:type="paragraph" w:styleId="a4">
    <w:name w:val="footer"/>
    <w:basedOn w:val="a"/>
    <w:link w:val="Char0"/>
    <w:unhideWhenUsed/>
    <w:rsid w:val="006936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93675"/>
    <w:rPr>
      <w:sz w:val="18"/>
      <w:szCs w:val="18"/>
    </w:rPr>
  </w:style>
  <w:style w:type="character" w:styleId="a5">
    <w:name w:val="page number"/>
    <w:basedOn w:val="a0"/>
    <w:rsid w:val="00693675"/>
    <w:rPr>
      <w:rFonts w:cs="Times New Roman"/>
    </w:rPr>
  </w:style>
  <w:style w:type="paragraph" w:styleId="a6">
    <w:name w:val="Balloon Text"/>
    <w:basedOn w:val="a"/>
    <w:link w:val="Char1"/>
    <w:semiHidden/>
    <w:rsid w:val="00693675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93675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rsid w:val="00693675"/>
    <w:pPr>
      <w:ind w:leftChars="2500" w:left="100"/>
    </w:pPr>
  </w:style>
  <w:style w:type="character" w:customStyle="1" w:styleId="Char2">
    <w:name w:val="日期 Char"/>
    <w:basedOn w:val="a0"/>
    <w:link w:val="a7"/>
    <w:rsid w:val="0069367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1061</Words>
  <Characters>6051</Characters>
  <Application>Microsoft Office Word</Application>
  <DocSecurity>0</DocSecurity>
  <Lines>50</Lines>
  <Paragraphs>14</Paragraphs>
  <ScaleCrop>false</ScaleCrop>
  <Company>china</Company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鹿洪峰</dc:creator>
  <cp:lastModifiedBy>.</cp:lastModifiedBy>
  <cp:revision>2</cp:revision>
  <dcterms:created xsi:type="dcterms:W3CDTF">2017-01-25T02:44:00Z</dcterms:created>
  <dcterms:modified xsi:type="dcterms:W3CDTF">2017-01-25T02:44:00Z</dcterms:modified>
</cp:coreProperties>
</file>