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江苏省普通高校招生艺术类专业校考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考点机构设置情况表</w:t>
      </w:r>
    </w:p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(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szCs w:val="28"/>
        </w:rPr>
        <w:t>年)</w:t>
      </w:r>
    </w:p>
    <w:tbl>
      <w:tblPr>
        <w:tblStyle w:val="3"/>
        <w:tblW w:w="91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314"/>
        <w:gridCol w:w="1306"/>
        <w:gridCol w:w="1437"/>
        <w:gridCol w:w="606"/>
        <w:gridCol w:w="25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所  在  市 </w:t>
            </w:r>
          </w:p>
        </w:tc>
        <w:tc>
          <w:tcPr>
            <w:tcW w:w="26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报考点名称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(盖章)</w:t>
            </w:r>
          </w:p>
        </w:tc>
        <w:tc>
          <w:tcPr>
            <w:tcW w:w="24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报考点地址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管理部门名称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人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电 话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（手机）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 风 考 纪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举 报 电 话</w:t>
            </w: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3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务</w:t>
            </w:r>
          </w:p>
        </w:tc>
        <w:tc>
          <w:tcPr>
            <w:tcW w:w="22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固定电话</w:t>
            </w:r>
          </w:p>
        </w:tc>
        <w:tc>
          <w:tcPr>
            <w:tcW w:w="21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市招办负责人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市招办联系人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考点主考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考点副主考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考务联系人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违规处理专人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试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阶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段</w:t>
            </w:r>
          </w:p>
        </w:tc>
        <w:tc>
          <w:tcPr>
            <w:tcW w:w="26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组 名 称</w:t>
            </w:r>
          </w:p>
        </w:tc>
        <w:tc>
          <w:tcPr>
            <w:tcW w:w="14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 责 人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0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before="120" w:beforeLines="50"/>
        <w:ind w:left="719" w:leftChars="228" w:hanging="240" w:hangingChars="100"/>
        <w:rPr>
          <w:rFonts w:hint="eastAsia" w:ascii="仿宋_GB2312" w:hAnsi="宋体" w:eastAsia="仿宋_GB2312"/>
          <w:sz w:val="24"/>
        </w:rPr>
      </w:pPr>
      <w:r>
        <w:rPr>
          <w:rFonts w:hint="eastAsia" w:ascii="黑体" w:hAnsi="宋体" w:eastAsia="黑体"/>
          <w:sz w:val="24"/>
        </w:rPr>
        <w:t>说明：</w:t>
      </w:r>
      <w:r>
        <w:rPr>
          <w:rFonts w:hint="eastAsia" w:eastAsia="仿宋_GB2312"/>
          <w:sz w:val="24"/>
        </w:rPr>
        <w:t>此表须于</w:t>
      </w:r>
      <w:r>
        <w:rPr>
          <w:rFonts w:eastAsia="仿宋_GB2312"/>
          <w:sz w:val="24"/>
        </w:rPr>
        <w:t>2019年1月10日</w:t>
      </w:r>
      <w:r>
        <w:rPr>
          <w:rFonts w:hint="eastAsia" w:eastAsia="仿宋_GB2312"/>
          <w:sz w:val="24"/>
        </w:rPr>
        <w:t>前通过电子邮件上报省考试院高招</w:t>
      </w:r>
      <w:r>
        <w:rPr>
          <w:rFonts w:hint="eastAsia" w:ascii="仿宋_GB2312" w:hAnsi="宋体" w:eastAsia="仿宋_GB2312"/>
          <w:sz w:val="24"/>
        </w:rPr>
        <w:t>处。</w:t>
      </w:r>
    </w:p>
    <w:p>
      <w:r>
        <w:rPr>
          <w:rFonts w:hint="eastAsia" w:ascii="仿宋_GB2312" w:hAnsi="宋体" w:eastAsia="仿宋_GB2312"/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B4BC3"/>
    <w:rsid w:val="7A0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2019-01-08T07:58:00Z</dcterms:created>
  <dc:creator>Administrator</dc:creator>
  <cp:lastModifiedBy>Administrator</cp:lastModifiedBy>
  <dcterms:modified xsi:type="dcterms:W3CDTF">2019-01-08T07:59:09Z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