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B6" w:rsidRPr="00353BA1" w:rsidRDefault="000277B6" w:rsidP="000277B6">
      <w:pPr>
        <w:spacing w:line="500" w:lineRule="exact"/>
        <w:rPr>
          <w:rFonts w:ascii="宋体" w:hAnsi="宋体" w:cs="宋体"/>
          <w:b/>
          <w:kern w:val="0"/>
          <w:sz w:val="36"/>
          <w:szCs w:val="36"/>
        </w:rPr>
      </w:pPr>
      <w:r w:rsidRPr="00353BA1">
        <w:rPr>
          <w:rFonts w:ascii="黑体" w:eastAsia="黑体" w:hAnsi="宋体" w:hint="eastAsia"/>
          <w:bCs/>
          <w:spacing w:val="-8"/>
          <w:sz w:val="32"/>
          <w:szCs w:val="32"/>
        </w:rPr>
        <w:t>附件一：</w:t>
      </w:r>
      <w:r w:rsidRPr="00353BA1">
        <w:rPr>
          <w:rFonts w:ascii="宋体" w:hAnsi="宋体" w:cs="宋体" w:hint="eastAsia"/>
          <w:b/>
          <w:kern w:val="0"/>
          <w:sz w:val="36"/>
          <w:szCs w:val="36"/>
        </w:rPr>
        <w:t>2016年河南省普通中专生源任务分解表</w:t>
      </w:r>
    </w:p>
    <w:tbl>
      <w:tblPr>
        <w:tblW w:w="7980" w:type="dxa"/>
        <w:tblInd w:w="340" w:type="dxa"/>
        <w:tblLook w:val="04A0"/>
      </w:tblPr>
      <w:tblGrid>
        <w:gridCol w:w="1640"/>
        <w:gridCol w:w="2500"/>
        <w:gridCol w:w="1580"/>
        <w:gridCol w:w="2260"/>
      </w:tblGrid>
      <w:tr w:rsidR="000277B6" w:rsidRPr="00353BA1" w:rsidTr="007E23B9">
        <w:trPr>
          <w:trHeight w:val="42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省辖市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应届初中毕业生人数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占全省比例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普通中专生源任务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1297825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220000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16708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开封市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8603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洛阳市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86589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14678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平顶山市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42784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7253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安阳市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54146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9179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鹤壁市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4332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新乡市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65646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11128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焦作市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50868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8623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濮阳市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51843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8788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许昌市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51821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8784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漯河市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30475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5166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三门峡市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4101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南阳市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104200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17663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商丘市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93524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15854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信阳市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81549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13824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周口市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139367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23625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驻马店市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16676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济源市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8576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1454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巩义市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7683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1302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兰考县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11065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1876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汝州市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1719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滑  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2390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长垣县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12787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2168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邓州市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3320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永城市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14816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2512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固始县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3134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鹿邑县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17397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2949 </w:t>
            </w:r>
          </w:p>
        </w:tc>
      </w:tr>
      <w:tr w:rsidR="000277B6" w:rsidRPr="00353BA1" w:rsidTr="007E23B9">
        <w:trPr>
          <w:trHeight w:val="4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新蔡县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12942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7B6" w:rsidRPr="00353BA1" w:rsidRDefault="000277B6" w:rsidP="007E23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2194 </w:t>
            </w:r>
          </w:p>
        </w:tc>
      </w:tr>
    </w:tbl>
    <w:p w:rsidR="005E6406" w:rsidRDefault="000277B6"/>
    <w:sectPr w:rsidR="005E6406" w:rsidSect="00A1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7B6"/>
    <w:rsid w:val="000277B6"/>
    <w:rsid w:val="006E7459"/>
    <w:rsid w:val="00813A8F"/>
    <w:rsid w:val="00A1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2016-03-07T09:29:00Z</dcterms:created>
  <dcterms:modified xsi:type="dcterms:W3CDTF">2016-03-07T09:30:00Z</dcterms:modified>
</cp:coreProperties>
</file>