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附件2：</w:t>
      </w:r>
    </w:p>
    <w:p>
      <w:pPr>
        <w:widowControl/>
        <w:spacing w:line="360" w:lineRule="auto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</w:p>
    <w:p>
      <w:pPr>
        <w:pStyle w:val="2"/>
        <w:jc w:val="center"/>
        <w:rPr>
          <w:rFonts w:ascii="仿宋_GB2312" w:eastAsia="仿宋_GB2312"/>
        </w:rPr>
      </w:pPr>
      <w:r>
        <w:rPr>
          <w:rFonts w:ascii="仿宋_GB2312" w:eastAsia="仿宋_GB2312"/>
        </w:rPr>
        <w:t>201</w:t>
      </w:r>
      <w:r>
        <w:rPr>
          <w:rFonts w:hint="eastAsia" w:ascii="仿宋_GB2312" w:eastAsia="仿宋_GB2312"/>
        </w:rPr>
        <w:t>7年长沙市初中毕业生理科实验考查</w:t>
      </w:r>
      <w:r>
        <w:rPr>
          <w:rFonts w:ascii="仿宋_GB2312" w:eastAsia="仿宋_GB2312"/>
        </w:rPr>
        <w:br w:type="textWrapping"/>
      </w:r>
      <w:r>
        <w:rPr>
          <w:rFonts w:hint="eastAsia" w:ascii="仿宋_GB2312" w:eastAsia="仿宋_GB2312"/>
        </w:rPr>
        <w:t>插标结果报告单</w:t>
      </w:r>
    </w:p>
    <w:p>
      <w:pPr>
        <w:spacing w:after="156" w:afterLine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学校：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插标学生数：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插标学生成绩统计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A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B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C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比例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学校校长（签名）：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插标小组组长（签名）：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插标时间：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说明：本表一式两份，插标完成后当场填写，一份留学校，一份交市教育局中招办。</w:t>
      </w:r>
    </w:p>
    <w:p>
      <w:pPr>
        <w:widowControl/>
        <w:spacing w:line="360" w:lineRule="auto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847EE"/>
    <w:rsid w:val="0D1847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2017-03-30T05:58:00Z</dcterms:created>
  <dc:creator>Administrator</dc:creator>
  <cp:lastModifiedBy>Administrator</cp:lastModifiedBy>
  <dcterms:modified xsi:type="dcterms:W3CDTF">2017-03-30T05:58:12Z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