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33" w:firstLineChars="98"/>
        <w:jc w:val="center"/>
        <w:rPr>
          <w:rFonts w:ascii="黑体" w:hAnsi="黑体" w:eastAsia="黑体" w:cs="宋体"/>
          <w:b/>
          <w:color w:val="000000"/>
          <w:kern w:val="0"/>
          <w:sz w:val="44"/>
          <w:szCs w:val="44"/>
        </w:rPr>
      </w:pPr>
      <w:r>
        <w:rPr>
          <w:rFonts w:ascii="黑体" w:hAnsi="黑体" w:eastAsia="黑体" w:cs="宋体"/>
          <w:b/>
          <w:color w:val="000000"/>
          <w:kern w:val="0"/>
          <w:sz w:val="44"/>
          <w:szCs w:val="44"/>
        </w:rPr>
        <w:t>2019</w:t>
      </w:r>
      <w:r>
        <w:rPr>
          <w:rFonts w:hint="eastAsia" w:ascii="黑体" w:hAnsi="黑体" w:eastAsia="黑体" w:cs="宋体"/>
          <w:b/>
          <w:color w:val="000000"/>
          <w:kern w:val="0"/>
          <w:sz w:val="44"/>
          <w:szCs w:val="44"/>
        </w:rPr>
        <w:t>年秋季集美区户籍适龄儿童入学通告</w:t>
      </w:r>
    </w:p>
    <w:p>
      <w:pPr>
        <w:widowControl/>
        <w:spacing w:line="360" w:lineRule="auto"/>
        <w:rPr>
          <w:rFonts w:ascii="??_GB2312" w:hAnsi="宋体" w:eastAsia="Times New Roman" w:cs="宋体"/>
          <w:b/>
          <w:color w:val="000000"/>
          <w:kern w:val="0"/>
          <w:sz w:val="28"/>
          <w:szCs w:val="28"/>
        </w:rPr>
      </w:pPr>
      <w:r>
        <w:rPr>
          <w:rFonts w:ascii="??_GB2312" w:hAnsi="宋体" w:eastAsia="Times New Roman" w:cs="宋体"/>
          <w:b/>
          <w:color w:val="000000"/>
          <w:kern w:val="0"/>
          <w:sz w:val="28"/>
          <w:szCs w:val="28"/>
        </w:rPr>
        <w:t xml:space="preserve">   </w:t>
      </w:r>
    </w:p>
    <w:p>
      <w:pPr>
        <w:widowControl/>
        <w:spacing w:line="360" w:lineRule="auto"/>
        <w:rPr>
          <w:rFonts w:ascii="仿宋" w:hAnsi="仿宋" w:eastAsia="仿宋" w:cs="仿宋"/>
          <w:sz w:val="24"/>
        </w:rPr>
      </w:pPr>
      <w:r>
        <w:rPr>
          <w:rFonts w:ascii="??_GB2312" w:hAnsi="宋体" w:eastAsia="Times New Roman" w:cs="宋体"/>
          <w:b/>
          <w:color w:val="000000"/>
          <w:kern w:val="0"/>
          <w:sz w:val="28"/>
          <w:szCs w:val="28"/>
        </w:rPr>
        <w:t xml:space="preserve"> </w:t>
      </w:r>
      <w:r>
        <w:rPr>
          <w:rFonts w:ascii="??_GB2312" w:hAnsi="宋体" w:eastAsia="Times New Roman"/>
          <w:sz w:val="32"/>
          <w:szCs w:val="32"/>
        </w:rPr>
        <w:t xml:space="preserve">  </w:t>
      </w:r>
      <w:r>
        <w:rPr>
          <w:rFonts w:ascii="仿宋" w:hAnsi="仿宋" w:eastAsia="仿宋" w:cs="仿宋"/>
          <w:sz w:val="32"/>
          <w:szCs w:val="32"/>
        </w:rPr>
        <w:t xml:space="preserve"> </w:t>
      </w:r>
      <w:r>
        <w:rPr>
          <w:rFonts w:ascii="仿宋" w:hAnsi="仿宋" w:eastAsia="仿宋" w:cs="仿宋"/>
          <w:sz w:val="24"/>
        </w:rPr>
        <w:t xml:space="preserve"> 2019</w:t>
      </w:r>
      <w:r>
        <w:rPr>
          <w:rFonts w:hint="eastAsia" w:ascii="仿宋" w:hAnsi="仿宋" w:eastAsia="仿宋" w:cs="仿宋"/>
          <w:sz w:val="24"/>
        </w:rPr>
        <w:t>年秋季集美区户籍适龄儿童就读小学一年级网上信息登记工作将于</w:t>
      </w:r>
      <w:r>
        <w:rPr>
          <w:rFonts w:ascii="仿宋" w:hAnsi="仿宋" w:eastAsia="仿宋" w:cs="仿宋"/>
          <w:sz w:val="24"/>
        </w:rPr>
        <w:t>5</w:t>
      </w:r>
      <w:r>
        <w:rPr>
          <w:rFonts w:hint="eastAsia" w:ascii="仿宋" w:hAnsi="仿宋" w:eastAsia="仿宋" w:cs="仿宋"/>
          <w:sz w:val="24"/>
        </w:rPr>
        <w:t>月</w:t>
      </w:r>
      <w:r>
        <w:rPr>
          <w:rFonts w:ascii="仿宋" w:hAnsi="仿宋" w:eastAsia="仿宋" w:cs="仿宋"/>
          <w:sz w:val="24"/>
        </w:rPr>
        <w:t>30</w:t>
      </w:r>
      <w:r>
        <w:rPr>
          <w:rFonts w:hint="eastAsia" w:ascii="仿宋" w:hAnsi="仿宋" w:eastAsia="仿宋" w:cs="仿宋"/>
          <w:sz w:val="24"/>
        </w:rPr>
        <w:t>日开始，现将主要工作通告如下：</w:t>
      </w:r>
    </w:p>
    <w:p>
      <w:pPr>
        <w:widowControl/>
        <w:spacing w:line="360" w:lineRule="auto"/>
        <w:ind w:firstLine="482" w:firstLineChars="200"/>
        <w:rPr>
          <w:rFonts w:ascii="仿宋" w:hAnsi="仿宋" w:eastAsia="仿宋" w:cs="仿宋"/>
          <w:b/>
          <w:color w:val="000000"/>
          <w:kern w:val="0"/>
          <w:sz w:val="24"/>
        </w:rPr>
      </w:pPr>
      <w:r>
        <w:rPr>
          <w:rFonts w:hint="eastAsia" w:ascii="仿宋" w:hAnsi="仿宋" w:eastAsia="仿宋" w:cs="仿宋"/>
          <w:b/>
          <w:sz w:val="24"/>
        </w:rPr>
        <w:t>一、本区户籍适龄儿童</w:t>
      </w:r>
      <w:r>
        <w:rPr>
          <w:rFonts w:hint="eastAsia" w:ascii="仿宋" w:hAnsi="仿宋" w:eastAsia="仿宋" w:cs="仿宋"/>
          <w:b/>
          <w:color w:val="000000"/>
          <w:kern w:val="0"/>
          <w:sz w:val="24"/>
        </w:rPr>
        <w:t>入学工作时间安排</w:t>
      </w:r>
    </w:p>
    <w:p>
      <w:pPr>
        <w:spacing w:line="360" w:lineRule="auto"/>
        <w:ind w:firstLine="540" w:firstLineChars="225"/>
        <w:rPr>
          <w:rFonts w:ascii="仿宋" w:hAnsi="仿宋" w:eastAsia="仿宋" w:cs="仿宋"/>
          <w:bCs/>
          <w:color w:val="000000"/>
          <w:sz w:val="24"/>
        </w:rPr>
      </w:pPr>
      <w:r>
        <w:rPr>
          <w:rFonts w:ascii="仿宋" w:hAnsi="仿宋" w:eastAsia="仿宋" w:cs="仿宋"/>
          <w:bCs/>
          <w:color w:val="000000"/>
          <w:sz w:val="24"/>
        </w:rPr>
        <w:t>1.</w:t>
      </w:r>
      <w:r>
        <w:rPr>
          <w:rFonts w:hint="eastAsia" w:ascii="仿宋" w:hAnsi="仿宋" w:eastAsia="仿宋" w:cs="仿宋"/>
          <w:bCs/>
          <w:color w:val="000000"/>
          <w:sz w:val="24"/>
        </w:rPr>
        <w:t>网上信息登记（含集体户）。</w:t>
      </w:r>
    </w:p>
    <w:p>
      <w:pPr>
        <w:spacing w:line="360" w:lineRule="auto"/>
        <w:ind w:firstLine="540" w:firstLineChars="225"/>
        <w:rPr>
          <w:rFonts w:ascii="仿宋" w:hAnsi="仿宋" w:eastAsia="仿宋" w:cs="仿宋"/>
          <w:bCs/>
          <w:color w:val="000000"/>
          <w:sz w:val="24"/>
        </w:rPr>
      </w:pP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5</w:t>
      </w:r>
      <w:r>
        <w:rPr>
          <w:rFonts w:hint="eastAsia" w:ascii="仿宋" w:hAnsi="仿宋" w:eastAsia="仿宋" w:cs="仿宋"/>
          <w:bCs/>
          <w:color w:val="000000"/>
          <w:sz w:val="24"/>
        </w:rPr>
        <w:t>月</w:t>
      </w:r>
      <w:r>
        <w:rPr>
          <w:rFonts w:ascii="仿宋" w:hAnsi="仿宋" w:eastAsia="仿宋" w:cs="仿宋"/>
          <w:bCs/>
          <w:color w:val="000000"/>
          <w:sz w:val="24"/>
        </w:rPr>
        <w:t>30</w:t>
      </w:r>
      <w:r>
        <w:rPr>
          <w:rFonts w:hint="eastAsia" w:ascii="仿宋" w:hAnsi="仿宋" w:eastAsia="仿宋" w:cs="仿宋"/>
          <w:bCs/>
          <w:color w:val="000000"/>
          <w:sz w:val="24"/>
        </w:rPr>
        <w:t>日至</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7月7日-8日</w:t>
      </w:r>
      <w:r>
        <w:rPr>
          <w:rFonts w:hint="eastAsia" w:ascii="仿宋" w:hAnsi="仿宋" w:eastAsia="仿宋" w:cs="仿宋"/>
          <w:bCs/>
          <w:color w:val="000000"/>
          <w:sz w:val="24"/>
        </w:rPr>
        <w:t>，登记网址：</w:t>
      </w:r>
      <w:r>
        <w:fldChar w:fldCharType="begin"/>
      </w:r>
      <w:r>
        <w:instrText xml:space="preserve"> HYPERLINK "http://www.ixm.gov.cn" </w:instrText>
      </w:r>
      <w:r>
        <w:fldChar w:fldCharType="separate"/>
      </w:r>
      <w:r>
        <w:rPr>
          <w:rFonts w:ascii="仿宋" w:hAnsi="仿宋" w:eastAsia="仿宋" w:cs="仿宋"/>
          <w:bCs/>
          <w:color w:val="000000"/>
          <w:sz w:val="24"/>
        </w:rPr>
        <w:t>www.ixm.gov.cn</w:t>
      </w:r>
      <w:r>
        <w:rPr>
          <w:rFonts w:ascii="仿宋" w:hAnsi="仿宋" w:eastAsia="仿宋" w:cs="仿宋"/>
          <w:bCs/>
          <w:color w:val="000000"/>
          <w:sz w:val="24"/>
        </w:rPr>
        <w:fldChar w:fldCharType="end"/>
      </w:r>
      <w:r>
        <w:rPr>
          <w:rFonts w:hint="eastAsia" w:ascii="仿宋" w:hAnsi="仿宋" w:eastAsia="仿宋" w:cs="仿宋"/>
          <w:bCs/>
          <w:color w:val="000000"/>
          <w:sz w:val="24"/>
        </w:rPr>
        <w:t>或</w:t>
      </w:r>
      <w:r>
        <w:rPr>
          <w:rFonts w:ascii="仿宋" w:hAnsi="仿宋" w:eastAsia="仿宋" w:cs="仿宋"/>
          <w:bCs/>
          <w:color w:val="000000"/>
          <w:sz w:val="24"/>
        </w:rPr>
        <w:t>i</w:t>
      </w:r>
      <w:r>
        <w:rPr>
          <w:rFonts w:hint="eastAsia" w:ascii="仿宋" w:hAnsi="仿宋" w:eastAsia="仿宋" w:cs="仿宋"/>
          <w:bCs/>
          <w:color w:val="000000"/>
          <w:sz w:val="24"/>
        </w:rPr>
        <w:t>厦门微信公众号。</w:t>
      </w:r>
    </w:p>
    <w:p>
      <w:pPr>
        <w:spacing w:line="360" w:lineRule="auto"/>
        <w:ind w:firstLine="540" w:firstLineChars="225"/>
        <w:rPr>
          <w:rFonts w:ascii="仿宋" w:hAnsi="仿宋" w:eastAsia="仿宋" w:cs="仿宋"/>
          <w:bCs/>
          <w:color w:val="000000"/>
          <w:sz w:val="24"/>
        </w:rPr>
      </w:pP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8</w:t>
      </w:r>
      <w:r>
        <w:rPr>
          <w:rFonts w:hint="eastAsia" w:ascii="仿宋" w:hAnsi="仿宋" w:eastAsia="仿宋" w:cs="仿宋"/>
          <w:bCs/>
          <w:color w:val="000000"/>
          <w:sz w:val="24"/>
        </w:rPr>
        <w:t>日期间户籍新迁入集美区的适龄儿童可于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7</w:t>
      </w:r>
      <w:r>
        <w:rPr>
          <w:rFonts w:hint="eastAsia" w:ascii="仿宋" w:hAnsi="仿宋" w:eastAsia="仿宋" w:cs="仿宋"/>
          <w:bCs/>
          <w:color w:val="000000"/>
          <w:sz w:val="24"/>
        </w:rPr>
        <w:t>日</w:t>
      </w:r>
      <w:r>
        <w:rPr>
          <w:rFonts w:ascii="仿宋" w:hAnsi="仿宋" w:eastAsia="仿宋" w:cs="仿宋"/>
          <w:bCs/>
          <w:color w:val="000000"/>
          <w:sz w:val="24"/>
        </w:rPr>
        <w:t>-8</w:t>
      </w:r>
      <w:r>
        <w:rPr>
          <w:rFonts w:hint="eastAsia" w:ascii="仿宋" w:hAnsi="仿宋" w:eastAsia="仿宋" w:cs="仿宋"/>
          <w:bCs/>
          <w:color w:val="000000"/>
          <w:sz w:val="24"/>
        </w:rPr>
        <w:t>日进行网上信息补登记。</w:t>
      </w:r>
    </w:p>
    <w:p>
      <w:pPr>
        <w:spacing w:line="360" w:lineRule="auto"/>
        <w:ind w:firstLine="540" w:firstLineChars="225"/>
        <w:rPr>
          <w:rFonts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便民服务。</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2</w:t>
      </w:r>
      <w:r>
        <w:rPr>
          <w:rFonts w:hint="eastAsia" w:ascii="仿宋" w:hAnsi="仿宋" w:eastAsia="仿宋" w:cs="仿宋"/>
          <w:bCs/>
          <w:color w:val="000000"/>
          <w:sz w:val="24"/>
        </w:rPr>
        <w:t>日，各公办小学为无上网条件的家长提供网上信息登记便民服务。</w:t>
      </w:r>
    </w:p>
    <w:p>
      <w:pPr>
        <w:spacing w:line="360" w:lineRule="auto"/>
        <w:ind w:firstLine="540" w:firstLineChars="225"/>
        <w:rPr>
          <w:rFonts w:ascii="仿宋" w:hAnsi="仿宋" w:eastAsia="仿宋" w:cs="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办理入学手续。</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29</w:t>
      </w:r>
      <w:r>
        <w:rPr>
          <w:rFonts w:hint="eastAsia" w:ascii="仿宋" w:hAnsi="仿宋" w:eastAsia="仿宋" w:cs="仿宋"/>
          <w:bCs/>
          <w:color w:val="000000"/>
          <w:sz w:val="24"/>
        </w:rPr>
        <w:t>日，家长须根据审核结果，持《学龄儿童接受义务教育通知书》及相应审核结果短信通知，携适龄儿童到接收学校办理入学手续。</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二、本区户籍片区内招生对象的界定</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本区户籍片区招生对象必须年满</w:t>
      </w:r>
      <w:r>
        <w:rPr>
          <w:rFonts w:ascii="仿宋" w:hAnsi="仿宋" w:eastAsia="仿宋" w:cs="仿宋"/>
          <w:bCs/>
          <w:color w:val="000000"/>
          <w:sz w:val="24"/>
        </w:rPr>
        <w:t>6</w:t>
      </w:r>
      <w:r>
        <w:rPr>
          <w:rFonts w:hint="eastAsia" w:ascii="仿宋" w:hAnsi="仿宋" w:eastAsia="仿宋" w:cs="仿宋"/>
          <w:bCs/>
          <w:color w:val="000000"/>
          <w:sz w:val="24"/>
        </w:rPr>
        <w:t>周岁（</w:t>
      </w:r>
      <w:r>
        <w:rPr>
          <w:rFonts w:ascii="仿宋" w:hAnsi="仿宋" w:eastAsia="仿宋" w:cs="仿宋"/>
          <w:bCs/>
          <w:color w:val="000000"/>
          <w:sz w:val="24"/>
        </w:rPr>
        <w:t>2013</w:t>
      </w:r>
      <w:r>
        <w:rPr>
          <w:rFonts w:hint="eastAsia" w:ascii="仿宋" w:hAnsi="仿宋" w:eastAsia="仿宋" w:cs="仿宋"/>
          <w:bCs/>
          <w:color w:val="000000"/>
          <w:sz w:val="24"/>
        </w:rPr>
        <w:t>年</w:t>
      </w:r>
      <w:r>
        <w:rPr>
          <w:rFonts w:ascii="仿宋" w:hAnsi="仿宋" w:eastAsia="仿宋" w:cs="仿宋"/>
          <w:bCs/>
          <w:color w:val="000000"/>
          <w:sz w:val="24"/>
        </w:rPr>
        <w:t>8</w:t>
      </w:r>
      <w:r>
        <w:rPr>
          <w:rFonts w:hint="eastAsia" w:ascii="仿宋" w:hAnsi="仿宋" w:eastAsia="仿宋" w:cs="仿宋"/>
          <w:bCs/>
          <w:color w:val="000000"/>
          <w:sz w:val="24"/>
        </w:rPr>
        <w:t>月</w:t>
      </w:r>
      <w:r>
        <w:rPr>
          <w:rFonts w:ascii="仿宋" w:hAnsi="仿宋" w:eastAsia="仿宋" w:cs="仿宋"/>
          <w:bCs/>
          <w:color w:val="000000"/>
          <w:sz w:val="24"/>
        </w:rPr>
        <w:t>31</w:t>
      </w:r>
      <w:r>
        <w:rPr>
          <w:rFonts w:hint="eastAsia" w:ascii="仿宋" w:hAnsi="仿宋" w:eastAsia="仿宋" w:cs="仿宋"/>
          <w:bCs/>
          <w:color w:val="000000"/>
          <w:sz w:val="24"/>
        </w:rPr>
        <w:t>日前出生），符合“两一致”，即适龄儿童与父（母）户口一致，实际居住地与户口所在地一致（指适龄儿童及其家长在其户口所在地招生片区内的住房是实际住所）。</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集美小学、曾营小学、实验小学集美分校、康城小学、杏东小学、厦门外国语集美分校、集美第二小学等</w:t>
      </w:r>
      <w:r>
        <w:rPr>
          <w:rFonts w:ascii="仿宋" w:hAnsi="仿宋" w:eastAsia="仿宋" w:cs="仿宋"/>
          <w:bCs/>
          <w:color w:val="000000"/>
          <w:sz w:val="24"/>
        </w:rPr>
        <w:t>7</w:t>
      </w:r>
      <w:r>
        <w:rPr>
          <w:rFonts w:hint="eastAsia" w:ascii="仿宋" w:hAnsi="仿宋" w:eastAsia="仿宋" w:cs="仿宋"/>
          <w:bCs/>
          <w:color w:val="000000"/>
          <w:sz w:val="24"/>
        </w:rPr>
        <w:t>所学校的招生对象除应符合“两一致”外，还应满足以下条件之一：</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①适龄儿童的父亲（母亲）持有片区房屋产权（父母一人或共同在集美区购置拥有</w:t>
      </w:r>
      <w:r>
        <w:rPr>
          <w:rFonts w:ascii="仿宋" w:hAnsi="仿宋" w:eastAsia="仿宋" w:cs="仿宋"/>
          <w:bCs/>
          <w:color w:val="000000"/>
          <w:sz w:val="24"/>
        </w:rPr>
        <w:t>50%</w:t>
      </w:r>
      <w:r>
        <w:rPr>
          <w:rFonts w:hint="eastAsia" w:ascii="仿宋" w:hAnsi="仿宋" w:eastAsia="仿宋" w:cs="仿宋"/>
          <w:bCs/>
          <w:color w:val="000000"/>
          <w:sz w:val="24"/>
        </w:rPr>
        <w:t>以上产权的成套居住条件的商品住房，房屋用途应为“住宅”，下同）的，适龄儿童及其父亲（母亲）还应在片区实际居住一年以上（</w:t>
      </w:r>
      <w:r>
        <w:rPr>
          <w:rFonts w:ascii="仿宋" w:hAnsi="仿宋" w:eastAsia="仿宋" w:cs="仿宋"/>
          <w:bCs/>
          <w:color w:val="000000"/>
          <w:sz w:val="24"/>
        </w:rPr>
        <w:t>2018</w:t>
      </w:r>
      <w:r>
        <w:rPr>
          <w:rFonts w:hint="eastAsia" w:ascii="仿宋" w:hAnsi="仿宋" w:eastAsia="仿宋" w:cs="仿宋"/>
          <w:bCs/>
          <w:color w:val="000000"/>
          <w:sz w:val="24"/>
        </w:rPr>
        <w:t>年</w:t>
      </w:r>
      <w:r>
        <w:rPr>
          <w:rFonts w:ascii="仿宋" w:hAnsi="仿宋" w:eastAsia="仿宋" w:cs="仿宋"/>
          <w:bCs/>
          <w:color w:val="000000"/>
          <w:sz w:val="24"/>
        </w:rPr>
        <w:t>8</w:t>
      </w:r>
      <w:r>
        <w:rPr>
          <w:rFonts w:hint="eastAsia" w:ascii="仿宋" w:hAnsi="仿宋" w:eastAsia="仿宋" w:cs="仿宋"/>
          <w:bCs/>
          <w:color w:val="000000"/>
          <w:sz w:val="24"/>
        </w:rPr>
        <w:t>月</w:t>
      </w:r>
      <w:r>
        <w:rPr>
          <w:rFonts w:ascii="仿宋" w:hAnsi="仿宋" w:eastAsia="仿宋" w:cs="仿宋"/>
          <w:bCs/>
          <w:color w:val="000000"/>
          <w:sz w:val="24"/>
        </w:rPr>
        <w:t>31</w:t>
      </w:r>
      <w:r>
        <w:rPr>
          <w:rFonts w:hint="eastAsia" w:ascii="仿宋" w:hAnsi="仿宋" w:eastAsia="仿宋" w:cs="仿宋"/>
          <w:bCs/>
          <w:color w:val="000000"/>
          <w:sz w:val="24"/>
        </w:rPr>
        <w:t>日前入住），新入住的新建商品房除外。</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②适龄儿童的父亲和母亲确无房产，父亲（母亲）租住片区房屋的，所租住的房屋应为家庭唯一居住地，适龄儿童及其父亲（母亲）还应在片区实际居住一年以上，并持有合法有效的房屋租赁手续（上述租住房屋仅指租住单位的直管公房）。</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③适龄儿童的父亲（母亲）购买的片区房产（持有效的购房合同和购房票据）由于历史原因无法办理产权的，且在片区外没有其他产权房，该住处为其唯一居住地，实际拥有并与其适龄儿童在片区房产居住一年以上。</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④适龄儿童的祖父母或外祖父母实际居住并拥有片区房产的产权达六年以上（含六年），适龄儿童及其父亲（母亲）与祖父母或外祖父母同住且户口同册，并实际居住</w:t>
      </w:r>
      <w:r>
        <w:rPr>
          <w:rFonts w:ascii="仿宋" w:hAnsi="仿宋" w:eastAsia="仿宋" w:cs="仿宋"/>
          <w:bCs/>
          <w:color w:val="000000"/>
          <w:sz w:val="24"/>
        </w:rPr>
        <w:t>1</w:t>
      </w:r>
      <w:r>
        <w:rPr>
          <w:rFonts w:hint="eastAsia" w:ascii="仿宋" w:hAnsi="仿宋" w:eastAsia="仿宋" w:cs="仿宋"/>
          <w:bCs/>
          <w:color w:val="000000"/>
          <w:sz w:val="24"/>
        </w:rPr>
        <w:t>年以上的，可视为片区招生对象。</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上述前三种情况还要同时满足同一套房产只能有</w:t>
      </w:r>
      <w:r>
        <w:rPr>
          <w:rFonts w:ascii="仿宋" w:hAnsi="仿宋" w:eastAsia="仿宋" w:cs="仿宋"/>
          <w:bCs/>
          <w:color w:val="000000"/>
          <w:sz w:val="24"/>
        </w:rPr>
        <w:t>1</w:t>
      </w:r>
      <w:r>
        <w:rPr>
          <w:rFonts w:hint="eastAsia" w:ascii="仿宋" w:hAnsi="仿宋" w:eastAsia="仿宋" w:cs="仿宋"/>
          <w:bCs/>
          <w:color w:val="000000"/>
          <w:sz w:val="24"/>
        </w:rPr>
        <w:t>位适龄儿童在片区的小学一至六年级就学，符合计划生育政策、子女多于一个的家庭除外。</w:t>
      </w:r>
    </w:p>
    <w:p>
      <w:pPr>
        <w:spacing w:line="360" w:lineRule="auto"/>
        <w:rPr>
          <w:rFonts w:ascii="仿宋" w:hAnsi="仿宋" w:eastAsia="仿宋" w:cs="仿宋"/>
          <w:b/>
          <w:color w:val="000000"/>
          <w:kern w:val="0"/>
          <w:sz w:val="24"/>
        </w:rPr>
      </w:pPr>
      <w:r>
        <w:rPr>
          <w:rFonts w:ascii="仿宋" w:hAnsi="仿宋" w:eastAsia="仿宋" w:cs="仿宋"/>
          <w:b/>
          <w:bCs/>
          <w:color w:val="000000"/>
          <w:kern w:val="0"/>
          <w:sz w:val="24"/>
        </w:rPr>
        <w:t xml:space="preserve">    </w:t>
      </w:r>
      <w:r>
        <w:rPr>
          <w:rFonts w:hint="eastAsia" w:ascii="仿宋" w:hAnsi="仿宋" w:eastAsia="仿宋" w:cs="仿宋"/>
          <w:b/>
          <w:color w:val="000000"/>
          <w:kern w:val="0"/>
          <w:sz w:val="24"/>
        </w:rPr>
        <w:t>三、本区户籍入学注意事项</w:t>
      </w:r>
    </w:p>
    <w:p>
      <w:pPr>
        <w:spacing w:line="360" w:lineRule="auto"/>
        <w:ind w:firstLine="602" w:firstLineChars="250"/>
        <w:rPr>
          <w:rFonts w:ascii="仿宋" w:hAnsi="仿宋" w:eastAsia="仿宋" w:cs="仿宋"/>
          <w:b/>
          <w:color w:val="000000"/>
          <w:kern w:val="0"/>
          <w:sz w:val="24"/>
        </w:rPr>
      </w:pPr>
      <w:r>
        <w:rPr>
          <w:rFonts w:ascii="仿宋" w:hAnsi="仿宋" w:eastAsia="仿宋" w:cs="仿宋"/>
          <w:b/>
          <w:color w:val="000000"/>
          <w:kern w:val="0"/>
          <w:sz w:val="24"/>
        </w:rPr>
        <w:t>1.</w:t>
      </w:r>
      <w:r>
        <w:rPr>
          <w:rFonts w:hint="eastAsia" w:ascii="仿宋" w:hAnsi="仿宋" w:eastAsia="仿宋" w:cs="仿宋"/>
          <w:b/>
          <w:color w:val="000000"/>
          <w:kern w:val="0"/>
          <w:sz w:val="24"/>
        </w:rPr>
        <w:t>本区户籍适龄儿童网上信息登记需要在</w:t>
      </w:r>
      <w:r>
        <w:rPr>
          <w:rFonts w:ascii="仿宋" w:hAnsi="仿宋" w:eastAsia="仿宋" w:cs="仿宋"/>
          <w:b/>
          <w:color w:val="000000"/>
          <w:kern w:val="0"/>
          <w:sz w:val="24"/>
        </w:rPr>
        <w:t>i</w:t>
      </w:r>
      <w:r>
        <w:rPr>
          <w:rFonts w:hint="eastAsia" w:ascii="仿宋" w:hAnsi="仿宋" w:eastAsia="仿宋" w:cs="仿宋"/>
          <w:b/>
          <w:color w:val="000000"/>
          <w:kern w:val="0"/>
          <w:sz w:val="24"/>
        </w:rPr>
        <w:t>厦门注册及实名认证吗？怎样登记？</w:t>
      </w:r>
    </w:p>
    <w:p>
      <w:pPr>
        <w:widowControl/>
        <w:spacing w:line="360" w:lineRule="auto"/>
        <w:ind w:firstLine="600" w:firstLineChars="249"/>
        <w:jc w:val="left"/>
        <w:rPr>
          <w:rFonts w:ascii="仿宋" w:hAnsi="仿宋" w:eastAsia="仿宋" w:cs="仿宋"/>
          <w:b/>
          <w:bCs/>
          <w:color w:val="000000"/>
          <w:sz w:val="24"/>
        </w:rPr>
      </w:pPr>
      <w:r>
        <w:rPr>
          <w:rFonts w:hint="eastAsia" w:ascii="仿宋" w:hAnsi="仿宋" w:eastAsia="仿宋" w:cs="仿宋"/>
          <w:b/>
          <w:bCs/>
          <w:color w:val="000000"/>
          <w:sz w:val="24"/>
        </w:rPr>
        <w:t>家长应先完成</w:t>
      </w:r>
      <w:r>
        <w:rPr>
          <w:rFonts w:ascii="仿宋" w:hAnsi="仿宋" w:eastAsia="仿宋" w:cs="仿宋"/>
          <w:b/>
          <w:bCs/>
          <w:color w:val="000000"/>
          <w:sz w:val="24"/>
        </w:rPr>
        <w:t>i</w:t>
      </w:r>
      <w:r>
        <w:rPr>
          <w:rFonts w:hint="eastAsia" w:ascii="仿宋" w:hAnsi="仿宋" w:eastAsia="仿宋" w:cs="仿宋"/>
          <w:b/>
          <w:bCs/>
          <w:color w:val="000000"/>
          <w:sz w:val="24"/>
        </w:rPr>
        <w:t>厦门注册及实名认证（</w:t>
      </w:r>
      <w:r>
        <w:rPr>
          <w:rFonts w:hint="eastAsia" w:ascii="仿宋" w:hAnsi="仿宋" w:eastAsia="仿宋" w:cs="仿宋"/>
          <w:b/>
          <w:bCs/>
          <w:color w:val="000000"/>
          <w:sz w:val="24"/>
          <w:u w:val="single"/>
        </w:rPr>
        <w:t>不需要中级认证</w:t>
      </w:r>
      <w:r>
        <w:rPr>
          <w:rFonts w:hint="eastAsia" w:ascii="仿宋" w:hAnsi="仿宋" w:eastAsia="仿宋" w:cs="仿宋"/>
          <w:b/>
          <w:bCs/>
          <w:color w:val="000000"/>
          <w:sz w:val="24"/>
        </w:rPr>
        <w:t>）后才能参加新生入学网上登记。</w:t>
      </w:r>
    </w:p>
    <w:p>
      <w:pPr>
        <w:widowControl/>
        <w:spacing w:line="360" w:lineRule="auto"/>
        <w:jc w:val="left"/>
        <w:rPr>
          <w:rFonts w:ascii="仿宋" w:hAnsi="仿宋" w:eastAsia="仿宋" w:cs="仿宋"/>
          <w:color w:val="000000"/>
          <w:sz w:val="24"/>
        </w:rPr>
      </w:pPr>
      <w:r>
        <w:rPr>
          <w:rFonts w:ascii="仿宋" w:hAnsi="仿宋" w:eastAsia="仿宋" w:cs="仿宋"/>
          <w:sz w:val="24"/>
        </w:rPr>
        <w:pict>
          <v:shape id="_x0000_i1025" o:spt="75" type="#_x0000_t75" style="height:29.25pt;width:481.5pt;" filled="f" o:preferrelative="t" stroked="f" coordsize="21600,21600">
            <v:path/>
            <v:fill on="f" focussize="0,0"/>
            <v:stroke on="f" joinstyle="miter"/>
            <v:imagedata r:id="rId4" o:title=""/>
            <o:lock v:ext="edit" aspectratio="t"/>
            <w10:wrap type="none"/>
            <w10:anchorlock/>
          </v:shape>
        </w:pict>
      </w:r>
    </w:p>
    <w:p>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注册方式有两种：</w:t>
      </w:r>
    </w:p>
    <w:p>
      <w:pPr>
        <w:spacing w:line="360" w:lineRule="auto"/>
        <w:ind w:firstLine="482" w:firstLineChars="200"/>
        <w:jc w:val="left"/>
        <w:rPr>
          <w:rFonts w:ascii="仿宋" w:hAnsi="仿宋" w:eastAsia="仿宋" w:cs="仿宋"/>
          <w:color w:val="000000"/>
          <w:sz w:val="24"/>
        </w:rPr>
      </w:pPr>
      <w:r>
        <w:rPr>
          <w:rFonts w:hint="eastAsia" w:ascii="仿宋" w:hAnsi="仿宋" w:eastAsia="仿宋" w:cs="仿宋"/>
          <w:b/>
          <w:bCs/>
          <w:color w:val="000000"/>
          <w:sz w:val="24"/>
        </w:rPr>
        <w:t>一是电脑端注册（网址</w:t>
      </w:r>
      <w:r>
        <w:fldChar w:fldCharType="begin"/>
      </w:r>
      <w:r>
        <w:instrText xml:space="preserve"> HYPERLINK "http://www.ixm.gov.cn/" </w:instrText>
      </w:r>
      <w:r>
        <w:fldChar w:fldCharType="separate"/>
      </w:r>
      <w:r>
        <w:rPr>
          <w:rStyle w:val="9"/>
          <w:rFonts w:ascii="仿宋" w:hAnsi="仿宋" w:eastAsia="仿宋" w:cs="仿宋"/>
          <w:bCs/>
          <w:color w:val="000000"/>
          <w:sz w:val="24"/>
        </w:rPr>
        <w:t>http://www.ixm.gov.cn/</w:t>
      </w:r>
      <w:r>
        <w:rPr>
          <w:rStyle w:val="9"/>
          <w:rFonts w:ascii="仿宋" w:hAnsi="仿宋" w:eastAsia="仿宋" w:cs="仿宋"/>
          <w:bCs/>
          <w:color w:val="000000"/>
          <w:sz w:val="24"/>
        </w:rPr>
        <w:fldChar w:fldCharType="end"/>
      </w:r>
      <w:r>
        <w:rPr>
          <w:rFonts w:hint="eastAsia" w:ascii="仿宋" w:hAnsi="仿宋" w:eastAsia="仿宋" w:cs="仿宋"/>
          <w:bCs/>
          <w:color w:val="000000"/>
          <w:sz w:val="24"/>
        </w:rPr>
        <w:t>）。</w:t>
      </w:r>
      <w:r>
        <w:rPr>
          <w:rFonts w:hint="eastAsia" w:ascii="仿宋" w:hAnsi="仿宋" w:eastAsia="仿宋" w:cs="仿宋"/>
          <w:color w:val="000000"/>
          <w:sz w:val="24"/>
        </w:rPr>
        <w:t>在首页“</w:t>
      </w:r>
      <w:r>
        <w:rPr>
          <w:rFonts w:ascii="仿宋" w:hAnsi="仿宋" w:eastAsia="仿宋" w:cs="仿宋"/>
          <w:color w:val="000000"/>
          <w:sz w:val="24"/>
        </w:rPr>
        <w:t>i</w:t>
      </w:r>
      <w:r>
        <w:rPr>
          <w:rFonts w:hint="eastAsia" w:ascii="仿宋" w:hAnsi="仿宋" w:eastAsia="仿宋" w:cs="仿宋"/>
          <w:color w:val="000000"/>
          <w:sz w:val="24"/>
        </w:rPr>
        <w:t>教育”中找到“户籍小学报名”，按页面引导流程完成注册。</w:t>
      </w:r>
    </w:p>
    <w:p>
      <w:pPr>
        <w:spacing w:line="360" w:lineRule="auto"/>
        <w:ind w:firstLine="420" w:firstLineChars="200"/>
        <w:jc w:val="left"/>
        <w:rPr>
          <w:rFonts w:ascii="仿宋" w:hAnsi="仿宋" w:eastAsia="仿宋" w:cs="仿宋"/>
          <w:color w:val="000000"/>
          <w:sz w:val="24"/>
        </w:rPr>
      </w:pPr>
      <w:r>
        <w:pict>
          <v:shape id="图片 7" o:spid="_x0000_s1026" o:spt="75" type="#_x0000_t75" style="position:absolute;left:0pt;margin-left:363.3pt;margin-top:4.35pt;height:134.25pt;width:144.75pt;mso-wrap-distance-bottom:0pt;mso-wrap-distance-left:9pt;mso-wrap-distance-right:9pt;mso-wrap-distance-top:0pt;z-index:251657216;mso-width-relative:page;mso-height-relative:page;" filled="f" o:preferrelative="t" stroked="t" coordsize="21600,21600">
            <v:path/>
            <v:fill on="f" focussize="0,0"/>
            <v:stroke color="#000008" joinstyle="miter"/>
            <v:imagedata r:id="rId5" o:title=""/>
            <o:lock v:ext="edit" aspectratio="t"/>
            <w10:wrap type="square"/>
          </v:shape>
        </w:pict>
      </w:r>
      <w:r>
        <w:pict>
          <v:shape id="图片 1" o:spid="_x0000_s1027" o:spt="75" type="#_x0000_t75" style="position:absolute;left:0pt;margin-left:-4.2pt;margin-top:4.35pt;height:127.5pt;width:314.25pt;mso-wrap-distance-bottom:0pt;mso-wrap-distance-left:9pt;mso-wrap-distance-right:9pt;mso-wrap-distance-top:0pt;z-index:251656192;mso-width-relative:page;mso-height-relative:page;" filled="f" o:preferrelative="t" stroked="t" coordsize="21600,21600">
            <v:path/>
            <v:fill on="f" focussize="0,0"/>
            <v:stroke color="#000008" joinstyle="miter"/>
            <v:imagedata r:id="rId6" o:title=""/>
            <o:lock v:ext="edit" aspectratio="t"/>
            <w10:wrap type="square"/>
          </v:shape>
        </w:pict>
      </w:r>
    </w:p>
    <w:p>
      <w:pPr>
        <w:spacing w:line="360" w:lineRule="auto"/>
        <w:ind w:firstLine="480" w:firstLineChars="200"/>
        <w:jc w:val="left"/>
        <w:rPr>
          <w:rFonts w:ascii="仿宋" w:hAnsi="仿宋" w:eastAsia="仿宋" w:cs="仿宋"/>
          <w:color w:val="000000"/>
          <w:sz w:val="24"/>
        </w:rPr>
      </w:pPr>
    </w:p>
    <w:p>
      <w:pPr>
        <w:spacing w:line="360" w:lineRule="auto"/>
        <w:ind w:firstLine="420" w:firstLineChars="200"/>
        <w:jc w:val="left"/>
        <w:rPr>
          <w:rFonts w:ascii="仿宋" w:hAnsi="仿宋" w:eastAsia="仿宋" w:cs="仿宋"/>
          <w:color w:val="000000"/>
          <w:sz w:val="24"/>
        </w:rPr>
      </w:pPr>
      <w:r>
        <w:pict>
          <v:shape id="_x0000_s1028" o:spid="_x0000_s1028" o:spt="13" type="#_x0000_t13" style="position:absolute;left:0pt;margin-left:7.55pt;margin-top:14.1pt;height:22.5pt;width:24pt;z-index:251658240;mso-width-relative:page;mso-height-relative:page;" coordsize="21600,21600">
            <v:path/>
            <v:fill focussize="0,0"/>
            <v:stroke joinstyle="miter"/>
            <v:imagedata o:title=""/>
            <o:lock v:ext="edit"/>
          </v:shape>
        </w:pict>
      </w:r>
    </w:p>
    <w:p>
      <w:pPr>
        <w:spacing w:line="360" w:lineRule="auto"/>
        <w:ind w:firstLine="482" w:firstLineChars="200"/>
        <w:jc w:val="left"/>
        <w:rPr>
          <w:rFonts w:ascii="仿宋" w:hAnsi="仿宋" w:eastAsia="仿宋" w:cs="仿宋"/>
          <w:b/>
          <w:bCs/>
          <w:color w:val="000000"/>
          <w:sz w:val="24"/>
        </w:rPr>
      </w:pPr>
    </w:p>
    <w:p>
      <w:pPr>
        <w:spacing w:line="360" w:lineRule="auto"/>
        <w:ind w:firstLine="482" w:firstLineChars="200"/>
        <w:jc w:val="left"/>
        <w:rPr>
          <w:rFonts w:ascii="仿宋" w:hAnsi="仿宋" w:eastAsia="仿宋" w:cs="仿宋"/>
          <w:b/>
          <w:bCs/>
          <w:color w:val="000000"/>
          <w:sz w:val="24"/>
        </w:rPr>
      </w:pPr>
    </w:p>
    <w:p>
      <w:pPr>
        <w:spacing w:line="360" w:lineRule="auto"/>
        <w:ind w:firstLine="482" w:firstLineChars="200"/>
        <w:jc w:val="left"/>
        <w:rPr>
          <w:rFonts w:hint="eastAsia" w:ascii="仿宋" w:hAnsi="仿宋" w:eastAsia="仿宋" w:cs="仿宋"/>
          <w:b/>
          <w:bCs/>
          <w:color w:val="000000"/>
          <w:sz w:val="24"/>
        </w:rPr>
      </w:pPr>
    </w:p>
    <w:p>
      <w:pPr>
        <w:spacing w:line="360" w:lineRule="auto"/>
        <w:ind w:firstLine="482" w:firstLineChars="200"/>
        <w:jc w:val="left"/>
        <w:rPr>
          <w:rFonts w:ascii="仿宋" w:hAnsi="仿宋" w:eastAsia="仿宋" w:cs="仿宋"/>
          <w:bCs/>
          <w:color w:val="000000"/>
          <w:sz w:val="24"/>
        </w:rPr>
      </w:pPr>
      <w:r>
        <w:rPr>
          <w:rFonts w:hint="eastAsia" w:ascii="仿宋" w:hAnsi="仿宋" w:eastAsia="仿宋" w:cs="仿宋"/>
          <w:b/>
          <w:bCs/>
          <w:color w:val="000000"/>
          <w:sz w:val="24"/>
        </w:rPr>
        <w:t>二是微信端注册（</w:t>
      </w:r>
      <w:r>
        <w:rPr>
          <w:rFonts w:ascii="仿宋" w:hAnsi="仿宋" w:eastAsia="仿宋" w:cs="仿宋"/>
          <w:b/>
          <w:bCs/>
          <w:color w:val="000000"/>
          <w:sz w:val="24"/>
        </w:rPr>
        <w:t>I</w:t>
      </w:r>
      <w:r>
        <w:rPr>
          <w:rFonts w:hint="eastAsia" w:ascii="仿宋" w:hAnsi="仿宋" w:eastAsia="仿宋" w:cs="仿宋"/>
          <w:b/>
          <w:bCs/>
          <w:color w:val="000000"/>
          <w:sz w:val="24"/>
        </w:rPr>
        <w:t>厦门微信公众号：</w:t>
      </w:r>
      <w:r>
        <w:rPr>
          <w:rFonts w:ascii="仿宋" w:hAnsi="仿宋" w:eastAsia="仿宋" w:cs="仿宋"/>
          <w:b/>
          <w:bCs/>
          <w:color w:val="000000"/>
          <w:sz w:val="24"/>
        </w:rPr>
        <w:t>ixm0592</w:t>
      </w:r>
      <w:r>
        <w:rPr>
          <w:rFonts w:hint="eastAsia" w:ascii="仿宋" w:hAnsi="仿宋" w:eastAsia="仿宋" w:cs="仿宋"/>
          <w:b/>
          <w:bCs/>
          <w:color w:val="000000"/>
          <w:sz w:val="24"/>
        </w:rPr>
        <w:t>）</w:t>
      </w:r>
      <w:r>
        <w:rPr>
          <w:rFonts w:hint="eastAsia" w:ascii="仿宋" w:hAnsi="仿宋" w:eastAsia="仿宋" w:cs="仿宋"/>
          <w:bCs/>
          <w:color w:val="000000"/>
          <w:sz w:val="24"/>
        </w:rPr>
        <w:t>。在【</w:t>
      </w:r>
      <w:r>
        <w:rPr>
          <w:rFonts w:ascii="仿宋" w:hAnsi="仿宋" w:eastAsia="仿宋" w:cs="仿宋"/>
          <w:bCs/>
          <w:color w:val="000000"/>
          <w:sz w:val="24"/>
        </w:rPr>
        <w:t>i</w:t>
      </w:r>
      <w:r>
        <w:rPr>
          <w:rFonts w:hint="eastAsia" w:ascii="仿宋" w:hAnsi="仿宋" w:eastAsia="仿宋" w:cs="仿宋"/>
          <w:bCs/>
          <w:color w:val="000000"/>
          <w:sz w:val="24"/>
        </w:rPr>
        <w:t>厦门】找到“注册</w:t>
      </w:r>
      <w:r>
        <w:rPr>
          <w:rFonts w:ascii="仿宋" w:hAnsi="仿宋" w:eastAsia="仿宋" w:cs="仿宋"/>
          <w:bCs/>
          <w:color w:val="000000"/>
          <w:sz w:val="24"/>
        </w:rPr>
        <w:t>i</w:t>
      </w:r>
      <w:r>
        <w:rPr>
          <w:rFonts w:hint="eastAsia" w:ascii="仿宋" w:hAnsi="仿宋" w:eastAsia="仿宋" w:cs="仿宋"/>
          <w:bCs/>
          <w:color w:val="000000"/>
          <w:sz w:val="24"/>
        </w:rPr>
        <w:t>厦门”用手机号码进行注册，注册成功后，在“</w:t>
      </w:r>
      <w:r>
        <w:rPr>
          <w:rFonts w:ascii="仿宋" w:hAnsi="仿宋" w:eastAsia="仿宋" w:cs="仿宋"/>
          <w:bCs/>
          <w:color w:val="000000"/>
          <w:sz w:val="24"/>
        </w:rPr>
        <w:t>i</w:t>
      </w:r>
      <w:r>
        <w:rPr>
          <w:rFonts w:hint="eastAsia" w:ascii="仿宋" w:hAnsi="仿宋" w:eastAsia="仿宋" w:cs="仿宋"/>
          <w:bCs/>
          <w:color w:val="000000"/>
          <w:sz w:val="24"/>
        </w:rPr>
        <w:t>厦门认证”菜单项中进行初级实名认证操作。特别提醒：</w:t>
      </w:r>
      <w:r>
        <w:rPr>
          <w:rFonts w:ascii="仿宋" w:hAnsi="仿宋" w:eastAsia="仿宋" w:cs="仿宋"/>
          <w:bCs/>
          <w:color w:val="000000"/>
          <w:sz w:val="24"/>
        </w:rPr>
        <w:t>i</w:t>
      </w:r>
      <w:r>
        <w:rPr>
          <w:rFonts w:hint="eastAsia" w:ascii="仿宋" w:hAnsi="仿宋" w:eastAsia="仿宋" w:cs="仿宋"/>
          <w:bCs/>
          <w:color w:val="000000"/>
          <w:sz w:val="24"/>
        </w:rPr>
        <w:t>厦门不保存银行卡信息，只用于身份信息校验（如已经通过电脑端进行了注册，无需在微信端进行注册，只需在【</w:t>
      </w:r>
      <w:r>
        <w:rPr>
          <w:rFonts w:ascii="仿宋" w:hAnsi="仿宋" w:eastAsia="仿宋" w:cs="仿宋"/>
          <w:bCs/>
          <w:color w:val="000000"/>
          <w:sz w:val="24"/>
        </w:rPr>
        <w:t>i</w:t>
      </w:r>
      <w:r>
        <w:rPr>
          <w:rFonts w:hint="eastAsia" w:ascii="仿宋" w:hAnsi="仿宋" w:eastAsia="仿宋" w:cs="仿宋"/>
          <w:bCs/>
          <w:color w:val="000000"/>
          <w:sz w:val="24"/>
        </w:rPr>
        <w:t>厦门】中“用户中心”绑定当时注册用的手机号完成微信绑定操作后就可以使用本区户籍报名功能）。</w:t>
      </w:r>
      <w:r>
        <w:rPr>
          <w:rFonts w:ascii="仿宋" w:hAnsi="仿宋" w:eastAsia="仿宋" w:cs="仿宋"/>
          <w:bCs/>
          <w:color w:val="000000"/>
          <w:sz w:val="24"/>
        </w:rPr>
        <w:t xml:space="preserve"> </w:t>
      </w:r>
    </w:p>
    <w:p>
      <w:pPr>
        <w:widowControl/>
        <w:spacing w:line="360" w:lineRule="auto"/>
        <w:ind w:firstLine="477" w:firstLineChars="198"/>
        <w:rPr>
          <w:rFonts w:ascii="仿宋" w:hAnsi="仿宋" w:eastAsia="仿宋" w:cs="仿宋"/>
          <w:b/>
          <w:color w:val="000000"/>
          <w:kern w:val="0"/>
          <w:sz w:val="24"/>
        </w:rPr>
      </w:pPr>
      <w:r>
        <w:rPr>
          <w:rFonts w:ascii="仿宋" w:hAnsi="仿宋" w:eastAsia="仿宋" w:cs="仿宋"/>
          <w:b/>
          <w:color w:val="000000"/>
          <w:kern w:val="0"/>
          <w:sz w:val="24"/>
        </w:rPr>
        <w:t>2.</w:t>
      </w:r>
      <w:r>
        <w:rPr>
          <w:rFonts w:hint="eastAsia" w:ascii="仿宋" w:hAnsi="仿宋" w:eastAsia="仿宋" w:cs="仿宋"/>
          <w:b/>
          <w:color w:val="000000"/>
          <w:kern w:val="0"/>
          <w:sz w:val="24"/>
        </w:rPr>
        <w:t>实名认证失败怎么办？</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家长在</w:t>
      </w:r>
      <w:r>
        <w:rPr>
          <w:rFonts w:ascii="仿宋" w:hAnsi="仿宋" w:eastAsia="仿宋" w:cs="仿宋"/>
          <w:bCs/>
          <w:color w:val="000000"/>
          <w:sz w:val="24"/>
        </w:rPr>
        <w:t>I</w:t>
      </w:r>
      <w:r>
        <w:rPr>
          <w:rFonts w:hint="eastAsia" w:ascii="仿宋" w:hAnsi="仿宋" w:eastAsia="仿宋" w:cs="仿宋"/>
          <w:bCs/>
          <w:color w:val="000000"/>
          <w:sz w:val="24"/>
        </w:rPr>
        <w:t>厦门注册时出现实名认证失败时可以咨询“</w:t>
      </w:r>
      <w:r>
        <w:rPr>
          <w:rFonts w:ascii="仿宋" w:hAnsi="仿宋" w:eastAsia="仿宋" w:cs="仿宋"/>
          <w:bCs/>
          <w:color w:val="000000"/>
          <w:sz w:val="24"/>
        </w:rPr>
        <w:t>i</w:t>
      </w:r>
      <w:r>
        <w:rPr>
          <w:rFonts w:hint="eastAsia" w:ascii="仿宋" w:hAnsi="仿宋" w:eastAsia="仿宋" w:cs="仿宋"/>
          <w:bCs/>
          <w:color w:val="000000"/>
          <w:sz w:val="24"/>
        </w:rPr>
        <w:t>厦门”平台呼叫中心热线</w:t>
      </w:r>
      <w:r>
        <w:rPr>
          <w:rFonts w:ascii="仿宋" w:hAnsi="仿宋" w:eastAsia="仿宋" w:cs="仿宋"/>
          <w:bCs/>
          <w:color w:val="000000"/>
          <w:sz w:val="24"/>
        </w:rPr>
        <w:t>5051516</w:t>
      </w:r>
      <w:r>
        <w:rPr>
          <w:rFonts w:hint="eastAsia" w:ascii="仿宋" w:hAnsi="仿宋" w:eastAsia="仿宋" w:cs="仿宋"/>
          <w:bCs/>
          <w:color w:val="000000"/>
          <w:sz w:val="24"/>
        </w:rPr>
        <w:t>，</w:t>
      </w:r>
      <w:r>
        <w:rPr>
          <w:rFonts w:ascii="仿宋" w:hAnsi="仿宋" w:eastAsia="仿宋" w:cs="仿宋"/>
          <w:bCs/>
          <w:color w:val="000000"/>
          <w:sz w:val="24"/>
        </w:rPr>
        <w:t>i</w:t>
      </w:r>
      <w:r>
        <w:rPr>
          <w:rFonts w:hint="eastAsia" w:ascii="仿宋" w:hAnsi="仿宋" w:eastAsia="仿宋" w:cs="仿宋"/>
          <w:bCs/>
          <w:color w:val="000000"/>
          <w:sz w:val="24"/>
        </w:rPr>
        <w:t>厦门技术服务人员会为您提供帮助、协助解决。</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家长也可到就近的实名认证中心完成线下实名注册。具体地址为：</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·厦门市湖滨北路</w:t>
      </w:r>
      <w:r>
        <w:rPr>
          <w:rFonts w:ascii="仿宋" w:hAnsi="仿宋" w:eastAsia="仿宋" w:cs="仿宋"/>
          <w:bCs/>
          <w:color w:val="000000"/>
          <w:sz w:val="24"/>
        </w:rPr>
        <w:t>108</w:t>
      </w:r>
      <w:r>
        <w:rPr>
          <w:rFonts w:hint="eastAsia" w:ascii="仿宋" w:hAnsi="仿宋" w:eastAsia="仿宋" w:cs="仿宋"/>
          <w:bCs/>
          <w:color w:val="000000"/>
          <w:sz w:val="24"/>
        </w:rPr>
        <w:t>号振业大厦裙楼</w:t>
      </w:r>
      <w:r>
        <w:rPr>
          <w:rFonts w:ascii="仿宋" w:hAnsi="仿宋" w:eastAsia="仿宋" w:cs="仿宋"/>
          <w:bCs/>
          <w:color w:val="000000"/>
          <w:sz w:val="24"/>
        </w:rPr>
        <w:t>1</w:t>
      </w:r>
      <w:r>
        <w:rPr>
          <w:rFonts w:hint="eastAsia" w:ascii="仿宋" w:hAnsi="仿宋" w:eastAsia="仿宋" w:cs="仿宋"/>
          <w:bCs/>
          <w:color w:val="000000"/>
          <w:sz w:val="24"/>
        </w:rPr>
        <w:t>楼市电子政务中心（农行隔壁）</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·厦门市集美区政务信息中心（厦门市集美区诚毅大街</w:t>
      </w:r>
      <w:r>
        <w:rPr>
          <w:rFonts w:ascii="仿宋" w:hAnsi="仿宋" w:eastAsia="仿宋" w:cs="仿宋"/>
          <w:bCs/>
          <w:color w:val="000000"/>
          <w:sz w:val="24"/>
        </w:rPr>
        <w:t>1</w:t>
      </w:r>
      <w:r>
        <w:rPr>
          <w:rFonts w:hint="eastAsia" w:ascii="仿宋" w:hAnsi="仿宋" w:eastAsia="仿宋" w:cs="仿宋"/>
          <w:bCs/>
          <w:color w:val="000000"/>
          <w:sz w:val="24"/>
        </w:rPr>
        <w:t>号一楼</w:t>
      </w:r>
      <w:r>
        <w:rPr>
          <w:rFonts w:ascii="仿宋" w:hAnsi="仿宋" w:eastAsia="仿宋" w:cs="仿宋"/>
          <w:bCs/>
          <w:color w:val="000000"/>
          <w:sz w:val="24"/>
        </w:rPr>
        <w:t>T101</w:t>
      </w:r>
      <w:r>
        <w:rPr>
          <w:rFonts w:hint="eastAsia" w:ascii="仿宋" w:hAnsi="仿宋" w:eastAsia="仿宋" w:cs="仿宋"/>
          <w:bCs/>
          <w:color w:val="000000"/>
          <w:sz w:val="24"/>
        </w:rPr>
        <w:t>）</w:t>
      </w: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温馨提醒：</w:t>
      </w:r>
      <w:r>
        <w:rPr>
          <w:rFonts w:hint="eastAsia" w:ascii="仿宋" w:hAnsi="仿宋" w:eastAsia="仿宋" w:cs="仿宋"/>
          <w:bCs/>
          <w:color w:val="000000"/>
          <w:sz w:val="24"/>
        </w:rPr>
        <w:t>网上信息登记前，家长必须用电脑登录“</w:t>
      </w:r>
      <w:r>
        <w:rPr>
          <w:rFonts w:ascii="仿宋" w:hAnsi="仿宋" w:eastAsia="仿宋" w:cs="仿宋"/>
          <w:bCs/>
          <w:color w:val="000000"/>
          <w:sz w:val="24"/>
        </w:rPr>
        <w:t>i</w:t>
      </w:r>
      <w:r>
        <w:rPr>
          <w:rFonts w:hint="eastAsia" w:ascii="仿宋" w:hAnsi="仿宋" w:eastAsia="仿宋" w:cs="仿宋"/>
          <w:bCs/>
          <w:color w:val="000000"/>
          <w:sz w:val="24"/>
        </w:rPr>
        <w:t>厦门惠民平台”或手机关注“</w:t>
      </w:r>
      <w:r>
        <w:rPr>
          <w:rFonts w:ascii="仿宋" w:hAnsi="仿宋" w:eastAsia="仿宋" w:cs="仿宋"/>
          <w:bCs/>
          <w:color w:val="000000"/>
          <w:sz w:val="24"/>
        </w:rPr>
        <w:t>i</w:t>
      </w:r>
      <w:r>
        <w:rPr>
          <w:rFonts w:hint="eastAsia" w:ascii="仿宋" w:hAnsi="仿宋" w:eastAsia="仿宋" w:cs="仿宋"/>
          <w:bCs/>
          <w:color w:val="000000"/>
          <w:sz w:val="24"/>
        </w:rPr>
        <w:t>厦门”微信公众号（</w:t>
      </w:r>
      <w:r>
        <w:rPr>
          <w:rFonts w:ascii="仿宋" w:hAnsi="仿宋" w:eastAsia="仿宋" w:cs="仿宋"/>
          <w:bCs/>
          <w:color w:val="000000"/>
          <w:sz w:val="24"/>
        </w:rPr>
        <w:t>ixm0592</w:t>
      </w:r>
      <w:r>
        <w:rPr>
          <w:rFonts w:hint="eastAsia" w:ascii="仿宋" w:hAnsi="仿宋" w:eastAsia="仿宋" w:cs="仿宋"/>
          <w:bCs/>
          <w:color w:val="000000"/>
          <w:sz w:val="24"/>
        </w:rPr>
        <w:t>）进行实名认证。实名认证不用等到网上信息登记平台开放才做，现在就可以先做实名认证。</w:t>
      </w:r>
      <w:r>
        <w:rPr>
          <w:rFonts w:hint="eastAsia" w:ascii="仿宋" w:hAnsi="仿宋" w:eastAsia="仿宋" w:cs="仿宋"/>
          <w:b/>
          <w:color w:val="000000"/>
          <w:sz w:val="24"/>
        </w:rPr>
        <w:t>实名认证不等于完成网上信息登记，必须用注册认证后的账号密码登陆网站或者微信公众号按要求如实填写相应信息。</w:t>
      </w:r>
    </w:p>
    <w:p>
      <w:pPr>
        <w:spacing w:line="360" w:lineRule="auto"/>
        <w:ind w:firstLine="482" w:firstLineChars="200"/>
        <w:rPr>
          <w:rFonts w:ascii="仿宋" w:hAnsi="仿宋" w:eastAsia="仿宋" w:cs="仿宋"/>
          <w:b/>
          <w:color w:val="000000"/>
          <w:sz w:val="24"/>
        </w:rPr>
      </w:pPr>
      <w:r>
        <w:rPr>
          <w:rFonts w:ascii="仿宋" w:hAnsi="仿宋" w:eastAsia="仿宋" w:cs="仿宋"/>
          <w:b/>
          <w:color w:val="000000"/>
          <w:sz w:val="24"/>
        </w:rPr>
        <w:t>3.</w:t>
      </w:r>
      <w:r>
        <w:rPr>
          <w:rFonts w:hint="eastAsia" w:ascii="仿宋" w:hAnsi="仿宋" w:eastAsia="仿宋" w:cs="仿宋"/>
          <w:b/>
          <w:color w:val="000000"/>
          <w:sz w:val="24"/>
        </w:rPr>
        <w:t>本区户籍学生网上信息登记需要提交纸质材料吗？</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本区户籍学生网上信息登记无需提交纸质材料，家长只需完成注册和实名认证后按网页指引完整、准确地填写信息即可。系统将会审核家长及适龄儿童的户籍信息并自动分配片区学校</w:t>
      </w:r>
      <w:r>
        <w:rPr>
          <w:rFonts w:hint="eastAsia" w:ascii="仿宋" w:hAnsi="仿宋" w:eastAsia="仿宋" w:cs="仿宋"/>
          <w:color w:val="000000"/>
          <w:sz w:val="24"/>
          <w:lang w:eastAsia="zh-CN"/>
        </w:rPr>
        <w:t>。</w:t>
      </w:r>
      <w:r>
        <w:rPr>
          <w:rFonts w:hint="eastAsia" w:ascii="仿宋" w:hAnsi="仿宋" w:eastAsia="仿宋" w:cs="仿宋"/>
          <w:bCs/>
          <w:color w:val="000000"/>
          <w:sz w:val="24"/>
        </w:rPr>
        <w:t>集美小学、曾营小学、实验小学集美分校、康城小学、杏东小学、厦门外国语集美分校、集美第二小学等</w:t>
      </w:r>
      <w:r>
        <w:rPr>
          <w:rFonts w:ascii="仿宋" w:hAnsi="仿宋" w:eastAsia="仿宋" w:cs="仿宋"/>
          <w:bCs/>
          <w:color w:val="000000"/>
          <w:sz w:val="24"/>
        </w:rPr>
        <w:t>7</w:t>
      </w:r>
      <w:r>
        <w:rPr>
          <w:rFonts w:hint="eastAsia" w:ascii="仿宋" w:hAnsi="仿宋" w:eastAsia="仿宋" w:cs="仿宋"/>
          <w:bCs/>
          <w:color w:val="000000"/>
          <w:sz w:val="24"/>
        </w:rPr>
        <w:t>所学校</w:t>
      </w:r>
      <w:r>
        <w:rPr>
          <w:rFonts w:hint="eastAsia" w:ascii="仿宋" w:hAnsi="仿宋" w:eastAsia="仿宋" w:cs="仿宋"/>
          <w:color w:val="000000"/>
          <w:sz w:val="24"/>
          <w:lang w:eastAsia="zh-CN"/>
        </w:rPr>
        <w:t>的家长</w:t>
      </w:r>
      <w:r>
        <w:rPr>
          <w:rFonts w:hint="eastAsia" w:ascii="仿宋" w:hAnsi="仿宋" w:eastAsia="仿宋" w:cs="仿宋"/>
          <w:color w:val="000000"/>
          <w:sz w:val="24"/>
        </w:rPr>
        <w:t>还应认真、准确填写房产情况，并上传相应证明材料照片。系统将对接公安、房管局数据进行审核，由片区学校确认上报教育局审核后方可录取。</w:t>
      </w:r>
    </w:p>
    <w:p>
      <w:pPr>
        <w:spacing w:line="360" w:lineRule="auto"/>
        <w:ind w:firstLine="482" w:firstLineChars="200"/>
        <w:rPr>
          <w:rFonts w:ascii="仿宋" w:hAnsi="仿宋" w:eastAsia="仿宋" w:cs="仿宋"/>
          <w:b/>
          <w:color w:val="000000"/>
          <w:sz w:val="24"/>
        </w:rPr>
      </w:pPr>
      <w:r>
        <w:rPr>
          <w:rFonts w:ascii="仿宋" w:hAnsi="仿宋" w:eastAsia="仿宋" w:cs="仿宋"/>
          <w:b/>
          <w:color w:val="000000"/>
          <w:sz w:val="24"/>
        </w:rPr>
        <w:t>4.</w:t>
      </w:r>
      <w:r>
        <w:rPr>
          <w:rFonts w:hint="eastAsia" w:ascii="仿宋" w:hAnsi="仿宋" w:eastAsia="仿宋" w:cs="仿宋"/>
          <w:b/>
          <w:color w:val="000000"/>
          <w:sz w:val="24"/>
        </w:rPr>
        <w:t>对审核结果有异议的怎么办？</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对审核结果有疑义的，家长可致电集美区教育局、片区学校、报名系统技术支持部门，将您的情况向客服人员反馈，客服人员会登记您的情况并进行核实、反馈。具体联系方式如下：</w:t>
      </w:r>
    </w:p>
    <w:p>
      <w:pPr>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000000"/>
          <w:sz w:val="24"/>
        </w:rPr>
        <w:t>集美区教育局：</w:t>
      </w:r>
      <w:r>
        <w:rPr>
          <w:rFonts w:ascii="仿宋" w:hAnsi="仿宋" w:eastAsia="仿宋" w:cs="仿宋"/>
          <w:color w:val="000000"/>
          <w:sz w:val="24"/>
        </w:rPr>
        <w:t xml:space="preserve">0592-6682707 </w:t>
      </w:r>
      <w:r>
        <w:rPr>
          <w:rFonts w:hint="eastAsia" w:ascii="仿宋" w:hAnsi="仿宋" w:eastAsia="仿宋" w:cs="仿宋"/>
          <w:color w:val="000000"/>
          <w:sz w:val="24"/>
        </w:rPr>
        <w:t>；</w:t>
      </w:r>
      <w:r>
        <w:rPr>
          <w:rFonts w:hint="eastAsia" w:ascii="仿宋" w:hAnsi="仿宋" w:eastAsia="仿宋" w:cs="仿宋"/>
          <w:b/>
          <w:bCs/>
          <w:color w:val="auto"/>
          <w:sz w:val="24"/>
        </w:rPr>
        <w:t>各招生学校联系电话（见下表）</w:t>
      </w:r>
    </w:p>
    <w:p>
      <w:pPr>
        <w:spacing w:line="360" w:lineRule="auto"/>
        <w:ind w:firstLine="480" w:firstLineChars="200"/>
        <w:rPr>
          <w:rFonts w:ascii="仿宋" w:hAnsi="仿宋" w:eastAsia="仿宋" w:cs="仿宋"/>
          <w:color w:val="000000"/>
          <w:sz w:val="24"/>
        </w:rPr>
      </w:pPr>
      <w:r>
        <w:rPr>
          <w:rFonts w:hint="eastAsia" w:ascii="仿宋" w:hAnsi="仿宋" w:eastAsia="仿宋" w:cs="仿宋"/>
          <w:sz w:val="24"/>
        </w:rPr>
        <w:t>集美区政务信息中心：</w:t>
      </w:r>
      <w:r>
        <w:rPr>
          <w:rFonts w:ascii="仿宋" w:hAnsi="仿宋" w:eastAsia="仿宋" w:cs="仿宋"/>
          <w:sz w:val="24"/>
        </w:rPr>
        <w:t>0592-6074444</w:t>
      </w:r>
      <w:r>
        <w:rPr>
          <w:rFonts w:hint="eastAsia" w:ascii="仿宋" w:hAnsi="仿宋" w:eastAsia="仿宋" w:cs="仿宋"/>
          <w:sz w:val="24"/>
        </w:rPr>
        <w:t>；报名系统技术咨询电话：</w:t>
      </w:r>
      <w:r>
        <w:rPr>
          <w:rFonts w:ascii="仿宋" w:hAnsi="仿宋" w:eastAsia="仿宋" w:cs="仿宋"/>
          <w:sz w:val="24"/>
        </w:rPr>
        <w:t xml:space="preserve">5707112       </w:t>
      </w:r>
    </w:p>
    <w:p>
      <w:pPr>
        <w:spacing w:line="360" w:lineRule="auto"/>
        <w:ind w:firstLine="540" w:firstLineChars="225"/>
        <w:rPr>
          <w:rFonts w:ascii="仿宋" w:hAnsi="仿宋" w:eastAsia="仿宋" w:cs="仿宋"/>
          <w:color w:val="000000"/>
          <w:sz w:val="24"/>
        </w:rPr>
      </w:pPr>
      <w:r>
        <w:rPr>
          <w:rFonts w:hint="eastAsia" w:ascii="仿宋" w:hAnsi="仿宋" w:eastAsia="仿宋" w:cs="仿宋"/>
          <w:color w:val="000000"/>
          <w:sz w:val="24"/>
        </w:rPr>
        <w:t>服务时间</w:t>
      </w:r>
      <w:r>
        <w:rPr>
          <w:rFonts w:ascii="仿宋" w:hAnsi="仿宋" w:eastAsia="仿宋" w:cs="仿宋"/>
          <w:color w:val="000000"/>
          <w:sz w:val="24"/>
        </w:rPr>
        <w:t>: 5</w:t>
      </w:r>
      <w:r>
        <w:rPr>
          <w:rFonts w:hint="eastAsia" w:ascii="仿宋" w:hAnsi="仿宋" w:eastAsia="仿宋" w:cs="仿宋"/>
          <w:color w:val="000000"/>
          <w:sz w:val="24"/>
        </w:rPr>
        <w:t>月</w:t>
      </w:r>
      <w:r>
        <w:rPr>
          <w:rFonts w:ascii="仿宋" w:hAnsi="仿宋" w:eastAsia="仿宋" w:cs="仿宋"/>
          <w:color w:val="000000"/>
          <w:sz w:val="24"/>
        </w:rPr>
        <w:t>30</w:t>
      </w:r>
      <w:r>
        <w:rPr>
          <w:rFonts w:hint="eastAsia" w:ascii="仿宋" w:hAnsi="仿宋" w:eastAsia="仿宋" w:cs="仿宋"/>
          <w:color w:val="000000"/>
          <w:sz w:val="24"/>
        </w:rPr>
        <w:t>日</w:t>
      </w:r>
      <w:r>
        <w:rPr>
          <w:rFonts w:ascii="仿宋" w:hAnsi="仿宋" w:eastAsia="仿宋" w:cs="仿宋"/>
          <w:color w:val="000000"/>
          <w:sz w:val="24"/>
        </w:rPr>
        <w:t>-8</w:t>
      </w:r>
      <w:r>
        <w:rPr>
          <w:rFonts w:hint="eastAsia" w:ascii="仿宋" w:hAnsi="仿宋" w:eastAsia="仿宋" w:cs="仿宋"/>
          <w:color w:val="000000"/>
          <w:sz w:val="24"/>
        </w:rPr>
        <w:t>月</w:t>
      </w:r>
      <w:r>
        <w:rPr>
          <w:rFonts w:ascii="仿宋" w:hAnsi="仿宋" w:eastAsia="仿宋" w:cs="仿宋"/>
          <w:color w:val="000000"/>
          <w:sz w:val="24"/>
        </w:rPr>
        <w:t>30</w:t>
      </w:r>
      <w:r>
        <w:rPr>
          <w:rFonts w:hint="eastAsia" w:ascii="仿宋" w:hAnsi="仿宋" w:eastAsia="仿宋" w:cs="仿宋"/>
          <w:color w:val="000000"/>
          <w:sz w:val="24"/>
        </w:rPr>
        <w:t>日（工作日）</w:t>
      </w:r>
    </w:p>
    <w:p>
      <w:pPr>
        <w:spacing w:line="360" w:lineRule="auto"/>
        <w:ind w:firstLine="540" w:firstLineChars="225"/>
        <w:rPr>
          <w:rFonts w:ascii="仿宋" w:hAnsi="仿宋" w:eastAsia="仿宋" w:cs="仿宋"/>
          <w:color w:val="000000"/>
          <w:sz w:val="24"/>
        </w:rPr>
      </w:pPr>
      <w:r>
        <w:rPr>
          <w:rFonts w:hint="eastAsia" w:ascii="仿宋" w:hAnsi="仿宋" w:eastAsia="仿宋" w:cs="仿宋"/>
          <w:color w:val="000000"/>
          <w:sz w:val="24"/>
        </w:rPr>
        <w:t>上午</w:t>
      </w:r>
      <w:r>
        <w:rPr>
          <w:rFonts w:ascii="仿宋" w:hAnsi="仿宋" w:eastAsia="仿宋" w:cs="仿宋"/>
          <w:color w:val="000000"/>
          <w:sz w:val="24"/>
        </w:rPr>
        <w:t>8</w:t>
      </w:r>
      <w:r>
        <w:rPr>
          <w:rFonts w:hint="eastAsia" w:ascii="仿宋" w:hAnsi="仿宋" w:eastAsia="仿宋" w:cs="仿宋"/>
          <w:color w:val="000000"/>
          <w:sz w:val="24"/>
        </w:rPr>
        <w:t>：</w:t>
      </w:r>
      <w:r>
        <w:rPr>
          <w:rFonts w:ascii="仿宋" w:hAnsi="仿宋" w:eastAsia="仿宋" w:cs="仿宋"/>
          <w:color w:val="000000"/>
          <w:sz w:val="24"/>
        </w:rPr>
        <w:t>00-12</w:t>
      </w:r>
      <w:r>
        <w:rPr>
          <w:rFonts w:hint="eastAsia" w:ascii="仿宋" w:hAnsi="仿宋" w:eastAsia="仿宋" w:cs="仿宋"/>
          <w:color w:val="000000"/>
          <w:sz w:val="24"/>
        </w:rPr>
        <w:t>：</w:t>
      </w:r>
      <w:r>
        <w:rPr>
          <w:rFonts w:ascii="仿宋" w:hAnsi="仿宋" w:eastAsia="仿宋" w:cs="仿宋"/>
          <w:color w:val="000000"/>
          <w:sz w:val="24"/>
        </w:rPr>
        <w:t>00</w:t>
      </w:r>
    </w:p>
    <w:p>
      <w:pPr>
        <w:spacing w:line="360" w:lineRule="auto"/>
        <w:ind w:firstLine="540" w:firstLineChars="225"/>
        <w:rPr>
          <w:rFonts w:ascii="仿宋" w:hAnsi="仿宋" w:eastAsia="仿宋" w:cs="仿宋"/>
          <w:color w:val="000000"/>
          <w:sz w:val="24"/>
        </w:rPr>
      </w:pPr>
      <w:r>
        <w:rPr>
          <w:rFonts w:hint="eastAsia" w:ascii="仿宋" w:hAnsi="仿宋" w:eastAsia="仿宋" w:cs="仿宋"/>
          <w:color w:val="000000"/>
          <w:sz w:val="24"/>
        </w:rPr>
        <w:t>下午</w:t>
      </w:r>
      <w:r>
        <w:rPr>
          <w:rFonts w:ascii="仿宋" w:hAnsi="仿宋" w:eastAsia="仿宋" w:cs="仿宋"/>
          <w:color w:val="000000"/>
          <w:sz w:val="24"/>
        </w:rPr>
        <w:t>2</w:t>
      </w:r>
      <w:r>
        <w:rPr>
          <w:rFonts w:hint="eastAsia" w:ascii="仿宋" w:hAnsi="仿宋" w:eastAsia="仿宋" w:cs="仿宋"/>
          <w:color w:val="000000"/>
          <w:sz w:val="24"/>
        </w:rPr>
        <w:t>：</w:t>
      </w:r>
      <w:r>
        <w:rPr>
          <w:rFonts w:ascii="仿宋" w:hAnsi="仿宋" w:eastAsia="仿宋" w:cs="仿宋"/>
          <w:color w:val="000000"/>
          <w:sz w:val="24"/>
        </w:rPr>
        <w:t>30-5</w:t>
      </w:r>
      <w:r>
        <w:rPr>
          <w:rFonts w:hint="eastAsia" w:ascii="仿宋" w:hAnsi="仿宋" w:eastAsia="仿宋" w:cs="仿宋"/>
          <w:color w:val="000000"/>
          <w:sz w:val="24"/>
        </w:rPr>
        <w:t>：</w:t>
      </w:r>
      <w:r>
        <w:rPr>
          <w:rFonts w:ascii="仿宋" w:hAnsi="仿宋" w:eastAsia="仿宋" w:cs="仿宋"/>
          <w:color w:val="000000"/>
          <w:sz w:val="24"/>
        </w:rPr>
        <w:t>30(6</w:t>
      </w:r>
      <w:r>
        <w:rPr>
          <w:rFonts w:hint="eastAsia" w:ascii="仿宋" w:hAnsi="仿宋" w:eastAsia="仿宋" w:cs="仿宋"/>
          <w:color w:val="000000"/>
          <w:sz w:val="24"/>
        </w:rPr>
        <w:t>月</w:t>
      </w:r>
      <w:r>
        <w:rPr>
          <w:rFonts w:ascii="仿宋" w:hAnsi="仿宋" w:eastAsia="仿宋" w:cs="仿宋"/>
          <w:color w:val="000000"/>
          <w:sz w:val="24"/>
        </w:rPr>
        <w:t>1</w:t>
      </w:r>
      <w:r>
        <w:rPr>
          <w:rFonts w:hint="eastAsia" w:ascii="仿宋" w:hAnsi="仿宋" w:eastAsia="仿宋" w:cs="仿宋"/>
          <w:color w:val="000000"/>
          <w:sz w:val="24"/>
        </w:rPr>
        <w:t>日起为</w:t>
      </w:r>
      <w:r>
        <w:rPr>
          <w:rFonts w:ascii="仿宋" w:hAnsi="仿宋" w:eastAsia="仿宋" w:cs="仿宋"/>
          <w:color w:val="000000"/>
          <w:sz w:val="24"/>
        </w:rPr>
        <w:t>3</w:t>
      </w:r>
      <w:r>
        <w:rPr>
          <w:rFonts w:hint="eastAsia" w:ascii="仿宋" w:hAnsi="仿宋" w:eastAsia="仿宋" w:cs="仿宋"/>
          <w:color w:val="000000"/>
          <w:sz w:val="24"/>
        </w:rPr>
        <w:t>：</w:t>
      </w:r>
      <w:r>
        <w:rPr>
          <w:rFonts w:ascii="仿宋" w:hAnsi="仿宋" w:eastAsia="仿宋" w:cs="仿宋"/>
          <w:color w:val="000000"/>
          <w:sz w:val="24"/>
        </w:rPr>
        <w:t>00-6</w:t>
      </w:r>
      <w:r>
        <w:rPr>
          <w:rFonts w:hint="eastAsia" w:ascii="仿宋" w:hAnsi="仿宋" w:eastAsia="仿宋" w:cs="仿宋"/>
          <w:color w:val="000000"/>
          <w:sz w:val="24"/>
        </w:rPr>
        <w:t>：</w:t>
      </w:r>
      <w:r>
        <w:rPr>
          <w:rFonts w:ascii="仿宋" w:hAnsi="仿宋" w:eastAsia="仿宋" w:cs="仿宋"/>
          <w:color w:val="000000"/>
          <w:sz w:val="24"/>
        </w:rPr>
        <w:t>00</w:t>
      </w:r>
      <w:r>
        <w:rPr>
          <w:rFonts w:hint="eastAsia" w:ascii="仿宋" w:hAnsi="仿宋" w:eastAsia="仿宋" w:cs="仿宋"/>
          <w:color w:val="000000"/>
          <w:sz w:val="24"/>
        </w:rPr>
        <w:t>）</w:t>
      </w:r>
    </w:p>
    <w:p>
      <w:pPr>
        <w:spacing w:line="360" w:lineRule="auto"/>
        <w:jc w:val="center"/>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集美区</w:t>
      </w:r>
      <w:r>
        <w:rPr>
          <w:rFonts w:ascii="仿宋" w:hAnsi="仿宋" w:eastAsia="仿宋" w:cs="仿宋"/>
          <w:b/>
          <w:bCs/>
          <w:color w:val="000000"/>
          <w:sz w:val="24"/>
          <w:shd w:val="clear" w:color="auto" w:fill="FFFFFF"/>
        </w:rPr>
        <w:t>2019</w:t>
      </w:r>
      <w:r>
        <w:rPr>
          <w:rFonts w:hint="eastAsia" w:ascii="仿宋" w:hAnsi="仿宋" w:eastAsia="仿宋" w:cs="仿宋"/>
          <w:b/>
          <w:bCs/>
          <w:color w:val="000000"/>
          <w:sz w:val="24"/>
          <w:shd w:val="clear" w:color="auto" w:fill="FFFFFF"/>
        </w:rPr>
        <w:t>年秋季小学招生工作学校咨询电话</w:t>
      </w:r>
    </w:p>
    <w:tbl>
      <w:tblPr>
        <w:tblStyle w:val="10"/>
        <w:tblW w:w="10498" w:type="dxa"/>
        <w:jc w:val="center"/>
        <w:tblInd w:w="0" w:type="dxa"/>
        <w:tblLayout w:type="fixed"/>
        <w:tblCellMar>
          <w:top w:w="0" w:type="dxa"/>
          <w:left w:w="108" w:type="dxa"/>
          <w:bottom w:w="0" w:type="dxa"/>
          <w:right w:w="108" w:type="dxa"/>
        </w:tblCellMar>
      </w:tblPr>
      <w:tblGrid>
        <w:gridCol w:w="1127"/>
        <w:gridCol w:w="2525"/>
        <w:gridCol w:w="4686"/>
        <w:gridCol w:w="2160"/>
      </w:tblGrid>
      <w:tr>
        <w:tblPrEx>
          <w:tblLayout w:type="fixed"/>
          <w:tblCellMar>
            <w:top w:w="0" w:type="dxa"/>
            <w:left w:w="108" w:type="dxa"/>
            <w:bottom w:w="0" w:type="dxa"/>
            <w:right w:w="108" w:type="dxa"/>
          </w:tblCellMar>
        </w:tblPrEx>
        <w:trPr>
          <w:trHeight w:val="350" w:hRule="atLeast"/>
          <w:tblHeader/>
          <w:jc w:val="center"/>
        </w:trPr>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kern w:val="0"/>
                <w:sz w:val="24"/>
              </w:rPr>
            </w:pPr>
            <w:r>
              <w:rPr>
                <w:rFonts w:hint="eastAsia" w:ascii="仿宋" w:hAnsi="仿宋" w:eastAsia="仿宋" w:cs="仿宋"/>
                <w:b/>
                <w:color w:val="000000"/>
                <w:kern w:val="0"/>
                <w:sz w:val="24"/>
              </w:rPr>
              <w:t>镇街</w:t>
            </w: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color w:val="000000"/>
                <w:kern w:val="0"/>
                <w:sz w:val="24"/>
              </w:rPr>
            </w:pPr>
            <w:r>
              <w:rPr>
                <w:rFonts w:hint="eastAsia" w:ascii="仿宋" w:hAnsi="仿宋" w:eastAsia="仿宋" w:cs="仿宋"/>
                <w:b/>
                <w:color w:val="000000"/>
                <w:kern w:val="0"/>
                <w:sz w:val="24"/>
              </w:rPr>
              <w:t>学校</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color w:val="000000"/>
                <w:kern w:val="0"/>
                <w:sz w:val="24"/>
              </w:rPr>
            </w:pPr>
            <w:r>
              <w:rPr>
                <w:rFonts w:hint="eastAsia" w:ascii="仿宋" w:hAnsi="仿宋" w:eastAsia="仿宋" w:cs="仿宋"/>
                <w:b/>
                <w:color w:val="000000"/>
                <w:kern w:val="0"/>
                <w:sz w:val="24"/>
              </w:rPr>
              <w:t>地址</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color w:val="000000"/>
                <w:kern w:val="0"/>
                <w:sz w:val="24"/>
              </w:rPr>
            </w:pPr>
            <w:r>
              <w:rPr>
                <w:rFonts w:hint="eastAsia" w:ascii="仿宋" w:hAnsi="仿宋" w:eastAsia="仿宋" w:cs="仿宋"/>
                <w:b/>
                <w:color w:val="000000"/>
                <w:kern w:val="0"/>
                <w:sz w:val="24"/>
              </w:rPr>
              <w:t>联系电话</w:t>
            </w:r>
          </w:p>
        </w:tc>
      </w:tr>
      <w:tr>
        <w:tblPrEx>
          <w:tblLayout w:type="fixed"/>
          <w:tblCellMar>
            <w:top w:w="0" w:type="dxa"/>
            <w:left w:w="108" w:type="dxa"/>
            <w:bottom w:w="0" w:type="dxa"/>
            <w:right w:w="108" w:type="dxa"/>
          </w:tblCellMar>
        </w:tblPrEx>
        <w:trPr>
          <w:trHeight w:val="348"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集美街道</w:t>
            </w: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集美小学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厦门市集美区集美街道嘉庚路</w:t>
            </w:r>
            <w:r>
              <w:rPr>
                <w:rFonts w:ascii="仿宋" w:hAnsi="仿宋" w:eastAsia="仿宋" w:cs="仿宋"/>
                <w:color w:val="000000"/>
                <w:kern w:val="0"/>
                <w:szCs w:val="21"/>
              </w:rPr>
              <w:t>57</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6685723</w:t>
            </w:r>
            <w:r>
              <w:rPr>
                <w:rFonts w:hint="eastAsia" w:ascii="仿宋" w:hAnsi="仿宋" w:eastAsia="仿宋" w:cs="仿宋"/>
                <w:color w:val="000000"/>
                <w:kern w:val="0"/>
                <w:szCs w:val="21"/>
              </w:rPr>
              <w:t>或</w:t>
            </w:r>
            <w:r>
              <w:rPr>
                <w:rFonts w:ascii="仿宋" w:hAnsi="仿宋" w:eastAsia="仿宋" w:cs="仿宋"/>
                <w:color w:val="000000"/>
                <w:kern w:val="0"/>
                <w:szCs w:val="21"/>
              </w:rPr>
              <w:t xml:space="preserve"> 6068147</w:t>
            </w:r>
          </w:p>
        </w:tc>
      </w:tr>
      <w:tr>
        <w:tblPrEx>
          <w:tblLayout w:type="fixed"/>
          <w:tblCellMar>
            <w:top w:w="0" w:type="dxa"/>
            <w:left w:w="108" w:type="dxa"/>
            <w:bottom w:w="0" w:type="dxa"/>
            <w:right w:w="108" w:type="dxa"/>
          </w:tblCellMar>
        </w:tblPrEx>
        <w:trPr>
          <w:trHeight w:val="276"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集美第二小学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厦门市集美区集源路</w:t>
            </w:r>
            <w:r>
              <w:rPr>
                <w:rFonts w:ascii="仿宋" w:hAnsi="仿宋" w:eastAsia="仿宋" w:cs="仿宋"/>
                <w:color w:val="000000"/>
                <w:kern w:val="0"/>
                <w:szCs w:val="21"/>
              </w:rPr>
              <w:t>191</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6069523</w:t>
            </w:r>
          </w:p>
        </w:tc>
      </w:tr>
      <w:tr>
        <w:tblPrEx>
          <w:tblLayout w:type="fixed"/>
          <w:tblCellMar>
            <w:top w:w="0" w:type="dxa"/>
            <w:left w:w="108" w:type="dxa"/>
            <w:bottom w:w="0" w:type="dxa"/>
            <w:right w:w="108" w:type="dxa"/>
          </w:tblCellMar>
        </w:tblPrEx>
        <w:trPr>
          <w:trHeight w:val="298" w:hRule="atLeast"/>
          <w:jc w:val="center"/>
        </w:trPr>
        <w:tc>
          <w:tcPr>
            <w:tcW w:w="1127" w:type="dxa"/>
            <w:vMerge w:val="restart"/>
            <w:tcBorders>
              <w:top w:val="nil"/>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 xml:space="preserve"> </w:t>
            </w:r>
            <w:r>
              <w:rPr>
                <w:rFonts w:hint="eastAsia" w:ascii="仿宋" w:hAnsi="仿宋" w:eastAsia="仿宋" w:cs="仿宋"/>
                <w:color w:val="000000"/>
                <w:kern w:val="0"/>
                <w:szCs w:val="21"/>
              </w:rPr>
              <w:t>侨英街道</w:t>
            </w:r>
            <w:r>
              <w:rPr>
                <w:rFonts w:ascii="仿宋" w:hAnsi="仿宋" w:eastAsia="仿宋" w:cs="仿宋"/>
                <w:color w:val="000000"/>
                <w:kern w:val="0"/>
                <w:szCs w:val="21"/>
              </w:rPr>
              <w:t xml:space="preserve"> </w:t>
            </w: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乐海小学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厦门市集美区凤安路</w:t>
            </w:r>
            <w:r>
              <w:rPr>
                <w:rFonts w:ascii="仿宋" w:hAnsi="仿宋" w:eastAsia="仿宋" w:cs="仿宋"/>
                <w:color w:val="000000"/>
                <w:kern w:val="0"/>
                <w:szCs w:val="21"/>
              </w:rPr>
              <w:t>328</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6199018</w:t>
            </w:r>
          </w:p>
        </w:tc>
      </w:tr>
      <w:tr>
        <w:tblPrEx>
          <w:tblLayout w:type="fixed"/>
          <w:tblCellMar>
            <w:top w:w="0" w:type="dxa"/>
            <w:left w:w="108" w:type="dxa"/>
            <w:bottom w:w="0" w:type="dxa"/>
            <w:right w:w="108" w:type="dxa"/>
          </w:tblCellMar>
        </w:tblPrEx>
        <w:trPr>
          <w:trHeight w:val="346"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美山小学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厦门市集美区侨英街道东安路</w:t>
            </w:r>
            <w:r>
              <w:rPr>
                <w:rFonts w:ascii="仿宋" w:hAnsi="仿宋" w:eastAsia="仿宋" w:cs="仿宋"/>
                <w:color w:val="000000"/>
                <w:kern w:val="0"/>
                <w:szCs w:val="21"/>
              </w:rPr>
              <w:t>139</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6372768</w:t>
            </w:r>
          </w:p>
        </w:tc>
      </w:tr>
      <w:tr>
        <w:tblPrEx>
          <w:tblLayout w:type="fixed"/>
          <w:tblCellMar>
            <w:top w:w="0" w:type="dxa"/>
            <w:left w:w="108" w:type="dxa"/>
            <w:bottom w:w="0" w:type="dxa"/>
            <w:right w:w="108" w:type="dxa"/>
          </w:tblCellMar>
        </w:tblPrEx>
        <w:trPr>
          <w:trHeight w:val="395"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滨水学校</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厦门市集美区侨英街道滨水一里</w:t>
            </w:r>
            <w:r>
              <w:rPr>
                <w:rFonts w:ascii="仿宋" w:hAnsi="仿宋" w:eastAsia="仿宋" w:cs="仿宋"/>
                <w:color w:val="000000"/>
                <w:kern w:val="0"/>
                <w:szCs w:val="21"/>
              </w:rPr>
              <w:t>112</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6109555</w:t>
            </w:r>
          </w:p>
        </w:tc>
      </w:tr>
      <w:tr>
        <w:tblPrEx>
          <w:tblLayout w:type="fixed"/>
          <w:tblCellMar>
            <w:top w:w="0" w:type="dxa"/>
            <w:left w:w="108" w:type="dxa"/>
            <w:bottom w:w="0" w:type="dxa"/>
            <w:right w:w="108" w:type="dxa"/>
          </w:tblCellMar>
        </w:tblPrEx>
        <w:trPr>
          <w:trHeight w:val="359"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侨英小学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厦门市集美区侨英街道天凤路</w:t>
            </w:r>
            <w:r>
              <w:rPr>
                <w:rFonts w:ascii="仿宋" w:hAnsi="仿宋" w:eastAsia="仿宋" w:cs="仿宋"/>
                <w:kern w:val="0"/>
                <w:szCs w:val="21"/>
              </w:rPr>
              <w:t>66</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6101136</w:t>
            </w:r>
          </w:p>
        </w:tc>
      </w:tr>
      <w:tr>
        <w:tblPrEx>
          <w:tblLayout w:type="fixed"/>
          <w:tblCellMar>
            <w:top w:w="0" w:type="dxa"/>
            <w:left w:w="108" w:type="dxa"/>
            <w:bottom w:w="0" w:type="dxa"/>
            <w:right w:w="108" w:type="dxa"/>
          </w:tblCellMar>
        </w:tblPrEx>
        <w:trPr>
          <w:trHeight w:val="322"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乐安小学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厦门市集美侨英街道乐安北里</w:t>
            </w:r>
            <w:r>
              <w:rPr>
                <w:rFonts w:ascii="仿宋" w:hAnsi="仿宋" w:eastAsia="仿宋" w:cs="仿宋"/>
                <w:kern w:val="0"/>
                <w:szCs w:val="21"/>
              </w:rPr>
              <w:t>229</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6065414</w:t>
            </w:r>
          </w:p>
        </w:tc>
      </w:tr>
      <w:tr>
        <w:tblPrEx>
          <w:tblLayout w:type="fixed"/>
          <w:tblCellMar>
            <w:top w:w="0" w:type="dxa"/>
            <w:left w:w="108" w:type="dxa"/>
            <w:bottom w:w="0" w:type="dxa"/>
            <w:right w:w="108" w:type="dxa"/>
          </w:tblCellMar>
        </w:tblPrEx>
        <w:trPr>
          <w:trHeight w:val="370"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兑山小学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集美侨英街道兑山社区孙坂南路</w:t>
            </w:r>
            <w:r>
              <w:rPr>
                <w:rFonts w:ascii="仿宋" w:hAnsi="仿宋" w:eastAsia="仿宋" w:cs="仿宋"/>
                <w:kern w:val="0"/>
                <w:szCs w:val="21"/>
              </w:rPr>
              <w:t>257-259</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6687051</w:t>
            </w:r>
            <w:r>
              <w:rPr>
                <w:rFonts w:hint="eastAsia" w:ascii="仿宋" w:hAnsi="仿宋" w:eastAsia="仿宋" w:cs="仿宋"/>
                <w:kern w:val="0"/>
                <w:szCs w:val="21"/>
              </w:rPr>
              <w:t>或</w:t>
            </w:r>
            <w:r>
              <w:rPr>
                <w:rFonts w:ascii="仿宋" w:hAnsi="仿宋" w:eastAsia="仿宋" w:cs="仿宋"/>
                <w:kern w:val="0"/>
                <w:szCs w:val="21"/>
              </w:rPr>
              <w:t xml:space="preserve"> 6687032</w:t>
            </w:r>
          </w:p>
        </w:tc>
      </w:tr>
      <w:tr>
        <w:tblPrEx>
          <w:tblLayout w:type="fixed"/>
          <w:tblCellMar>
            <w:top w:w="0" w:type="dxa"/>
            <w:left w:w="108" w:type="dxa"/>
            <w:bottom w:w="0" w:type="dxa"/>
            <w:right w:w="108" w:type="dxa"/>
          </w:tblCellMar>
        </w:tblPrEx>
        <w:trPr>
          <w:trHeight w:val="3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双塔小学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厦门市集美区理工路</w:t>
            </w:r>
            <w:r>
              <w:rPr>
                <w:rFonts w:ascii="仿宋" w:hAnsi="仿宋" w:eastAsia="仿宋" w:cs="仿宋"/>
                <w:kern w:val="0"/>
                <w:szCs w:val="21"/>
              </w:rPr>
              <w:t>60</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7792187</w:t>
            </w:r>
          </w:p>
        </w:tc>
      </w:tr>
      <w:tr>
        <w:tblPrEx>
          <w:tblLayout w:type="fixed"/>
          <w:tblCellMar>
            <w:top w:w="0" w:type="dxa"/>
            <w:left w:w="108" w:type="dxa"/>
            <w:bottom w:w="0" w:type="dxa"/>
            <w:right w:w="108" w:type="dxa"/>
          </w:tblCellMar>
        </w:tblPrEx>
        <w:trPr>
          <w:trHeight w:val="372" w:hRule="atLeast"/>
          <w:jc w:val="center"/>
        </w:trPr>
        <w:tc>
          <w:tcPr>
            <w:tcW w:w="1127"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英贤学校小学部（民办）</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厦门市集美区天安路</w:t>
            </w:r>
            <w:r>
              <w:rPr>
                <w:rFonts w:ascii="仿宋" w:hAnsi="仿宋" w:eastAsia="仿宋" w:cs="仿宋"/>
                <w:kern w:val="0"/>
                <w:szCs w:val="21"/>
              </w:rPr>
              <w:t>395</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6152001</w:t>
            </w:r>
          </w:p>
        </w:tc>
      </w:tr>
      <w:tr>
        <w:tblPrEx>
          <w:tblLayout w:type="fixed"/>
          <w:tblCellMar>
            <w:top w:w="0" w:type="dxa"/>
            <w:left w:w="108" w:type="dxa"/>
            <w:bottom w:w="0" w:type="dxa"/>
            <w:right w:w="108" w:type="dxa"/>
          </w:tblCellMar>
        </w:tblPrEx>
        <w:trPr>
          <w:trHeight w:val="326"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灌口镇</w:t>
            </w: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厦门实验小学集美分校</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厦门市集美区灌口镇灌口打棉街</w:t>
            </w:r>
            <w:r>
              <w:rPr>
                <w:rFonts w:ascii="仿宋" w:hAnsi="仿宋" w:eastAsia="仿宋" w:cs="仿宋"/>
                <w:kern w:val="0"/>
                <w:szCs w:val="21"/>
              </w:rPr>
              <w:t>215</w:t>
            </w:r>
            <w:r>
              <w:rPr>
                <w:rFonts w:hint="eastAsia" w:ascii="仿宋" w:hAnsi="仿宋" w:eastAsia="仿宋" w:cs="仿宋"/>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6092795</w:t>
            </w:r>
          </w:p>
        </w:tc>
      </w:tr>
      <w:tr>
        <w:tblPrEx>
          <w:tblLayout w:type="fixed"/>
          <w:tblCellMar>
            <w:top w:w="0" w:type="dxa"/>
            <w:left w:w="108" w:type="dxa"/>
            <w:bottom w:w="0" w:type="dxa"/>
            <w:right w:w="108" w:type="dxa"/>
          </w:tblCellMar>
        </w:tblPrEx>
        <w:trPr>
          <w:trHeight w:val="426"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李林小学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厦门市集美区灌口镇李林村（灌口大道</w:t>
            </w:r>
            <w:r>
              <w:rPr>
                <w:rFonts w:ascii="仿宋" w:hAnsi="仿宋" w:eastAsia="仿宋" w:cs="仿宋"/>
                <w:kern w:val="0"/>
                <w:szCs w:val="21"/>
              </w:rPr>
              <w:t>2349</w:t>
            </w:r>
            <w:r>
              <w:rPr>
                <w:rFonts w:hint="eastAsia" w:ascii="仿宋" w:hAnsi="仿宋" w:eastAsia="仿宋" w:cs="仿宋"/>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6369007</w:t>
            </w:r>
            <w:r>
              <w:rPr>
                <w:rFonts w:hint="eastAsia" w:ascii="仿宋" w:hAnsi="仿宋" w:eastAsia="仿宋" w:cs="仿宋"/>
                <w:kern w:val="0"/>
                <w:szCs w:val="21"/>
              </w:rPr>
              <w:t>或</w:t>
            </w:r>
            <w:r>
              <w:rPr>
                <w:rFonts w:ascii="仿宋" w:hAnsi="仿宋" w:eastAsia="仿宋" w:cs="仿宋"/>
                <w:kern w:val="0"/>
                <w:szCs w:val="21"/>
              </w:rPr>
              <w:t xml:space="preserve"> 6369006</w:t>
            </w:r>
          </w:p>
        </w:tc>
      </w:tr>
      <w:tr>
        <w:tblPrEx>
          <w:tblLayout w:type="fixed"/>
          <w:tblCellMar>
            <w:top w:w="0" w:type="dxa"/>
            <w:left w:w="108" w:type="dxa"/>
            <w:bottom w:w="0" w:type="dxa"/>
            <w:right w:w="108" w:type="dxa"/>
          </w:tblCellMar>
        </w:tblPrEx>
        <w:trPr>
          <w:trHeight w:val="402"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灌口中心小学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厦门市集美区灌口镇上塘村</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6099170</w:t>
            </w:r>
          </w:p>
        </w:tc>
      </w:tr>
      <w:tr>
        <w:tblPrEx>
          <w:tblLayout w:type="fixed"/>
          <w:tblCellMar>
            <w:top w:w="0" w:type="dxa"/>
            <w:left w:w="108" w:type="dxa"/>
            <w:bottom w:w="0" w:type="dxa"/>
            <w:right w:w="108" w:type="dxa"/>
          </w:tblCellMar>
        </w:tblPrEx>
        <w:trPr>
          <w:trHeight w:val="360" w:hRule="atLeast"/>
          <w:jc w:val="center"/>
        </w:trPr>
        <w:tc>
          <w:tcPr>
            <w:tcW w:w="1127" w:type="dxa"/>
            <w:vMerge w:val="continue"/>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三社小学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厦门市集美区灌口镇三社村</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6269890  6380507</w:t>
            </w:r>
          </w:p>
        </w:tc>
      </w:tr>
      <w:tr>
        <w:tblPrEx>
          <w:tblLayout w:type="fixed"/>
          <w:tblCellMar>
            <w:top w:w="0" w:type="dxa"/>
            <w:left w:w="108" w:type="dxa"/>
            <w:bottom w:w="0" w:type="dxa"/>
            <w:right w:w="108" w:type="dxa"/>
          </w:tblCellMar>
        </w:tblPrEx>
        <w:trPr>
          <w:trHeight w:val="418"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灌南小学</w:t>
            </w:r>
          </w:p>
        </w:tc>
        <w:tc>
          <w:tcPr>
            <w:tcW w:w="46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厦门市集美区灌口镇陈井村瑶仔尾</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6381300</w:t>
            </w:r>
          </w:p>
        </w:tc>
      </w:tr>
      <w:tr>
        <w:tblPrEx>
          <w:tblLayout w:type="fixed"/>
          <w:tblCellMar>
            <w:top w:w="0" w:type="dxa"/>
            <w:left w:w="108" w:type="dxa"/>
            <w:bottom w:w="0" w:type="dxa"/>
            <w:right w:w="108" w:type="dxa"/>
          </w:tblCellMar>
        </w:tblPrEx>
        <w:trPr>
          <w:trHeight w:val="4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坑内小学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厦门市集美区灌口镇坑内村前山社</w:t>
            </w:r>
            <w:r>
              <w:rPr>
                <w:rFonts w:ascii="仿宋" w:hAnsi="仿宋" w:eastAsia="仿宋" w:cs="仿宋"/>
                <w:kern w:val="0"/>
                <w:szCs w:val="21"/>
              </w:rPr>
              <w:t>518</w:t>
            </w:r>
            <w:r>
              <w:rPr>
                <w:rFonts w:hint="eastAsia" w:ascii="仿宋" w:hAnsi="仿宋" w:eastAsia="仿宋" w:cs="仿宋"/>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6092451</w:t>
            </w:r>
          </w:p>
        </w:tc>
      </w:tr>
      <w:tr>
        <w:tblPrEx>
          <w:tblLayout w:type="fixed"/>
          <w:tblCellMar>
            <w:top w:w="0" w:type="dxa"/>
            <w:left w:w="108" w:type="dxa"/>
            <w:bottom w:w="0" w:type="dxa"/>
            <w:right w:w="108" w:type="dxa"/>
          </w:tblCellMar>
        </w:tblPrEx>
        <w:trPr>
          <w:trHeight w:val="386"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顶许小学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厦门市集美区灌口镇顶许村</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6041411</w:t>
            </w:r>
          </w:p>
        </w:tc>
      </w:tr>
      <w:tr>
        <w:tblPrEx>
          <w:tblLayout w:type="fixed"/>
          <w:tblCellMar>
            <w:top w:w="0" w:type="dxa"/>
            <w:left w:w="108" w:type="dxa"/>
            <w:bottom w:w="0" w:type="dxa"/>
            <w:right w:w="108" w:type="dxa"/>
          </w:tblCellMar>
        </w:tblPrEx>
        <w:trPr>
          <w:trHeight w:val="418"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田头小学</w:t>
            </w:r>
          </w:p>
        </w:tc>
        <w:tc>
          <w:tcPr>
            <w:tcW w:w="46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厦门市集美区灌口镇田头村田头组</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6313094</w:t>
            </w:r>
          </w:p>
        </w:tc>
      </w:tr>
      <w:tr>
        <w:tblPrEx>
          <w:tblLayout w:type="fixed"/>
          <w:tblCellMar>
            <w:top w:w="0" w:type="dxa"/>
            <w:left w:w="108" w:type="dxa"/>
            <w:bottom w:w="0" w:type="dxa"/>
            <w:right w:w="108" w:type="dxa"/>
          </w:tblCellMar>
        </w:tblPrEx>
        <w:trPr>
          <w:trHeight w:val="54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双岭小学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厦门市集美区灌口镇双岭村埕头</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 w:val="18"/>
                <w:szCs w:val="18"/>
              </w:rPr>
              <w:t>6094017</w:t>
            </w:r>
            <w:r>
              <w:rPr>
                <w:rFonts w:hint="eastAsia" w:ascii="仿宋" w:hAnsi="仿宋" w:eastAsia="仿宋" w:cs="仿宋"/>
                <w:kern w:val="0"/>
                <w:sz w:val="18"/>
                <w:szCs w:val="18"/>
              </w:rPr>
              <w:t>或</w:t>
            </w:r>
            <w:r>
              <w:rPr>
                <w:rFonts w:ascii="仿宋" w:hAnsi="仿宋" w:eastAsia="仿宋" w:cs="仿宋"/>
                <w:kern w:val="0"/>
                <w:sz w:val="18"/>
                <w:szCs w:val="18"/>
              </w:rPr>
              <w:t>13306022092</w:t>
            </w:r>
          </w:p>
        </w:tc>
      </w:tr>
      <w:tr>
        <w:tblPrEx>
          <w:tblLayout w:type="fixed"/>
          <w:tblCellMar>
            <w:top w:w="0" w:type="dxa"/>
            <w:left w:w="108" w:type="dxa"/>
            <w:bottom w:w="0" w:type="dxa"/>
            <w:right w:w="108" w:type="dxa"/>
          </w:tblCellMar>
        </w:tblPrEx>
        <w:trPr>
          <w:trHeight w:val="452"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东辉小学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厦门市集美区灌口镇东辉村</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6383319</w:t>
            </w:r>
          </w:p>
        </w:tc>
      </w:tr>
      <w:tr>
        <w:tblPrEx>
          <w:tblLayout w:type="fixed"/>
          <w:tblCellMar>
            <w:top w:w="0" w:type="dxa"/>
            <w:left w:w="108" w:type="dxa"/>
            <w:bottom w:w="0" w:type="dxa"/>
            <w:right w:w="108" w:type="dxa"/>
          </w:tblCellMar>
        </w:tblPrEx>
        <w:trPr>
          <w:trHeight w:val="448" w:hRule="atLeast"/>
          <w:jc w:val="center"/>
        </w:trPr>
        <w:tc>
          <w:tcPr>
            <w:tcW w:w="1127"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新亭小学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厦门市集美区灌口镇灌口七甲路</w:t>
            </w:r>
            <w:r>
              <w:rPr>
                <w:rFonts w:ascii="仿宋" w:hAnsi="仿宋" w:eastAsia="仿宋" w:cs="仿宋"/>
                <w:color w:val="000000"/>
                <w:kern w:val="0"/>
                <w:szCs w:val="21"/>
              </w:rPr>
              <w:t>123</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6361608</w:t>
            </w:r>
          </w:p>
        </w:tc>
      </w:tr>
      <w:tr>
        <w:tblPrEx>
          <w:tblLayout w:type="fixed"/>
          <w:tblCellMar>
            <w:top w:w="0" w:type="dxa"/>
            <w:left w:w="108" w:type="dxa"/>
            <w:bottom w:w="0" w:type="dxa"/>
            <w:right w:w="108" w:type="dxa"/>
          </w:tblCellMar>
        </w:tblPrEx>
        <w:trPr>
          <w:trHeight w:val="456"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安仁小学（民办）</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厦门市集美区灌口镇三社村新亭社</w:t>
            </w:r>
            <w:r>
              <w:rPr>
                <w:rFonts w:ascii="仿宋" w:hAnsi="仿宋" w:eastAsia="仿宋" w:cs="仿宋"/>
                <w:color w:val="000000"/>
                <w:kern w:val="0"/>
                <w:szCs w:val="21"/>
              </w:rPr>
              <w:t>223</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 w:val="18"/>
                <w:szCs w:val="18"/>
              </w:rPr>
              <w:t>18030000300</w:t>
            </w:r>
            <w:r>
              <w:rPr>
                <w:rFonts w:hint="eastAsia" w:ascii="仿宋" w:hAnsi="仿宋" w:eastAsia="仿宋" w:cs="仿宋"/>
                <w:color w:val="000000"/>
                <w:kern w:val="0"/>
                <w:sz w:val="18"/>
                <w:szCs w:val="18"/>
              </w:rPr>
              <w:t>或</w:t>
            </w:r>
            <w:r>
              <w:rPr>
                <w:rFonts w:ascii="仿宋" w:hAnsi="仿宋" w:eastAsia="仿宋" w:cs="仿宋"/>
                <w:color w:val="000000"/>
                <w:kern w:val="0"/>
                <w:sz w:val="18"/>
                <w:szCs w:val="18"/>
              </w:rPr>
              <w:t>6091072</w:t>
            </w:r>
          </w:p>
        </w:tc>
      </w:tr>
      <w:tr>
        <w:tblPrEx>
          <w:tblLayout w:type="fixed"/>
          <w:tblCellMar>
            <w:top w:w="0" w:type="dxa"/>
            <w:left w:w="108" w:type="dxa"/>
            <w:bottom w:w="0" w:type="dxa"/>
            <w:right w:w="108" w:type="dxa"/>
          </w:tblCellMar>
        </w:tblPrEx>
        <w:trPr>
          <w:trHeight w:val="424" w:hRule="atLeast"/>
          <w:jc w:val="center"/>
        </w:trPr>
        <w:tc>
          <w:tcPr>
            <w:tcW w:w="1127"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杏林街道</w:t>
            </w:r>
          </w:p>
          <w:p>
            <w:pPr>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曾营小学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厦门市集美杏林月美路</w:t>
            </w:r>
            <w:r>
              <w:rPr>
                <w:rFonts w:ascii="仿宋" w:hAnsi="仿宋" w:eastAsia="仿宋" w:cs="仿宋"/>
                <w:color w:val="000000"/>
                <w:kern w:val="0"/>
                <w:szCs w:val="21"/>
              </w:rPr>
              <w:t>396</w:t>
            </w:r>
            <w:r>
              <w:rPr>
                <w:rFonts w:hint="eastAsia" w:ascii="仿宋" w:hAnsi="仿宋" w:eastAsia="仿宋" w:cs="仿宋"/>
                <w:color w:val="000000"/>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6079315-221</w:t>
            </w:r>
          </w:p>
        </w:tc>
      </w:tr>
      <w:tr>
        <w:tblPrEx>
          <w:tblLayout w:type="fixed"/>
          <w:tblCellMar>
            <w:top w:w="0" w:type="dxa"/>
            <w:left w:w="108" w:type="dxa"/>
            <w:bottom w:w="0" w:type="dxa"/>
            <w:right w:w="108" w:type="dxa"/>
          </w:tblCellMar>
        </w:tblPrEx>
        <w:trPr>
          <w:trHeight w:val="4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宁宝小学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厦门市集美区杏林街道文达路</w:t>
            </w:r>
            <w:r>
              <w:rPr>
                <w:rFonts w:ascii="仿宋" w:hAnsi="仿宋" w:eastAsia="仿宋" w:cs="仿宋"/>
                <w:color w:val="000000"/>
                <w:kern w:val="0"/>
                <w:szCs w:val="21"/>
              </w:rPr>
              <w:t>29</w:t>
            </w:r>
            <w:r>
              <w:rPr>
                <w:rFonts w:hint="eastAsia" w:ascii="仿宋" w:hAnsi="仿宋" w:eastAsia="仿宋" w:cs="仿宋"/>
                <w:color w:val="000000"/>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6078098-802</w:t>
            </w:r>
          </w:p>
        </w:tc>
      </w:tr>
      <w:tr>
        <w:tblPrEx>
          <w:tblLayout w:type="fixed"/>
          <w:tblCellMar>
            <w:top w:w="0" w:type="dxa"/>
            <w:left w:w="108" w:type="dxa"/>
            <w:bottom w:w="0" w:type="dxa"/>
            <w:right w:w="108" w:type="dxa"/>
          </w:tblCellMar>
        </w:tblPrEx>
        <w:trPr>
          <w:trHeight w:val="4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杏东小学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厦门市集美区杏林街道宁海一里</w:t>
            </w:r>
            <w:r>
              <w:rPr>
                <w:rFonts w:ascii="仿宋" w:hAnsi="仿宋" w:eastAsia="仿宋" w:cs="仿宋"/>
                <w:color w:val="000000"/>
                <w:kern w:val="0"/>
                <w:szCs w:val="21"/>
              </w:rPr>
              <w:t>96</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7791663</w:t>
            </w:r>
          </w:p>
        </w:tc>
      </w:tr>
      <w:tr>
        <w:tblPrEx>
          <w:tblLayout w:type="fixed"/>
          <w:tblCellMar>
            <w:top w:w="0" w:type="dxa"/>
            <w:left w:w="108" w:type="dxa"/>
            <w:bottom w:w="0" w:type="dxa"/>
            <w:right w:w="108" w:type="dxa"/>
          </w:tblCellMar>
        </w:tblPrEx>
        <w:trPr>
          <w:trHeight w:val="4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内林小学</w:t>
            </w:r>
          </w:p>
        </w:tc>
        <w:tc>
          <w:tcPr>
            <w:tcW w:w="4686"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厦门市集美区杏林街道内林社区下官里</w:t>
            </w:r>
            <w:r>
              <w:rPr>
                <w:rFonts w:ascii="仿宋" w:hAnsi="仿宋" w:eastAsia="仿宋" w:cs="仿宋"/>
                <w:kern w:val="0"/>
                <w:szCs w:val="21"/>
              </w:rPr>
              <w:t>27</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6078136</w:t>
            </w:r>
            <w:r>
              <w:rPr>
                <w:rFonts w:hint="eastAsia" w:ascii="仿宋" w:hAnsi="仿宋" w:eastAsia="仿宋" w:cs="仿宋"/>
                <w:kern w:val="0"/>
                <w:szCs w:val="21"/>
              </w:rPr>
              <w:t>或</w:t>
            </w:r>
            <w:r>
              <w:rPr>
                <w:rFonts w:ascii="仿宋" w:hAnsi="仿宋" w:eastAsia="仿宋" w:cs="仿宋"/>
                <w:kern w:val="0"/>
                <w:szCs w:val="21"/>
              </w:rPr>
              <w:t xml:space="preserve"> 6078050</w:t>
            </w:r>
          </w:p>
        </w:tc>
      </w:tr>
      <w:tr>
        <w:tblPrEx>
          <w:tblLayout w:type="fixed"/>
          <w:tblCellMar>
            <w:top w:w="0" w:type="dxa"/>
            <w:left w:w="108" w:type="dxa"/>
            <w:bottom w:w="0" w:type="dxa"/>
            <w:right w:w="108" w:type="dxa"/>
          </w:tblCellMar>
        </w:tblPrEx>
        <w:trPr>
          <w:trHeight w:val="346"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高浦小学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厦门市集美区杏林街道高浦南路</w:t>
            </w:r>
            <w:r>
              <w:rPr>
                <w:rFonts w:ascii="仿宋" w:hAnsi="仿宋" w:eastAsia="仿宋" w:cs="仿宋"/>
                <w:kern w:val="0"/>
                <w:szCs w:val="21"/>
              </w:rPr>
              <w:t>2</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6078170</w:t>
            </w:r>
          </w:p>
        </w:tc>
      </w:tr>
      <w:tr>
        <w:tblPrEx>
          <w:tblLayout w:type="fixed"/>
          <w:tblCellMar>
            <w:top w:w="0" w:type="dxa"/>
            <w:left w:w="108" w:type="dxa"/>
            <w:bottom w:w="0" w:type="dxa"/>
            <w:right w:w="108" w:type="dxa"/>
          </w:tblCellMar>
        </w:tblPrEx>
        <w:trPr>
          <w:trHeight w:val="334"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杏苑小学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厦门市集美区杏北五里</w:t>
            </w:r>
            <w:r>
              <w:rPr>
                <w:rFonts w:ascii="仿宋" w:hAnsi="仿宋" w:eastAsia="仿宋" w:cs="仿宋"/>
                <w:kern w:val="0"/>
                <w:szCs w:val="21"/>
              </w:rPr>
              <w:t>126</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6371907</w:t>
            </w:r>
            <w:r>
              <w:rPr>
                <w:rFonts w:hint="eastAsia" w:ascii="仿宋" w:hAnsi="仿宋" w:eastAsia="仿宋" w:cs="仿宋"/>
                <w:kern w:val="0"/>
                <w:szCs w:val="21"/>
              </w:rPr>
              <w:t>或</w:t>
            </w:r>
            <w:r>
              <w:rPr>
                <w:rFonts w:ascii="仿宋" w:hAnsi="仿宋" w:eastAsia="仿宋" w:cs="仿宋"/>
                <w:kern w:val="0"/>
                <w:szCs w:val="21"/>
              </w:rPr>
              <w:t xml:space="preserve">6371901 </w:t>
            </w:r>
          </w:p>
        </w:tc>
      </w:tr>
      <w:tr>
        <w:tblPrEx>
          <w:tblLayout w:type="fixed"/>
          <w:tblCellMar>
            <w:top w:w="0" w:type="dxa"/>
            <w:left w:w="108" w:type="dxa"/>
            <w:bottom w:w="0" w:type="dxa"/>
            <w:right w:w="108" w:type="dxa"/>
          </w:tblCellMar>
        </w:tblPrEx>
        <w:trPr>
          <w:trHeight w:val="398"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 w:val="18"/>
                <w:szCs w:val="18"/>
              </w:rPr>
              <w:t>厦门外国语学校集美分校</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厦门市集美区杏林街道西亭社区九天湖</w:t>
            </w:r>
            <w:r>
              <w:rPr>
                <w:rFonts w:ascii="仿宋" w:hAnsi="仿宋" w:eastAsia="仿宋" w:cs="仿宋"/>
                <w:kern w:val="0"/>
                <w:szCs w:val="21"/>
              </w:rPr>
              <w:t>6</w:t>
            </w:r>
            <w:r>
              <w:rPr>
                <w:rFonts w:hint="eastAsia" w:ascii="仿宋" w:hAnsi="仿宋" w:eastAsia="仿宋" w:cs="仿宋"/>
                <w:kern w:val="0"/>
                <w:szCs w:val="21"/>
              </w:rPr>
              <w:t>里</w:t>
            </w:r>
            <w:r>
              <w:rPr>
                <w:rFonts w:ascii="仿宋" w:hAnsi="仿宋" w:eastAsia="仿宋" w:cs="仿宋"/>
                <w:kern w:val="0"/>
                <w:szCs w:val="21"/>
              </w:rPr>
              <w:t>86</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6251152</w:t>
            </w:r>
          </w:p>
        </w:tc>
      </w:tr>
      <w:tr>
        <w:tblPrEx>
          <w:tblLayout w:type="fixed"/>
          <w:tblCellMar>
            <w:top w:w="0" w:type="dxa"/>
            <w:left w:w="108" w:type="dxa"/>
            <w:bottom w:w="0" w:type="dxa"/>
            <w:right w:w="108" w:type="dxa"/>
          </w:tblCellMar>
        </w:tblPrEx>
        <w:trPr>
          <w:trHeight w:val="422"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kern w:val="0"/>
                <w:szCs w:val="21"/>
              </w:rPr>
              <w:t>五缘实验小学园博分校</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杏锦路园博三里</w:t>
            </w:r>
            <w:r>
              <w:rPr>
                <w:rFonts w:ascii="仿宋" w:hAnsi="仿宋" w:eastAsia="仿宋" w:cs="仿宋"/>
                <w:kern w:val="0"/>
                <w:szCs w:val="21"/>
              </w:rPr>
              <w:t>1</w:t>
            </w:r>
            <w:r>
              <w:rPr>
                <w:rFonts w:hint="eastAsia" w:ascii="仿宋" w:hAnsi="仿宋" w:eastAsia="仿宋" w:cs="仿宋"/>
                <w:kern w:val="0"/>
                <w:szCs w:val="21"/>
              </w:rPr>
              <w:t>号（中航城</w:t>
            </w:r>
            <w:r>
              <w:rPr>
                <w:rFonts w:ascii="仿宋" w:hAnsi="仿宋" w:eastAsia="仿宋" w:cs="仿宋"/>
                <w:kern w:val="0"/>
                <w:szCs w:val="21"/>
              </w:rPr>
              <w:t>A</w:t>
            </w:r>
            <w:r>
              <w:rPr>
                <w:rFonts w:hint="eastAsia" w:ascii="仿宋" w:hAnsi="仿宋" w:eastAsia="仿宋" w:cs="仿宋"/>
                <w:kern w:val="0"/>
                <w:szCs w:val="21"/>
              </w:rPr>
              <w:t>区园博</w:t>
            </w:r>
            <w:r>
              <w:rPr>
                <w:rFonts w:ascii="仿宋" w:hAnsi="仿宋" w:eastAsia="仿宋" w:cs="仿宋"/>
                <w:kern w:val="0"/>
                <w:szCs w:val="21"/>
              </w:rPr>
              <w:t>1</w:t>
            </w:r>
            <w:r>
              <w:rPr>
                <w:rFonts w:hint="eastAsia" w:ascii="仿宋" w:hAnsi="仿宋" w:eastAsia="仿宋" w:cs="仿宋"/>
                <w:kern w:val="0"/>
                <w:szCs w:val="21"/>
              </w:rPr>
              <w:t>号附近）</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6276025</w:t>
            </w:r>
            <w:r>
              <w:rPr>
                <w:rFonts w:hint="eastAsia" w:ascii="仿宋" w:hAnsi="仿宋" w:eastAsia="仿宋" w:cs="仿宋"/>
                <w:kern w:val="0"/>
                <w:szCs w:val="21"/>
              </w:rPr>
              <w:t>或</w:t>
            </w:r>
            <w:r>
              <w:rPr>
                <w:rFonts w:ascii="仿宋" w:hAnsi="仿宋" w:eastAsia="仿宋" w:cs="仿宋"/>
                <w:kern w:val="0"/>
                <w:szCs w:val="21"/>
              </w:rPr>
              <w:t>6276331</w:t>
            </w:r>
          </w:p>
        </w:tc>
      </w:tr>
      <w:tr>
        <w:tblPrEx>
          <w:tblLayout w:type="fixed"/>
          <w:tblCellMar>
            <w:top w:w="0" w:type="dxa"/>
            <w:left w:w="108" w:type="dxa"/>
            <w:bottom w:w="0" w:type="dxa"/>
            <w:right w:w="108" w:type="dxa"/>
          </w:tblCellMar>
        </w:tblPrEx>
        <w:trPr>
          <w:trHeight w:val="90" w:hRule="atLeast"/>
          <w:jc w:val="center"/>
        </w:trPr>
        <w:tc>
          <w:tcPr>
            <w:tcW w:w="1127"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英贤学校小学部（民办）</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厦门市集美杏林董任西二路</w:t>
            </w:r>
            <w:r>
              <w:rPr>
                <w:rFonts w:ascii="仿宋" w:hAnsi="仿宋" w:eastAsia="仿宋" w:cs="仿宋"/>
                <w:kern w:val="0"/>
                <w:szCs w:val="21"/>
              </w:rPr>
              <w:t>555</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3756716</w:t>
            </w:r>
          </w:p>
        </w:tc>
      </w:tr>
      <w:tr>
        <w:tblPrEx>
          <w:tblLayout w:type="fixed"/>
          <w:tblCellMar>
            <w:top w:w="0" w:type="dxa"/>
            <w:left w:w="108" w:type="dxa"/>
            <w:bottom w:w="0" w:type="dxa"/>
            <w:right w:w="108" w:type="dxa"/>
          </w:tblCellMar>
        </w:tblPrEx>
        <w:trPr>
          <w:trHeight w:val="396" w:hRule="atLeast"/>
          <w:jc w:val="center"/>
        </w:trPr>
        <w:tc>
          <w:tcPr>
            <w:tcW w:w="1127"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p>
            <w:pPr>
              <w:widowControl/>
              <w:spacing w:line="360" w:lineRule="auto"/>
              <w:jc w:val="center"/>
              <w:rPr>
                <w:rFonts w:ascii="仿宋" w:hAnsi="仿宋" w:eastAsia="仿宋" w:cs="仿宋"/>
                <w:color w:val="000000"/>
                <w:kern w:val="0"/>
                <w:szCs w:val="21"/>
              </w:rPr>
            </w:pPr>
          </w:p>
          <w:p>
            <w:pPr>
              <w:widowControl/>
              <w:spacing w:line="360" w:lineRule="auto"/>
              <w:jc w:val="center"/>
              <w:rPr>
                <w:rFonts w:ascii="仿宋" w:hAnsi="仿宋" w:eastAsia="仿宋" w:cs="仿宋"/>
                <w:color w:val="000000"/>
                <w:kern w:val="0"/>
                <w:szCs w:val="21"/>
              </w:rPr>
            </w:pPr>
          </w:p>
          <w:p>
            <w:pPr>
              <w:widowControl/>
              <w:spacing w:line="360" w:lineRule="auto"/>
              <w:jc w:val="center"/>
              <w:rPr>
                <w:rFonts w:ascii="仿宋" w:hAnsi="仿宋" w:eastAsia="仿宋" w:cs="仿宋"/>
                <w:color w:val="000000"/>
                <w:kern w:val="0"/>
                <w:szCs w:val="21"/>
              </w:rPr>
            </w:pPr>
          </w:p>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杏滨街道</w:t>
            </w:r>
          </w:p>
          <w:p>
            <w:pPr>
              <w:widowControl/>
              <w:spacing w:line="360" w:lineRule="auto"/>
              <w:jc w:val="both"/>
              <w:rPr>
                <w:rFonts w:ascii="仿宋" w:hAnsi="仿宋" w:eastAsia="仿宋" w:cs="仿宋"/>
                <w:color w:val="000000"/>
                <w:kern w:val="0"/>
                <w:szCs w:val="21"/>
              </w:rPr>
            </w:pPr>
          </w:p>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新源小学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厦门市集美区杏滨街道新兴南路</w:t>
            </w:r>
            <w:r>
              <w:rPr>
                <w:rFonts w:ascii="仿宋" w:hAnsi="仿宋" w:eastAsia="仿宋" w:cs="仿宋"/>
                <w:kern w:val="0"/>
                <w:szCs w:val="21"/>
              </w:rPr>
              <w:t>6</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6221969</w:t>
            </w:r>
          </w:p>
        </w:tc>
      </w:tr>
      <w:tr>
        <w:tblPrEx>
          <w:tblLayout w:type="fixed"/>
          <w:tblCellMar>
            <w:top w:w="0" w:type="dxa"/>
            <w:left w:w="108" w:type="dxa"/>
            <w:bottom w:w="0" w:type="dxa"/>
            <w:right w:w="108" w:type="dxa"/>
          </w:tblCellMar>
        </w:tblPrEx>
        <w:trPr>
          <w:trHeight w:val="298"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杏北小学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厦门市集美区杏滨街道锦园东路</w:t>
            </w:r>
            <w:r>
              <w:rPr>
                <w:rFonts w:ascii="仿宋" w:hAnsi="仿宋" w:eastAsia="仿宋" w:cs="仿宋"/>
                <w:kern w:val="0"/>
                <w:szCs w:val="21"/>
              </w:rPr>
              <w:t>57</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6372298</w:t>
            </w:r>
          </w:p>
        </w:tc>
      </w:tr>
      <w:tr>
        <w:tblPrEx>
          <w:tblLayout w:type="fixed"/>
          <w:tblCellMar>
            <w:top w:w="0" w:type="dxa"/>
            <w:left w:w="108" w:type="dxa"/>
            <w:bottom w:w="0" w:type="dxa"/>
            <w:right w:w="108" w:type="dxa"/>
          </w:tblCellMar>
        </w:tblPrEx>
        <w:trPr>
          <w:trHeight w:val="476" w:hRule="atLeast"/>
          <w:jc w:val="center"/>
        </w:trPr>
        <w:tc>
          <w:tcPr>
            <w:tcW w:w="1127"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康城小学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厦门市集美区锦英南路</w:t>
            </w:r>
            <w:r>
              <w:rPr>
                <w:rFonts w:ascii="仿宋" w:hAnsi="仿宋" w:eastAsia="仿宋" w:cs="仿宋"/>
                <w:kern w:val="0"/>
                <w:szCs w:val="21"/>
              </w:rPr>
              <w:t>61</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6687775</w:t>
            </w:r>
          </w:p>
        </w:tc>
      </w:tr>
      <w:tr>
        <w:tblPrEx>
          <w:tblLayout w:type="fixed"/>
          <w:tblCellMar>
            <w:top w:w="0" w:type="dxa"/>
            <w:left w:w="108" w:type="dxa"/>
            <w:bottom w:w="0" w:type="dxa"/>
            <w:right w:w="108" w:type="dxa"/>
          </w:tblCellMar>
        </w:tblPrEx>
        <w:trPr>
          <w:trHeight w:val="476" w:hRule="atLeast"/>
          <w:jc w:val="center"/>
        </w:trPr>
        <w:tc>
          <w:tcPr>
            <w:tcW w:w="1127" w:type="dxa"/>
            <w:vMerge w:val="continue"/>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西滨小学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厦门市集美区杏林西滨路</w:t>
            </w:r>
            <w:r>
              <w:rPr>
                <w:rFonts w:ascii="仿宋" w:hAnsi="仿宋" w:eastAsia="仿宋" w:cs="仿宋"/>
                <w:kern w:val="0"/>
                <w:szCs w:val="21"/>
              </w:rPr>
              <w:t>38</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6213432</w:t>
            </w:r>
            <w:r>
              <w:rPr>
                <w:rFonts w:hint="eastAsia" w:ascii="仿宋" w:hAnsi="仿宋" w:eastAsia="仿宋" w:cs="仿宋"/>
                <w:kern w:val="0"/>
                <w:szCs w:val="21"/>
              </w:rPr>
              <w:t>或</w:t>
            </w:r>
            <w:r>
              <w:rPr>
                <w:rFonts w:ascii="仿宋" w:hAnsi="仿宋" w:eastAsia="仿宋" w:cs="仿宋"/>
                <w:kern w:val="0"/>
                <w:szCs w:val="21"/>
              </w:rPr>
              <w:t xml:space="preserve"> 6280758</w:t>
            </w:r>
          </w:p>
        </w:tc>
      </w:tr>
      <w:tr>
        <w:tblPrEx>
          <w:tblLayout w:type="fixed"/>
          <w:tblCellMar>
            <w:top w:w="0" w:type="dxa"/>
            <w:left w:w="108" w:type="dxa"/>
            <w:bottom w:w="0" w:type="dxa"/>
            <w:right w:w="108" w:type="dxa"/>
          </w:tblCellMar>
        </w:tblPrEx>
        <w:trPr>
          <w:trHeight w:val="476"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杏滨小学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厦门市集美区杏林日东新村</w:t>
            </w:r>
            <w:r>
              <w:rPr>
                <w:rFonts w:ascii="仿宋" w:hAnsi="仿宋" w:eastAsia="仿宋" w:cs="仿宋"/>
                <w:kern w:val="0"/>
                <w:szCs w:val="21"/>
              </w:rPr>
              <w:t>21</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6215920</w:t>
            </w:r>
          </w:p>
        </w:tc>
      </w:tr>
      <w:tr>
        <w:tblPrEx>
          <w:tblLayout w:type="fixed"/>
          <w:tblCellMar>
            <w:top w:w="0" w:type="dxa"/>
            <w:left w:w="108" w:type="dxa"/>
            <w:bottom w:w="0" w:type="dxa"/>
            <w:right w:w="108" w:type="dxa"/>
          </w:tblCellMar>
        </w:tblPrEx>
        <w:trPr>
          <w:trHeight w:val="90"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马銮小学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厦门市集美区杏滨街道马銮社区勤学路</w:t>
            </w:r>
            <w:r>
              <w:rPr>
                <w:rFonts w:ascii="仿宋" w:hAnsi="仿宋" w:eastAsia="仿宋" w:cs="仿宋"/>
                <w:kern w:val="0"/>
                <w:szCs w:val="21"/>
              </w:rPr>
              <w:t>88</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6770053</w:t>
            </w:r>
          </w:p>
        </w:tc>
      </w:tr>
      <w:tr>
        <w:tblPrEx>
          <w:tblLayout w:type="fixed"/>
          <w:tblCellMar>
            <w:top w:w="0" w:type="dxa"/>
            <w:left w:w="108" w:type="dxa"/>
            <w:bottom w:w="0" w:type="dxa"/>
            <w:right w:w="108" w:type="dxa"/>
          </w:tblCellMar>
        </w:tblPrEx>
        <w:trPr>
          <w:trHeight w:val="310"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锦园小学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厦门市集美区杏滨街道甲园路</w:t>
            </w:r>
            <w:r>
              <w:rPr>
                <w:rFonts w:ascii="仿宋" w:hAnsi="仿宋" w:eastAsia="仿宋" w:cs="仿宋"/>
                <w:kern w:val="0"/>
                <w:szCs w:val="21"/>
              </w:rPr>
              <w:t>70</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6771719</w:t>
            </w:r>
          </w:p>
        </w:tc>
      </w:tr>
      <w:tr>
        <w:tblPrEx>
          <w:tblLayout w:type="fixed"/>
          <w:tblCellMar>
            <w:top w:w="0" w:type="dxa"/>
            <w:left w:w="108" w:type="dxa"/>
            <w:bottom w:w="0" w:type="dxa"/>
            <w:right w:w="108" w:type="dxa"/>
          </w:tblCellMar>
        </w:tblPrEx>
        <w:trPr>
          <w:trHeight w:val="346" w:hRule="atLeast"/>
          <w:jc w:val="center"/>
        </w:trPr>
        <w:tc>
          <w:tcPr>
            <w:tcW w:w="1127"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杏美小学（民办）</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厦门市集美区杏滨街道杏美路</w:t>
            </w:r>
            <w:r>
              <w:rPr>
                <w:rFonts w:ascii="仿宋" w:hAnsi="仿宋" w:eastAsia="仿宋" w:cs="仿宋"/>
                <w:kern w:val="0"/>
                <w:szCs w:val="21"/>
              </w:rPr>
              <w:t>9</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 w:val="18"/>
                <w:szCs w:val="18"/>
              </w:rPr>
              <w:t>6228160</w:t>
            </w:r>
            <w:r>
              <w:rPr>
                <w:rFonts w:hint="eastAsia" w:ascii="仿宋" w:hAnsi="仿宋" w:eastAsia="仿宋" w:cs="仿宋"/>
                <w:kern w:val="0"/>
                <w:sz w:val="18"/>
                <w:szCs w:val="18"/>
              </w:rPr>
              <w:t>或</w:t>
            </w:r>
            <w:r>
              <w:rPr>
                <w:rFonts w:ascii="仿宋" w:hAnsi="仿宋" w:eastAsia="仿宋" w:cs="仿宋"/>
                <w:kern w:val="0"/>
                <w:sz w:val="18"/>
                <w:szCs w:val="18"/>
              </w:rPr>
              <w:t>13696942865</w:t>
            </w:r>
          </w:p>
        </w:tc>
      </w:tr>
      <w:tr>
        <w:tblPrEx>
          <w:tblLayout w:type="fixed"/>
          <w:tblCellMar>
            <w:top w:w="0" w:type="dxa"/>
            <w:left w:w="108" w:type="dxa"/>
            <w:bottom w:w="0" w:type="dxa"/>
            <w:right w:w="108" w:type="dxa"/>
          </w:tblCellMar>
        </w:tblPrEx>
        <w:trPr>
          <w:trHeight w:val="384" w:hRule="atLeast"/>
          <w:jc w:val="center"/>
        </w:trPr>
        <w:tc>
          <w:tcPr>
            <w:tcW w:w="1127"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康德小学（民办）</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厦门市集美区西滨路</w:t>
            </w:r>
            <w:r>
              <w:rPr>
                <w:rFonts w:ascii="仿宋" w:hAnsi="仿宋" w:eastAsia="仿宋" w:cs="仿宋"/>
                <w:kern w:val="0"/>
                <w:szCs w:val="21"/>
              </w:rPr>
              <w:t>5</w:t>
            </w:r>
            <w:r>
              <w:rPr>
                <w:rFonts w:hint="eastAsia" w:ascii="仿宋" w:hAnsi="仿宋" w:eastAsia="仿宋" w:cs="仿宋"/>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6227525</w:t>
            </w:r>
          </w:p>
        </w:tc>
      </w:tr>
      <w:tr>
        <w:tblPrEx>
          <w:tblLayout w:type="fixed"/>
          <w:tblCellMar>
            <w:top w:w="0" w:type="dxa"/>
            <w:left w:w="108" w:type="dxa"/>
            <w:bottom w:w="0" w:type="dxa"/>
            <w:right w:w="108" w:type="dxa"/>
          </w:tblCellMar>
        </w:tblPrEx>
        <w:trPr>
          <w:trHeight w:val="544"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后溪镇</w:t>
            </w:r>
          </w:p>
        </w:tc>
        <w:tc>
          <w:tcPr>
            <w:tcW w:w="25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后溪中心小学</w:t>
            </w:r>
          </w:p>
        </w:tc>
        <w:tc>
          <w:tcPr>
            <w:tcW w:w="46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厦门市集美区孙坂北路</w:t>
            </w:r>
            <w:r>
              <w:rPr>
                <w:rFonts w:ascii="仿宋" w:hAnsi="仿宋" w:eastAsia="仿宋" w:cs="仿宋"/>
                <w:color w:val="000000"/>
                <w:kern w:val="0"/>
                <w:szCs w:val="21"/>
              </w:rPr>
              <w:t>33</w:t>
            </w:r>
            <w:r>
              <w:rPr>
                <w:rFonts w:hint="eastAsia" w:ascii="仿宋" w:hAnsi="仿宋" w:eastAsia="仿宋" w:cs="仿宋"/>
                <w:color w:val="000000"/>
                <w:kern w:val="0"/>
                <w:szCs w:val="21"/>
              </w:rPr>
              <w:t>号</w:t>
            </w:r>
            <w:r>
              <w:rPr>
                <w:rFonts w:ascii="仿宋" w:hAnsi="仿宋" w:eastAsia="仿宋" w:cs="仿宋"/>
                <w:color w:val="000000"/>
                <w:kern w:val="0"/>
                <w:szCs w:val="21"/>
              </w:rPr>
              <w:t>(</w:t>
            </w:r>
            <w:r>
              <w:rPr>
                <w:rFonts w:hint="eastAsia" w:ascii="仿宋" w:hAnsi="仿宋" w:eastAsia="仿宋" w:cs="仿宋"/>
                <w:color w:val="000000"/>
                <w:kern w:val="0"/>
                <w:szCs w:val="21"/>
              </w:rPr>
              <w:t>后溪镇后安村</w:t>
            </w:r>
            <w:r>
              <w:rPr>
                <w:rFonts w:ascii="仿宋" w:hAnsi="仿宋" w:eastAsia="仿宋" w:cs="仿宋"/>
                <w:color w:val="000000"/>
                <w:kern w:val="0"/>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6363166</w:t>
            </w:r>
          </w:p>
        </w:tc>
      </w:tr>
      <w:tr>
        <w:tblPrEx>
          <w:tblLayout w:type="fixed"/>
          <w:tblCellMar>
            <w:top w:w="0" w:type="dxa"/>
            <w:left w:w="108" w:type="dxa"/>
            <w:bottom w:w="0" w:type="dxa"/>
            <w:right w:w="108" w:type="dxa"/>
          </w:tblCellMar>
        </w:tblPrEx>
        <w:trPr>
          <w:trHeight w:val="544"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窗内小学</w:t>
            </w:r>
          </w:p>
        </w:tc>
        <w:tc>
          <w:tcPr>
            <w:tcW w:w="4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厦门市集美区后溪镇岩平一里</w:t>
            </w:r>
            <w:r>
              <w:rPr>
                <w:rFonts w:ascii="仿宋" w:hAnsi="仿宋" w:eastAsia="仿宋" w:cs="仿宋"/>
                <w:color w:val="000000"/>
                <w:kern w:val="0"/>
                <w:szCs w:val="21"/>
              </w:rPr>
              <w:t>2</w:t>
            </w:r>
            <w:r>
              <w:rPr>
                <w:rFonts w:hint="eastAsia" w:ascii="仿宋" w:hAnsi="仿宋" w:eastAsia="仿宋" w:cs="仿宋"/>
                <w:color w:val="000000"/>
                <w:kern w:val="0"/>
                <w:szCs w:val="21"/>
              </w:rPr>
              <w:t>号</w:t>
            </w:r>
          </w:p>
        </w:tc>
        <w:tc>
          <w:tcPr>
            <w:tcW w:w="2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6362819</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英村小学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厦门市集美区后溪镇英村社区三组</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6061290</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后溪小学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厦门市集美区后溪镇后溪村城内里</w:t>
            </w:r>
            <w:r>
              <w:rPr>
                <w:rFonts w:ascii="仿宋" w:hAnsi="仿宋" w:eastAsia="仿宋" w:cs="仿宋"/>
                <w:kern w:val="0"/>
                <w:szCs w:val="21"/>
              </w:rPr>
              <w:t>249-2</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ascii="仿宋" w:hAnsi="仿宋" w:eastAsia="仿宋" w:cs="仿宋"/>
                <w:kern w:val="0"/>
                <w:szCs w:val="21"/>
              </w:rPr>
              <w:t>6263190</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碧溪小学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厦门市集美区后溪镇溪西村</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6265589</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东边小学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厦门市集美区后溪镇前进村东边里</w:t>
            </w:r>
            <w:r>
              <w:rPr>
                <w:rFonts w:ascii="仿宋" w:hAnsi="仿宋" w:eastAsia="仿宋" w:cs="仿宋"/>
                <w:color w:val="000000"/>
                <w:kern w:val="0"/>
                <w:szCs w:val="21"/>
              </w:rPr>
              <w:t>91</w:t>
            </w:r>
            <w:r>
              <w:rPr>
                <w:rFonts w:hint="eastAsia" w:ascii="仿宋" w:hAnsi="仿宋" w:eastAsia="仿宋" w:cs="仿宋"/>
                <w:color w:val="000000"/>
                <w:kern w:val="0"/>
                <w:szCs w:val="21"/>
              </w:rPr>
              <w:t>号</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6687969</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新村小学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厦门市集美区后溪镇新村社</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6251748</w:t>
            </w:r>
          </w:p>
        </w:tc>
      </w:tr>
      <w:tr>
        <w:tblPrEx>
          <w:tblLayout w:type="fixed"/>
          <w:tblCellMar>
            <w:top w:w="0" w:type="dxa"/>
            <w:left w:w="108" w:type="dxa"/>
            <w:bottom w:w="0" w:type="dxa"/>
            <w:right w:w="108" w:type="dxa"/>
          </w:tblCellMar>
        </w:tblPrEx>
        <w:trPr>
          <w:trHeight w:val="44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252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军民小学</w:t>
            </w:r>
          </w:p>
        </w:tc>
        <w:tc>
          <w:tcPr>
            <w:tcW w:w="46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厦门市集美区后溪镇第二农场碗瑶社</w:t>
            </w:r>
          </w:p>
        </w:tc>
        <w:tc>
          <w:tcPr>
            <w:tcW w:w="216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ascii="仿宋" w:hAnsi="仿宋" w:eastAsia="仿宋" w:cs="仿宋"/>
                <w:color w:val="000000"/>
                <w:kern w:val="0"/>
                <w:szCs w:val="21"/>
              </w:rPr>
              <w:t>6262084</w:t>
            </w:r>
          </w:p>
        </w:tc>
      </w:tr>
    </w:tbl>
    <w:p>
      <w:pPr>
        <w:spacing w:line="360" w:lineRule="auto"/>
        <w:ind w:firstLine="482" w:firstLineChars="200"/>
        <w:rPr>
          <w:rFonts w:ascii="仿宋" w:hAnsi="仿宋" w:eastAsia="仿宋" w:cs="仿宋"/>
          <w:b/>
          <w:color w:val="000000"/>
          <w:sz w:val="24"/>
        </w:rPr>
      </w:pPr>
      <w:r>
        <w:rPr>
          <w:rFonts w:ascii="仿宋" w:hAnsi="仿宋" w:eastAsia="仿宋" w:cs="仿宋"/>
          <w:b/>
          <w:color w:val="000000"/>
          <w:sz w:val="24"/>
        </w:rPr>
        <w:t>5.</w:t>
      </w:r>
      <w:r>
        <w:rPr>
          <w:rFonts w:hint="eastAsia" w:ascii="仿宋" w:hAnsi="仿宋" w:eastAsia="仿宋" w:cs="仿宋"/>
          <w:b/>
          <w:color w:val="000000"/>
          <w:sz w:val="24"/>
        </w:rPr>
        <w:t>户籍新迁入集美区的对象</w:t>
      </w:r>
      <w:r>
        <w:rPr>
          <w:rFonts w:ascii="仿宋" w:hAnsi="仿宋" w:eastAsia="仿宋" w:cs="仿宋"/>
          <w:b/>
          <w:color w:val="000000"/>
          <w:sz w:val="24"/>
        </w:rPr>
        <w:t>,</w:t>
      </w:r>
      <w:r>
        <w:rPr>
          <w:rFonts w:hint="eastAsia" w:ascii="仿宋" w:hAnsi="仿宋" w:eastAsia="仿宋" w:cs="仿宋"/>
          <w:b/>
          <w:color w:val="000000"/>
          <w:sz w:val="24"/>
        </w:rPr>
        <w:t>怎么报名</w:t>
      </w:r>
      <w:r>
        <w:rPr>
          <w:rFonts w:ascii="仿宋" w:hAnsi="仿宋" w:eastAsia="仿宋" w:cs="仿宋"/>
          <w:b/>
          <w:color w:val="000000"/>
          <w:sz w:val="24"/>
        </w:rPr>
        <w:t>?</w:t>
      </w:r>
    </w:p>
    <w:p>
      <w:pPr>
        <w:widowControl/>
        <w:spacing w:line="360" w:lineRule="auto"/>
        <w:jc w:val="left"/>
        <w:rPr>
          <w:rFonts w:ascii="仿宋" w:hAnsi="仿宋" w:eastAsia="仿宋" w:cs="仿宋"/>
          <w:bCs/>
          <w:color w:val="000000"/>
          <w:sz w:val="24"/>
        </w:rPr>
      </w:pPr>
      <w:r>
        <w:rPr>
          <w:rFonts w:ascii="仿宋" w:hAnsi="仿宋" w:eastAsia="仿宋" w:cs="仿宋"/>
          <w:bCs/>
          <w:color w:val="000000"/>
          <w:sz w:val="24"/>
        </w:rPr>
        <w:t xml:space="preserve">    (1)</w:t>
      </w:r>
      <w:r>
        <w:rPr>
          <w:rFonts w:hint="eastAsia" w:ascii="仿宋" w:hAnsi="仿宋" w:eastAsia="仿宋" w:cs="仿宋"/>
          <w:bCs/>
          <w:color w:val="000000"/>
          <w:sz w:val="24"/>
        </w:rPr>
        <w:t>户籍在网上信息登记前（</w:t>
      </w:r>
      <w:r>
        <w:rPr>
          <w:rFonts w:ascii="仿宋" w:hAnsi="仿宋" w:eastAsia="仿宋" w:cs="仿宋"/>
          <w:bCs/>
          <w:color w:val="000000"/>
          <w:sz w:val="24"/>
        </w:rPr>
        <w:t>5</w:t>
      </w:r>
      <w:r>
        <w:rPr>
          <w:rFonts w:hint="eastAsia" w:ascii="仿宋" w:hAnsi="仿宋" w:eastAsia="仿宋" w:cs="仿宋"/>
          <w:bCs/>
          <w:color w:val="000000"/>
          <w:sz w:val="24"/>
        </w:rPr>
        <w:t>月</w:t>
      </w:r>
      <w:r>
        <w:rPr>
          <w:rFonts w:ascii="仿宋" w:hAnsi="仿宋" w:eastAsia="仿宋" w:cs="仿宋"/>
          <w:bCs/>
          <w:color w:val="000000"/>
          <w:sz w:val="24"/>
        </w:rPr>
        <w:t>30</w:t>
      </w:r>
      <w:r>
        <w:rPr>
          <w:rFonts w:hint="eastAsia" w:ascii="仿宋" w:hAnsi="仿宋" w:eastAsia="仿宋" w:cs="仿宋"/>
          <w:bCs/>
          <w:color w:val="000000"/>
          <w:sz w:val="24"/>
        </w:rPr>
        <w:t>日前）迁入集美区的，可直接在网上进行报名登记。</w:t>
      </w:r>
      <w:r>
        <w:rPr>
          <w:rFonts w:ascii="仿宋" w:hAnsi="仿宋" w:eastAsia="仿宋" w:cs="仿宋"/>
          <w:bCs/>
          <w:color w:val="000000"/>
          <w:sz w:val="24"/>
        </w:rPr>
        <w:t xml:space="preserve">    </w:t>
      </w:r>
    </w:p>
    <w:p>
      <w:pPr>
        <w:widowControl/>
        <w:spacing w:line="360" w:lineRule="auto"/>
        <w:ind w:firstLine="480" w:firstLineChars="200"/>
        <w:jc w:val="left"/>
        <w:rPr>
          <w:rFonts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户籍在网上登记报名期间（</w:t>
      </w:r>
      <w:r>
        <w:rPr>
          <w:rFonts w:ascii="仿宋" w:hAnsi="仿宋" w:eastAsia="仿宋" w:cs="仿宋"/>
          <w:bCs/>
          <w:color w:val="000000"/>
          <w:sz w:val="24"/>
        </w:rPr>
        <w:t>5</w:t>
      </w:r>
      <w:r>
        <w:rPr>
          <w:rFonts w:hint="eastAsia" w:ascii="仿宋" w:hAnsi="仿宋" w:eastAsia="仿宋" w:cs="仿宋"/>
          <w:bCs/>
          <w:color w:val="000000"/>
          <w:sz w:val="24"/>
        </w:rPr>
        <w:t>月</w:t>
      </w:r>
      <w:r>
        <w:rPr>
          <w:rFonts w:ascii="仿宋" w:hAnsi="仿宋" w:eastAsia="仿宋" w:cs="仿宋"/>
          <w:bCs/>
          <w:color w:val="000000"/>
          <w:sz w:val="24"/>
        </w:rPr>
        <w:t>30</w:t>
      </w:r>
      <w:r>
        <w:rPr>
          <w:rFonts w:hint="eastAsia" w:ascii="仿宋" w:hAnsi="仿宋" w:eastAsia="仿宋" w:cs="仿宋"/>
          <w:bCs/>
          <w:color w:val="000000"/>
          <w:sz w:val="24"/>
        </w:rPr>
        <w:t>日</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日）迁入集美区的，系统中如果查无您孩子的信息的，可致电</w:t>
      </w:r>
      <w:r>
        <w:rPr>
          <w:rFonts w:ascii="仿宋" w:hAnsi="仿宋" w:eastAsia="仿宋" w:cs="仿宋"/>
          <w:bCs/>
          <w:color w:val="000000"/>
          <w:sz w:val="24"/>
        </w:rPr>
        <w:t>6682707</w:t>
      </w:r>
      <w:r>
        <w:rPr>
          <w:rFonts w:hint="eastAsia" w:ascii="仿宋" w:hAnsi="仿宋" w:eastAsia="仿宋" w:cs="仿宋"/>
          <w:bCs/>
          <w:color w:val="000000"/>
          <w:sz w:val="24"/>
        </w:rPr>
        <w:t>，我们的客服会及时登记您的信息，并上传给技术部门。技术部门将重新向公安部门调取数据，并预置您的报名学校，届时将以短信形式通知家长进行报名。</w:t>
      </w:r>
      <w:r>
        <w:rPr>
          <w:rFonts w:ascii="仿宋" w:hAnsi="仿宋" w:eastAsia="仿宋" w:cs="仿宋"/>
          <w:bCs/>
          <w:color w:val="000000"/>
          <w:sz w:val="24"/>
        </w:rPr>
        <w:br w:type="textWrapping"/>
      </w:r>
      <w:r>
        <w:rPr>
          <w:rFonts w:ascii="仿宋" w:hAnsi="仿宋" w:eastAsia="仿宋" w:cs="仿宋"/>
          <w:bCs/>
          <w:color w:val="000000"/>
          <w:sz w:val="24"/>
        </w:rPr>
        <w:t xml:space="preserve">    (3)</w:t>
      </w:r>
      <w:r>
        <w:rPr>
          <w:rFonts w:hint="eastAsia" w:ascii="仿宋" w:hAnsi="仿宋" w:eastAsia="仿宋" w:cs="仿宋"/>
          <w:bCs/>
          <w:color w:val="000000"/>
          <w:sz w:val="24"/>
        </w:rPr>
        <w:t>户籍在</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4</w:t>
      </w:r>
      <w:r>
        <w:rPr>
          <w:rFonts w:hint="eastAsia" w:ascii="仿宋" w:hAnsi="仿宋" w:eastAsia="仿宋" w:cs="仿宋"/>
          <w:bCs/>
          <w:color w:val="000000"/>
          <w:sz w:val="24"/>
        </w:rPr>
        <w:t>日</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8</w:t>
      </w:r>
      <w:r>
        <w:rPr>
          <w:rFonts w:hint="eastAsia" w:ascii="仿宋" w:hAnsi="仿宋" w:eastAsia="仿宋" w:cs="仿宋"/>
          <w:bCs/>
          <w:color w:val="000000"/>
          <w:sz w:val="24"/>
        </w:rPr>
        <w:t>日期间迁入集美区的，可于</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7</w:t>
      </w:r>
      <w:r>
        <w:rPr>
          <w:rFonts w:hint="eastAsia" w:ascii="仿宋" w:hAnsi="仿宋" w:eastAsia="仿宋" w:cs="仿宋"/>
          <w:bCs/>
          <w:color w:val="000000"/>
          <w:sz w:val="24"/>
        </w:rPr>
        <w:t>日至</w:t>
      </w:r>
      <w:r>
        <w:rPr>
          <w:rFonts w:ascii="仿宋" w:hAnsi="仿宋" w:eastAsia="仿宋" w:cs="仿宋"/>
          <w:bCs/>
          <w:color w:val="000000"/>
          <w:sz w:val="24"/>
        </w:rPr>
        <w:t>8</w:t>
      </w:r>
      <w:r>
        <w:rPr>
          <w:rFonts w:hint="eastAsia" w:ascii="仿宋" w:hAnsi="仿宋" w:eastAsia="仿宋" w:cs="仿宋"/>
          <w:bCs/>
          <w:color w:val="000000"/>
          <w:sz w:val="24"/>
        </w:rPr>
        <w:t>日</w:t>
      </w:r>
      <w:r>
        <w:rPr>
          <w:rFonts w:hint="eastAsia" w:ascii="仿宋" w:hAnsi="仿宋" w:eastAsia="仿宋" w:cs="仿宋"/>
          <w:bCs/>
          <w:color w:val="000000"/>
          <w:sz w:val="24"/>
          <w:lang w:eastAsia="zh-CN"/>
        </w:rPr>
        <w:t>进行网上信息登记或</w:t>
      </w:r>
      <w:r>
        <w:rPr>
          <w:rFonts w:hint="eastAsia" w:ascii="仿宋" w:hAnsi="仿宋" w:eastAsia="仿宋" w:cs="仿宋"/>
          <w:bCs/>
          <w:color w:val="000000"/>
          <w:sz w:val="24"/>
        </w:rPr>
        <w:t>携带户口本原件、复印件、房产证等材料到片区所属学校进行现场补登记。</w:t>
      </w:r>
    </w:p>
    <w:p>
      <w:pPr>
        <w:widowControl/>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温馨提醒：户籍新迁入集美区的对象，系统可能还未能调取到公安部门数据，无法线上开据《学龄儿童入学通知书》，家长可按上述第二、三条先行完成报名，待系统与公安部门数据对接后，情况属实的，可以办理入学手续，请家长不用担心。</w:t>
      </w:r>
    </w:p>
    <w:p>
      <w:pPr>
        <w:spacing w:line="360" w:lineRule="auto"/>
        <w:ind w:firstLine="472" w:firstLineChars="196"/>
        <w:rPr>
          <w:rFonts w:ascii="仿宋" w:hAnsi="仿宋" w:eastAsia="仿宋" w:cs="仿宋"/>
          <w:b/>
          <w:color w:val="000000"/>
          <w:kern w:val="0"/>
          <w:sz w:val="24"/>
        </w:rPr>
      </w:pPr>
      <w:r>
        <w:rPr>
          <w:rFonts w:ascii="仿宋" w:hAnsi="仿宋" w:eastAsia="仿宋" w:cs="仿宋"/>
          <w:b/>
          <w:color w:val="000000"/>
          <w:kern w:val="0"/>
          <w:sz w:val="24"/>
        </w:rPr>
        <w:t>6.</w:t>
      </w:r>
      <w:r>
        <w:rPr>
          <w:rFonts w:hint="eastAsia" w:ascii="仿宋" w:hAnsi="仿宋" w:eastAsia="仿宋" w:cs="仿宋"/>
          <w:b/>
          <w:color w:val="000000"/>
          <w:kern w:val="0"/>
          <w:sz w:val="24"/>
        </w:rPr>
        <w:t>片区内户籍学生户籍迁入时间截止到什么时候？</w:t>
      </w:r>
    </w:p>
    <w:p>
      <w:pPr>
        <w:spacing w:line="360" w:lineRule="auto"/>
        <w:ind w:firstLine="555"/>
        <w:rPr>
          <w:rFonts w:ascii="仿宋" w:hAnsi="仿宋" w:eastAsia="仿宋" w:cs="仿宋"/>
          <w:bCs/>
          <w:color w:val="000000"/>
          <w:sz w:val="24"/>
        </w:rPr>
      </w:pPr>
      <w:r>
        <w:rPr>
          <w:rFonts w:hint="eastAsia" w:ascii="仿宋" w:hAnsi="仿宋" w:eastAsia="仿宋" w:cs="仿宋"/>
          <w:bCs/>
          <w:color w:val="000000"/>
          <w:sz w:val="24"/>
        </w:rPr>
        <w:t>片区招生对象落户截止日期为</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8</w:t>
      </w:r>
      <w:r>
        <w:rPr>
          <w:rFonts w:hint="eastAsia" w:ascii="仿宋" w:hAnsi="仿宋" w:eastAsia="仿宋" w:cs="仿宋"/>
          <w:bCs/>
          <w:color w:val="000000"/>
          <w:sz w:val="24"/>
        </w:rPr>
        <w:t>日。超过截止日期才取得户口的适龄儿童由区教育局统筹安排，统筹安排学校不一定是户籍所属片区学校。</w:t>
      </w:r>
      <w:r>
        <w:rPr>
          <w:rFonts w:ascii="仿宋" w:hAnsi="仿宋" w:eastAsia="仿宋" w:cs="仿宋"/>
          <w:bCs/>
          <w:color w:val="000000"/>
          <w:sz w:val="24"/>
        </w:rPr>
        <w:t xml:space="preserve"> </w:t>
      </w:r>
    </w:p>
    <w:p>
      <w:pPr>
        <w:spacing w:line="360" w:lineRule="auto"/>
        <w:ind w:firstLine="472" w:firstLineChars="196"/>
        <w:rPr>
          <w:rFonts w:ascii="仿宋" w:hAnsi="仿宋" w:eastAsia="仿宋" w:cs="仿宋"/>
          <w:b/>
          <w:color w:val="000000"/>
          <w:kern w:val="0"/>
          <w:sz w:val="24"/>
        </w:rPr>
      </w:pPr>
      <w:r>
        <w:rPr>
          <w:rFonts w:ascii="仿宋" w:hAnsi="仿宋" w:eastAsia="仿宋" w:cs="仿宋"/>
          <w:b/>
          <w:color w:val="000000"/>
          <w:kern w:val="0"/>
          <w:sz w:val="24"/>
        </w:rPr>
        <w:t xml:space="preserve">7. </w:t>
      </w:r>
      <w:r>
        <w:rPr>
          <w:rFonts w:hint="eastAsia" w:ascii="仿宋" w:hAnsi="仿宋" w:eastAsia="仿宋" w:cs="仿宋"/>
          <w:b/>
          <w:color w:val="000000"/>
          <w:kern w:val="0"/>
          <w:sz w:val="24"/>
        </w:rPr>
        <w:t>小孩是集体户口怎么入学？</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集体户口适龄儿童入学，由区教育局根据实际情况，参照该生填报镇街顺序及学校空学位进行信息化统筹。</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集美小学、集美第二小学、曾营小学、厦门实验小学集美分校、厦门外国语学校集美分校、杏东小学、康城小学不安排集体户学生。</w:t>
      </w:r>
    </w:p>
    <w:p>
      <w:pPr>
        <w:spacing w:line="360" w:lineRule="auto"/>
        <w:ind w:firstLine="482" w:firstLineChars="200"/>
        <w:rPr>
          <w:rFonts w:ascii="仿宋" w:hAnsi="仿宋" w:eastAsia="仿宋" w:cs="仿宋"/>
          <w:bCs/>
          <w:color w:val="000000"/>
          <w:sz w:val="24"/>
        </w:rPr>
      </w:pPr>
      <w:r>
        <w:rPr>
          <w:rFonts w:ascii="仿宋" w:hAnsi="仿宋" w:eastAsia="仿宋" w:cs="仿宋"/>
          <w:b/>
          <w:color w:val="000000"/>
          <w:kern w:val="0"/>
          <w:sz w:val="24"/>
        </w:rPr>
        <w:t>8.</w:t>
      </w:r>
      <w:r>
        <w:rPr>
          <w:rFonts w:hint="eastAsia" w:ascii="仿宋" w:hAnsi="仿宋" w:eastAsia="仿宋" w:cs="仿宋"/>
          <w:b/>
          <w:color w:val="000000"/>
          <w:kern w:val="0"/>
          <w:sz w:val="24"/>
        </w:rPr>
        <w:t>“寄户”、“挂户”的适龄儿童入学怎么安排？</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“寄户”、“挂户”等适龄儿童，应将户口迁回原实际居住地入学，若户籍确实无法迁回的，则由区教育局进行统筹安排。</w:t>
      </w:r>
    </w:p>
    <w:p>
      <w:pPr>
        <w:spacing w:line="360" w:lineRule="auto"/>
        <w:ind w:firstLine="482" w:firstLineChars="200"/>
        <w:rPr>
          <w:rFonts w:ascii="仿宋" w:hAnsi="仿宋" w:eastAsia="仿宋" w:cs="仿宋"/>
          <w:b/>
          <w:color w:val="000000"/>
          <w:kern w:val="0"/>
          <w:sz w:val="24"/>
        </w:rPr>
      </w:pPr>
      <w:r>
        <w:rPr>
          <w:rFonts w:ascii="仿宋" w:hAnsi="仿宋" w:eastAsia="仿宋" w:cs="仿宋"/>
          <w:b/>
          <w:color w:val="000000"/>
          <w:kern w:val="0"/>
          <w:sz w:val="24"/>
        </w:rPr>
        <w:t>9.</w:t>
      </w:r>
      <w:r>
        <w:rPr>
          <w:rFonts w:hint="eastAsia" w:ascii="仿宋" w:hAnsi="仿宋" w:eastAsia="仿宋" w:cs="仿宋"/>
          <w:b/>
          <w:color w:val="000000"/>
          <w:kern w:val="0"/>
          <w:sz w:val="24"/>
        </w:rPr>
        <w:t>因政府拆迁造成人户分离的适龄儿童如何就学？</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因政府拆迁建设造成的户口与住所分离的招生对象，经确认后由区教育局统筹安排在其安置房所属片区学校就读。此类对象应于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日前向户口所在地镇政府、街道办事处提出书面申请（附相关拆迁证明及实际入住证明材料）。各镇政府、街道办事处应安排专人审核、汇总并提出意见，于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10</w:t>
      </w:r>
      <w:r>
        <w:rPr>
          <w:rFonts w:hint="eastAsia" w:ascii="仿宋" w:hAnsi="仿宋" w:eastAsia="仿宋" w:cs="仿宋"/>
          <w:bCs/>
          <w:color w:val="000000"/>
          <w:sz w:val="24"/>
        </w:rPr>
        <w:t>日前送区教育局。各相关学校于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20</w:t>
      </w:r>
      <w:r>
        <w:rPr>
          <w:rFonts w:hint="eastAsia" w:ascii="仿宋" w:hAnsi="仿宋" w:eastAsia="仿宋" w:cs="仿宋"/>
          <w:bCs/>
          <w:color w:val="000000"/>
          <w:sz w:val="24"/>
        </w:rPr>
        <w:t>日前组织入户调查，上报核查情况，情况属实的，在保证申请就读学校接收本片区内户籍学生入学的前提下，经区教育局批准后给予录取。</w:t>
      </w:r>
    </w:p>
    <w:p>
      <w:pPr>
        <w:adjustRightInd w:val="0"/>
        <w:spacing w:line="360" w:lineRule="auto"/>
        <w:ind w:firstLine="482" w:firstLineChars="200"/>
        <w:rPr>
          <w:rFonts w:ascii="仿宋" w:hAnsi="仿宋" w:eastAsia="仿宋" w:cs="仿宋"/>
          <w:b/>
          <w:color w:val="000000"/>
          <w:sz w:val="24"/>
        </w:rPr>
      </w:pPr>
      <w:r>
        <w:rPr>
          <w:rFonts w:hint="eastAsia" w:ascii="仿宋" w:hAnsi="仿宋" w:eastAsia="仿宋" w:cs="仿宋"/>
          <w:b/>
          <w:bCs/>
          <w:color w:val="000000"/>
          <w:sz w:val="24"/>
        </w:rPr>
        <w:t>温馨提醒：</w:t>
      </w:r>
      <w:r>
        <w:rPr>
          <w:rFonts w:hint="eastAsia" w:ascii="仿宋" w:hAnsi="仿宋" w:eastAsia="仿宋" w:cs="仿宋"/>
          <w:b/>
          <w:color w:val="000000"/>
          <w:sz w:val="24"/>
        </w:rPr>
        <w:t>符合条件的拆迁对象仍须按照户籍所在地所属片区学校进行网上信息登记，待审核通过后，由接收学校进行网上调档，安排入学。</w:t>
      </w:r>
    </w:p>
    <w:p>
      <w:pPr>
        <w:adjustRightInd w:val="0"/>
        <w:spacing w:line="360" w:lineRule="auto"/>
        <w:ind w:firstLine="482" w:firstLineChars="200"/>
        <w:rPr>
          <w:rFonts w:ascii="仿宋" w:hAnsi="仿宋" w:eastAsia="仿宋" w:cs="仿宋"/>
          <w:b/>
          <w:color w:val="000000"/>
          <w:kern w:val="0"/>
          <w:sz w:val="24"/>
        </w:rPr>
      </w:pPr>
      <w:r>
        <w:rPr>
          <w:rFonts w:ascii="仿宋" w:hAnsi="仿宋" w:eastAsia="仿宋" w:cs="仿宋"/>
          <w:b/>
          <w:color w:val="000000"/>
          <w:kern w:val="0"/>
          <w:sz w:val="24"/>
        </w:rPr>
        <w:t>10.</w:t>
      </w:r>
      <w:r>
        <w:rPr>
          <w:rFonts w:hint="eastAsia" w:ascii="仿宋" w:hAnsi="仿宋" w:eastAsia="仿宋" w:cs="仿宋"/>
          <w:b/>
          <w:color w:val="000000"/>
          <w:kern w:val="0"/>
          <w:sz w:val="24"/>
        </w:rPr>
        <w:t>港、澳、台、华侨、外籍及人才子女、军人子女政策性入学如何申请？</w:t>
      </w:r>
    </w:p>
    <w:p>
      <w:pPr>
        <w:spacing w:line="360" w:lineRule="auto"/>
        <w:ind w:firstLine="480" w:firstLineChars="200"/>
        <w:jc w:val="left"/>
        <w:rPr>
          <w:rFonts w:hint="eastAsia" w:ascii="仿宋" w:hAnsi="仿宋" w:eastAsia="仿宋" w:cs="仿宋"/>
          <w:bCs/>
          <w:color w:val="000000"/>
          <w:sz w:val="24"/>
          <w:lang w:val="en-US" w:eastAsia="zh-CN"/>
        </w:rPr>
      </w:pPr>
      <w:r>
        <w:rPr>
          <w:rFonts w:hint="eastAsia" w:ascii="仿宋" w:hAnsi="仿宋" w:eastAsia="仿宋" w:cs="仿宋"/>
          <w:bCs/>
          <w:color w:val="000000"/>
          <w:sz w:val="24"/>
        </w:rPr>
        <w:t>符合条件的香港、澳门、台湾、华侨和外籍学生及人才子女、军人子女申请入学的，家长应于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5</w:t>
      </w:r>
      <w:r>
        <w:rPr>
          <w:rFonts w:hint="eastAsia" w:ascii="仿宋" w:hAnsi="仿宋" w:eastAsia="仿宋" w:cs="仿宋"/>
          <w:bCs/>
          <w:color w:val="000000"/>
          <w:sz w:val="24"/>
        </w:rPr>
        <w:t>月</w:t>
      </w:r>
      <w:r>
        <w:rPr>
          <w:rFonts w:ascii="仿宋" w:hAnsi="仿宋" w:eastAsia="仿宋" w:cs="仿宋"/>
          <w:bCs/>
          <w:color w:val="000000"/>
          <w:sz w:val="24"/>
        </w:rPr>
        <w:t>29</w:t>
      </w:r>
      <w:r>
        <w:rPr>
          <w:rFonts w:hint="eastAsia" w:ascii="仿宋" w:hAnsi="仿宋" w:eastAsia="仿宋" w:cs="仿宋"/>
          <w:bCs/>
          <w:color w:val="000000"/>
          <w:sz w:val="24"/>
        </w:rPr>
        <w:t>日</w:t>
      </w:r>
      <w:r>
        <w:rPr>
          <w:rFonts w:ascii="仿宋" w:hAnsi="仿宋" w:eastAsia="仿宋" w:cs="仿宋"/>
          <w:bCs/>
          <w:color w:val="000000"/>
          <w:sz w:val="24"/>
        </w:rPr>
        <w:t>-31</w:t>
      </w:r>
      <w:r>
        <w:rPr>
          <w:rFonts w:hint="eastAsia" w:ascii="仿宋" w:hAnsi="仿宋" w:eastAsia="仿宋" w:cs="仿宋"/>
          <w:bCs/>
          <w:color w:val="000000"/>
          <w:sz w:val="24"/>
        </w:rPr>
        <w:t>日、</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7</w:t>
      </w:r>
      <w:r>
        <w:rPr>
          <w:rFonts w:hint="eastAsia" w:ascii="仿宋" w:hAnsi="仿宋" w:eastAsia="仿宋" w:cs="仿宋"/>
          <w:bCs/>
          <w:color w:val="000000"/>
          <w:sz w:val="24"/>
        </w:rPr>
        <w:t>日</w:t>
      </w:r>
      <w:r>
        <w:rPr>
          <w:rFonts w:ascii="仿宋" w:hAnsi="仿宋" w:eastAsia="仿宋" w:cs="仿宋"/>
          <w:bCs/>
          <w:color w:val="000000"/>
          <w:sz w:val="24"/>
        </w:rPr>
        <w:t>-8</w:t>
      </w:r>
      <w:r>
        <w:rPr>
          <w:rFonts w:hint="eastAsia" w:ascii="仿宋" w:hAnsi="仿宋" w:eastAsia="仿宋" w:cs="仿宋"/>
          <w:bCs/>
          <w:color w:val="000000"/>
          <w:sz w:val="24"/>
        </w:rPr>
        <w:t>日期间向区教育局提交政策性入学的证明材料并进行现场网络信息登记。区教育局根据学位情况于</w:t>
      </w:r>
      <w:r>
        <w:rPr>
          <w:rFonts w:ascii="仿宋" w:hAnsi="仿宋" w:eastAsia="仿宋" w:cs="仿宋"/>
          <w:bCs/>
          <w:color w:val="000000"/>
          <w:sz w:val="24"/>
        </w:rPr>
        <w:t>7</w:t>
      </w:r>
      <w:r>
        <w:rPr>
          <w:rFonts w:hint="eastAsia" w:ascii="仿宋" w:hAnsi="仿宋" w:eastAsia="仿宋" w:cs="仿宋"/>
          <w:bCs/>
          <w:color w:val="000000"/>
          <w:sz w:val="24"/>
        </w:rPr>
        <w:t>月</w:t>
      </w:r>
      <w:r>
        <w:rPr>
          <w:rFonts w:ascii="仿宋" w:hAnsi="仿宋" w:eastAsia="仿宋" w:cs="仿宋"/>
          <w:bCs/>
          <w:color w:val="000000"/>
          <w:sz w:val="24"/>
        </w:rPr>
        <w:t>15</w:t>
      </w:r>
      <w:r>
        <w:rPr>
          <w:rFonts w:hint="eastAsia" w:ascii="仿宋" w:hAnsi="仿宋" w:eastAsia="仿宋" w:cs="仿宋"/>
          <w:bCs/>
          <w:color w:val="000000"/>
          <w:sz w:val="24"/>
        </w:rPr>
        <w:t>日前进行信息化统筹安排入学。</w:t>
      </w:r>
      <w:r>
        <w:rPr>
          <w:rFonts w:hint="eastAsia" w:ascii="仿宋" w:hAnsi="仿宋" w:eastAsia="仿宋" w:cs="仿宋"/>
          <w:bCs/>
          <w:color w:val="000000"/>
          <w:sz w:val="24"/>
          <w:lang w:val="en-US" w:eastAsia="zh-CN"/>
        </w:rPr>
        <w:t xml:space="preserve">  </w:t>
      </w:r>
    </w:p>
    <w:p>
      <w:pPr>
        <w:spacing w:line="360" w:lineRule="auto"/>
        <w:ind w:firstLine="482" w:firstLineChars="200"/>
        <w:jc w:val="left"/>
        <w:rPr>
          <w:rFonts w:ascii="仿宋" w:hAnsi="仿宋" w:eastAsia="仿宋" w:cs="仿宋"/>
          <w:b/>
          <w:bCs w:val="0"/>
          <w:color w:val="000000"/>
          <w:sz w:val="24"/>
        </w:rPr>
      </w:pPr>
      <w:r>
        <w:rPr>
          <w:rFonts w:hint="eastAsia" w:ascii="仿宋" w:hAnsi="仿宋" w:eastAsia="仿宋" w:cs="仿宋"/>
          <w:b/>
          <w:bCs w:val="0"/>
          <w:color w:val="000000"/>
          <w:sz w:val="24"/>
        </w:rPr>
        <w:t>登记地点：集美区诚毅大街一号主楼四楼</w:t>
      </w:r>
      <w:r>
        <w:rPr>
          <w:rFonts w:ascii="仿宋" w:hAnsi="仿宋" w:eastAsia="仿宋" w:cs="仿宋"/>
          <w:b/>
          <w:bCs w:val="0"/>
          <w:color w:val="000000"/>
          <w:sz w:val="24"/>
        </w:rPr>
        <w:t>T-430</w:t>
      </w:r>
      <w:r>
        <w:rPr>
          <w:rFonts w:hint="eastAsia" w:ascii="仿宋" w:hAnsi="仿宋" w:eastAsia="仿宋" w:cs="仿宋"/>
          <w:b/>
          <w:bCs w:val="0"/>
          <w:color w:val="000000"/>
          <w:sz w:val="24"/>
        </w:rPr>
        <w:t>室。</w:t>
      </w: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温馨提醒：监护人已通过工作单位在区人才子女政策性入学系统中提报申请的，无需再参加现场信息登记。统筹学校与提交方式和提交先后顺序无关。</w:t>
      </w:r>
      <w:r>
        <w:rPr>
          <w:rFonts w:hint="eastAsia" w:ascii="仿宋" w:hAnsi="仿宋" w:eastAsia="仿宋" w:cs="仿宋"/>
          <w:b/>
          <w:bCs/>
          <w:color w:val="000000"/>
          <w:sz w:val="24"/>
        </w:rPr>
        <w:t>父（母）亲为本市外区户籍的，应回父（母）亲户籍所在区申请入学。</w:t>
      </w:r>
    </w:p>
    <w:p>
      <w:pPr>
        <w:spacing w:line="360" w:lineRule="auto"/>
        <w:ind w:firstLine="602" w:firstLineChars="200"/>
        <w:jc w:val="left"/>
        <w:rPr>
          <w:rFonts w:ascii="仿宋" w:hAnsi="仿宋" w:eastAsia="仿宋" w:cs="仿宋"/>
          <w:b/>
          <w:color w:val="0070C0"/>
          <w:sz w:val="30"/>
          <w:szCs w:val="30"/>
        </w:rPr>
      </w:pPr>
      <w:r>
        <w:rPr>
          <w:rFonts w:hint="eastAsia" w:ascii="仿宋" w:hAnsi="仿宋" w:eastAsia="仿宋" w:cs="仿宋"/>
          <w:b/>
          <w:color w:val="0070C0"/>
          <w:sz w:val="30"/>
          <w:szCs w:val="30"/>
        </w:rPr>
        <w:t>为减少现场登记等候时间，港、澳、台、华侨、外籍等政策性入学需参加现场信息登记的可先行进行预约，预约二维码如下：</w:t>
      </w:r>
    </w:p>
    <w:p>
      <w:pPr>
        <w:spacing w:line="360" w:lineRule="auto"/>
        <w:ind w:firstLine="562" w:firstLineChars="200"/>
        <w:jc w:val="left"/>
        <w:rPr>
          <w:rFonts w:ascii="仿宋" w:hAnsi="仿宋" w:eastAsia="仿宋" w:cs="仿宋"/>
          <w:b/>
          <w:color w:val="000000"/>
          <w:sz w:val="28"/>
          <w:szCs w:val="28"/>
        </w:rPr>
      </w:pPr>
    </w:p>
    <w:p>
      <w:pPr>
        <w:spacing w:line="360" w:lineRule="auto"/>
        <w:ind w:firstLine="482" w:firstLineChars="200"/>
        <w:jc w:val="left"/>
        <w:rPr>
          <w:rFonts w:ascii="仿宋" w:hAnsi="仿宋" w:eastAsia="仿宋" w:cs="仿宋"/>
          <w:b/>
          <w:color w:val="000000"/>
          <w:sz w:val="24"/>
        </w:rPr>
      </w:pPr>
    </w:p>
    <w:p>
      <w:pPr>
        <w:spacing w:line="360" w:lineRule="auto"/>
        <w:ind w:firstLine="420" w:firstLineChars="200"/>
        <w:jc w:val="left"/>
        <w:rPr>
          <w:rFonts w:ascii="仿宋" w:hAnsi="仿宋" w:eastAsia="仿宋" w:cs="仿宋"/>
          <w:b/>
          <w:color w:val="000000"/>
          <w:sz w:val="24"/>
        </w:rPr>
      </w:pPr>
      <w:r>
        <w:pict>
          <v:shape id="_x0000_s1029" o:spid="_x0000_s1029" o:spt="75" type="#_x0000_t75" style="position:absolute;left:0pt;margin-left:121.2pt;margin-top:-32.85pt;height:133.95pt;width:135pt;z-index:251659264;mso-width-relative:page;mso-height-relative:page;" filled="f" o:preferrelative="t" stroked="f" coordsize="21600,21600">
            <v:path/>
            <v:fill on="f" focussize="0,0"/>
            <v:stroke on="f"/>
            <v:imagedata r:id="rId7" o:title=""/>
            <o:lock v:ext="edit" aspectratio="t"/>
          </v:shape>
        </w:pict>
      </w:r>
    </w:p>
    <w:p>
      <w:pPr>
        <w:spacing w:line="360" w:lineRule="auto"/>
        <w:ind w:firstLine="482" w:firstLineChars="200"/>
        <w:jc w:val="left"/>
        <w:rPr>
          <w:rFonts w:ascii="仿宋" w:hAnsi="仿宋" w:eastAsia="仿宋" w:cs="仿宋"/>
          <w:b/>
          <w:color w:val="000000"/>
          <w:sz w:val="24"/>
        </w:rPr>
      </w:pPr>
    </w:p>
    <w:p>
      <w:pPr>
        <w:spacing w:line="360" w:lineRule="auto"/>
        <w:ind w:firstLine="482" w:firstLineChars="200"/>
        <w:jc w:val="left"/>
        <w:rPr>
          <w:rFonts w:ascii="仿宋" w:hAnsi="仿宋" w:eastAsia="仿宋" w:cs="仿宋"/>
          <w:b/>
          <w:color w:val="000000"/>
          <w:sz w:val="24"/>
        </w:rPr>
      </w:pPr>
    </w:p>
    <w:p>
      <w:pPr>
        <w:spacing w:line="360" w:lineRule="auto"/>
        <w:ind w:firstLine="482" w:firstLineChars="200"/>
        <w:jc w:val="left"/>
        <w:rPr>
          <w:rFonts w:ascii="仿宋" w:hAnsi="仿宋" w:eastAsia="仿宋" w:cs="仿宋"/>
          <w:b/>
          <w:color w:val="000000"/>
          <w:sz w:val="24"/>
        </w:rPr>
      </w:pPr>
    </w:p>
    <w:p>
      <w:pPr>
        <w:spacing w:line="360" w:lineRule="auto"/>
        <w:ind w:firstLine="480" w:firstLineChars="200"/>
        <w:jc w:val="left"/>
        <w:rPr>
          <w:rFonts w:ascii="仿宋" w:hAnsi="仿宋" w:eastAsia="仿宋" w:cs="仿宋"/>
          <w:bCs/>
          <w:color w:val="000000"/>
          <w:sz w:val="24"/>
        </w:rPr>
      </w:pPr>
    </w:p>
    <w:p>
      <w:pPr>
        <w:spacing w:line="360" w:lineRule="auto"/>
        <w:ind w:firstLine="482" w:firstLineChars="200"/>
        <w:jc w:val="left"/>
        <w:rPr>
          <w:rFonts w:ascii="仿宋" w:hAnsi="仿宋" w:eastAsia="仿宋" w:cs="仿宋"/>
          <w:b/>
          <w:color w:val="000000"/>
          <w:sz w:val="24"/>
        </w:rPr>
      </w:pPr>
      <w:r>
        <w:rPr>
          <w:rFonts w:ascii="仿宋" w:hAnsi="仿宋" w:eastAsia="仿宋" w:cs="仿宋"/>
          <w:b/>
          <w:color w:val="000000"/>
          <w:sz w:val="24"/>
        </w:rPr>
        <w:t>11.</w:t>
      </w:r>
      <w:r>
        <w:rPr>
          <w:rFonts w:hint="eastAsia" w:ascii="仿宋" w:hAnsi="仿宋" w:eastAsia="仿宋" w:cs="仿宋"/>
          <w:b/>
          <w:color w:val="000000"/>
          <w:sz w:val="24"/>
        </w:rPr>
        <w:t>政策性入学对象包括几种类别？</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w:t>
      </w:r>
      <w:r>
        <w:rPr>
          <w:rFonts w:ascii="仿宋" w:hAnsi="仿宋" w:eastAsia="仿宋" w:cs="仿宋"/>
          <w:bCs/>
          <w:color w:val="000000"/>
          <w:sz w:val="24"/>
        </w:rPr>
        <w:t>1</w:t>
      </w:r>
      <w:r>
        <w:rPr>
          <w:rFonts w:hint="eastAsia" w:ascii="仿宋" w:hAnsi="仿宋" w:eastAsia="仿宋" w:cs="仿宋"/>
          <w:bCs/>
          <w:color w:val="000000"/>
          <w:sz w:val="24"/>
        </w:rPr>
        <w:t>）持有《台湾居民来往大陆通行证》的台湾学生因家长购房置业或工作需随父亲（母亲）在集美区生活要求在我区就读小学的适龄儿童。</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w:t>
      </w:r>
      <w:r>
        <w:rPr>
          <w:rFonts w:ascii="仿宋" w:hAnsi="仿宋" w:eastAsia="仿宋" w:cs="仿宋"/>
          <w:bCs/>
          <w:color w:val="000000"/>
          <w:sz w:val="24"/>
        </w:rPr>
        <w:t>2</w:t>
      </w:r>
      <w:r>
        <w:rPr>
          <w:rFonts w:hint="eastAsia" w:ascii="仿宋" w:hAnsi="仿宋" w:eastAsia="仿宋" w:cs="仿宋"/>
          <w:bCs/>
          <w:color w:val="000000"/>
          <w:sz w:val="24"/>
        </w:rPr>
        <w:t>）实际居住地在集美区的香港和澳门特别行政区适龄儿童，具体指以下三类：</w:t>
      </w:r>
      <w:r>
        <w:rPr>
          <w:rFonts w:ascii="仿宋" w:hAnsi="仿宋" w:eastAsia="仿宋" w:cs="仿宋"/>
          <w:bCs/>
          <w:color w:val="000000"/>
          <w:sz w:val="24"/>
        </w:rPr>
        <w:fldChar w:fldCharType="begin"/>
      </w:r>
      <w:r>
        <w:rPr>
          <w:rFonts w:ascii="仿宋" w:hAnsi="仿宋" w:eastAsia="仿宋" w:cs="仿宋"/>
          <w:bCs/>
          <w:color w:val="000000"/>
          <w:sz w:val="24"/>
        </w:rPr>
        <w:instrText xml:space="preserve"> = 1 \* GB3 </w:instrText>
      </w:r>
      <w:r>
        <w:rPr>
          <w:rFonts w:ascii="仿宋" w:hAnsi="仿宋" w:eastAsia="仿宋" w:cs="仿宋"/>
          <w:bCs/>
          <w:color w:val="000000"/>
          <w:sz w:val="24"/>
        </w:rPr>
        <w:fldChar w:fldCharType="separate"/>
      </w:r>
      <w:r>
        <w:rPr>
          <w:rFonts w:hint="eastAsia" w:ascii="仿宋" w:hAnsi="仿宋" w:eastAsia="仿宋" w:cs="仿宋"/>
          <w:bCs/>
          <w:color w:val="000000"/>
          <w:sz w:val="24"/>
        </w:rPr>
        <w:t>①</w:t>
      </w:r>
      <w:r>
        <w:rPr>
          <w:rFonts w:ascii="仿宋" w:hAnsi="仿宋" w:eastAsia="仿宋" w:cs="仿宋"/>
          <w:bCs/>
          <w:color w:val="000000"/>
          <w:sz w:val="24"/>
        </w:rPr>
        <w:fldChar w:fldCharType="end"/>
      </w:r>
      <w:r>
        <w:rPr>
          <w:rFonts w:hint="eastAsia" w:ascii="仿宋" w:hAnsi="仿宋" w:eastAsia="仿宋" w:cs="仿宋"/>
          <w:bCs/>
          <w:color w:val="000000"/>
          <w:sz w:val="24"/>
        </w:rPr>
        <w:t>其父亲（母亲）为香港、澳门特别行政区居民；</w:t>
      </w:r>
      <w:r>
        <w:rPr>
          <w:rFonts w:ascii="仿宋" w:hAnsi="仿宋" w:eastAsia="仿宋" w:cs="仿宋"/>
          <w:bCs/>
          <w:color w:val="000000"/>
          <w:sz w:val="24"/>
        </w:rPr>
        <w:fldChar w:fldCharType="begin"/>
      </w:r>
      <w:r>
        <w:rPr>
          <w:rFonts w:ascii="仿宋" w:hAnsi="仿宋" w:eastAsia="仿宋" w:cs="仿宋"/>
          <w:bCs/>
          <w:color w:val="000000"/>
          <w:sz w:val="24"/>
        </w:rPr>
        <w:instrText xml:space="preserve"> = 2 \* GB3 </w:instrText>
      </w:r>
      <w:r>
        <w:rPr>
          <w:rFonts w:ascii="仿宋" w:hAnsi="仿宋" w:eastAsia="仿宋" w:cs="仿宋"/>
          <w:bCs/>
          <w:color w:val="000000"/>
          <w:sz w:val="24"/>
        </w:rPr>
        <w:fldChar w:fldCharType="separate"/>
      </w:r>
      <w:r>
        <w:rPr>
          <w:rFonts w:hint="eastAsia" w:ascii="仿宋" w:hAnsi="仿宋" w:eastAsia="仿宋" w:cs="仿宋"/>
          <w:bCs/>
          <w:color w:val="000000"/>
          <w:sz w:val="24"/>
        </w:rPr>
        <w:t>②</w:t>
      </w:r>
      <w:r>
        <w:rPr>
          <w:rFonts w:ascii="仿宋" w:hAnsi="仿宋" w:eastAsia="仿宋" w:cs="仿宋"/>
          <w:bCs/>
          <w:color w:val="000000"/>
          <w:sz w:val="24"/>
        </w:rPr>
        <w:fldChar w:fldCharType="end"/>
      </w:r>
      <w:r>
        <w:rPr>
          <w:rFonts w:hint="eastAsia" w:ascii="仿宋" w:hAnsi="仿宋" w:eastAsia="仿宋" w:cs="仿宋"/>
          <w:bCs/>
          <w:color w:val="000000"/>
          <w:sz w:val="24"/>
        </w:rPr>
        <w:t>其父亲（母亲）为集美区户籍</w:t>
      </w:r>
      <w:r>
        <w:rPr>
          <w:rFonts w:ascii="仿宋" w:hAnsi="仿宋" w:eastAsia="仿宋" w:cs="仿宋"/>
          <w:bCs/>
          <w:color w:val="000000"/>
          <w:sz w:val="24"/>
        </w:rPr>
        <w:t xml:space="preserve">; </w:t>
      </w:r>
      <w:r>
        <w:rPr>
          <w:rFonts w:ascii="仿宋" w:hAnsi="仿宋" w:eastAsia="仿宋" w:cs="仿宋"/>
          <w:bCs/>
          <w:color w:val="000000"/>
          <w:sz w:val="24"/>
        </w:rPr>
        <w:fldChar w:fldCharType="begin"/>
      </w:r>
      <w:r>
        <w:rPr>
          <w:rFonts w:ascii="仿宋" w:hAnsi="仿宋" w:eastAsia="仿宋" w:cs="仿宋"/>
          <w:bCs/>
          <w:color w:val="000000"/>
          <w:sz w:val="24"/>
        </w:rPr>
        <w:instrText xml:space="preserve"> = 3 \* GB3 </w:instrText>
      </w:r>
      <w:r>
        <w:rPr>
          <w:rFonts w:ascii="仿宋" w:hAnsi="仿宋" w:eastAsia="仿宋" w:cs="仿宋"/>
          <w:bCs/>
          <w:color w:val="000000"/>
          <w:sz w:val="24"/>
        </w:rPr>
        <w:fldChar w:fldCharType="separate"/>
      </w:r>
      <w:r>
        <w:rPr>
          <w:rFonts w:hint="eastAsia" w:ascii="仿宋" w:hAnsi="仿宋" w:eastAsia="仿宋" w:cs="仿宋"/>
          <w:bCs/>
          <w:color w:val="000000"/>
          <w:sz w:val="24"/>
        </w:rPr>
        <w:t>③</w:t>
      </w:r>
      <w:r>
        <w:rPr>
          <w:rFonts w:ascii="仿宋" w:hAnsi="仿宋" w:eastAsia="仿宋" w:cs="仿宋"/>
          <w:bCs/>
          <w:color w:val="000000"/>
          <w:sz w:val="24"/>
        </w:rPr>
        <w:fldChar w:fldCharType="end"/>
      </w:r>
      <w:r>
        <w:rPr>
          <w:rFonts w:hint="eastAsia" w:ascii="仿宋" w:hAnsi="仿宋" w:eastAsia="仿宋" w:cs="仿宋"/>
          <w:bCs/>
          <w:color w:val="000000"/>
          <w:sz w:val="24"/>
        </w:rPr>
        <w:t>其父亲和母亲均非香港、澳门特别行政区居民且均非本市户籍的，应满足以下条件：父亲（母亲）应在厦务工、居住和最近参加我市社会保险的年限满</w:t>
      </w:r>
      <w:r>
        <w:rPr>
          <w:rFonts w:ascii="仿宋" w:hAnsi="仿宋" w:eastAsia="仿宋" w:cs="仿宋"/>
          <w:bCs/>
          <w:color w:val="000000"/>
          <w:sz w:val="24"/>
        </w:rPr>
        <w:t>1</w:t>
      </w:r>
      <w:r>
        <w:rPr>
          <w:rFonts w:hint="eastAsia" w:ascii="仿宋" w:hAnsi="仿宋" w:eastAsia="仿宋" w:cs="仿宋"/>
          <w:bCs/>
          <w:color w:val="000000"/>
          <w:sz w:val="24"/>
        </w:rPr>
        <w:t>年（含</w:t>
      </w:r>
      <w:r>
        <w:rPr>
          <w:rFonts w:ascii="仿宋" w:hAnsi="仿宋" w:eastAsia="仿宋" w:cs="仿宋"/>
          <w:bCs/>
          <w:color w:val="000000"/>
          <w:sz w:val="24"/>
        </w:rPr>
        <w:t>1</w:t>
      </w:r>
      <w:r>
        <w:rPr>
          <w:rFonts w:hint="eastAsia" w:ascii="仿宋" w:hAnsi="仿宋" w:eastAsia="仿宋" w:cs="仿宋"/>
          <w:bCs/>
          <w:color w:val="000000"/>
          <w:sz w:val="24"/>
        </w:rPr>
        <w:t>年）以上，且目前在集美区居住。若适龄儿童父（母）亲为本市外区户籍的，应回父（母）亲户籍所在区申请入学。</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w:t>
      </w:r>
      <w:r>
        <w:rPr>
          <w:rFonts w:ascii="仿宋" w:hAnsi="仿宋" w:eastAsia="仿宋" w:cs="仿宋"/>
          <w:bCs/>
          <w:color w:val="000000"/>
          <w:sz w:val="24"/>
        </w:rPr>
        <w:t>3</w:t>
      </w:r>
      <w:r>
        <w:rPr>
          <w:rFonts w:hint="eastAsia" w:ascii="仿宋" w:hAnsi="仿宋" w:eastAsia="仿宋" w:cs="仿宋"/>
          <w:bCs/>
          <w:color w:val="000000"/>
          <w:sz w:val="24"/>
        </w:rPr>
        <w:t>）实际居住地在集美区的华侨、外籍适龄儿童。</w:t>
      </w:r>
    </w:p>
    <w:p>
      <w:pPr>
        <w:spacing w:line="360" w:lineRule="auto"/>
        <w:ind w:firstLine="420" w:firstLineChars="200"/>
        <w:jc w:val="left"/>
        <w:rPr>
          <w:rFonts w:ascii="仿宋" w:hAnsi="仿宋" w:eastAsia="仿宋" w:cs="仿宋"/>
          <w:bCs/>
          <w:color w:val="000000"/>
          <w:kern w:val="2"/>
        </w:rPr>
      </w:pPr>
      <w:bookmarkStart w:id="0" w:name="_GoBack"/>
      <w:bookmarkEnd w:id="0"/>
      <w:r>
        <w:rPr>
          <w:rFonts w:hint="eastAsia" w:ascii="仿宋" w:hAnsi="仿宋" w:eastAsia="仿宋" w:cs="仿宋"/>
          <w:bCs/>
          <w:color w:val="000000"/>
          <w:kern w:val="2"/>
        </w:rPr>
        <w:t>（</w:t>
      </w:r>
      <w:r>
        <w:rPr>
          <w:rFonts w:ascii="仿宋" w:hAnsi="仿宋" w:eastAsia="仿宋" w:cs="仿宋"/>
          <w:bCs/>
          <w:color w:val="000000"/>
          <w:kern w:val="2"/>
        </w:rPr>
        <w:t>4</w:t>
      </w:r>
      <w:r>
        <w:rPr>
          <w:rFonts w:hint="eastAsia" w:ascii="仿宋" w:hAnsi="仿宋" w:eastAsia="仿宋" w:cs="仿宋"/>
          <w:bCs/>
          <w:color w:val="000000"/>
          <w:kern w:val="2"/>
        </w:rPr>
        <w:t>）符合规定的人才子女。符合省、市、区文件规定的持“厦门市引进人才优惠证”、“人才居住证”、“留学人员身份认定证书”、“留学人员工作证”、厦门市核发的高技能人才职业资格证书等的人才子女。</w:t>
      </w:r>
      <w:r>
        <w:rPr>
          <w:rFonts w:hint="eastAsia" w:ascii="仿宋" w:hAnsi="仿宋" w:eastAsia="仿宋" w:cs="仿宋"/>
          <w:bCs/>
          <w:color w:val="000000"/>
          <w:sz w:val="24"/>
        </w:rPr>
        <w:t>高技能人才是指在岗位一线，熟练掌握专门知识和技术，具有高级工、技师、高级技师职业资格的岗位技术人员。高技能拔尖人才是指具有高超技艺和精湛技能，达到省、市行业领先水平，能够满足厦门先进制造业和现代服务业发展需要以及产业结构调整急需，由用人单位申请，经市人力资源和社会保障部门考核合格并满足引进要求的技能人才。监护人所持有的证件应为厦门市人力资源和社会保障部门核发的证件，且持有有效期内的居住地址在集美区的福建省居住证。</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w:t>
      </w:r>
      <w:r>
        <w:rPr>
          <w:rFonts w:ascii="仿宋" w:hAnsi="仿宋" w:eastAsia="仿宋" w:cs="仿宋"/>
          <w:bCs/>
          <w:color w:val="000000"/>
          <w:sz w:val="24"/>
        </w:rPr>
        <w:t>5</w:t>
      </w:r>
      <w:r>
        <w:rPr>
          <w:rFonts w:hint="eastAsia" w:ascii="仿宋" w:hAnsi="仿宋" w:eastAsia="仿宋" w:cs="仿宋"/>
          <w:bCs/>
          <w:color w:val="000000"/>
          <w:sz w:val="24"/>
        </w:rPr>
        <w:t>）符合规定的军人子女。指已办理家属随军手续的现役军人子女、烈士子女、因公牺牲和病故军人的子女。申请子女享受教育优待的军人，需向所在部队提出书面申请，由部队按照属地原则报驻地（或军人户籍所在地）的区人武部。区人武部统一进行材料审核，并分类汇总符合优待政策的军人子女名单（含基本情况、出生医学证明、户口证明及就读需求等），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日前送区教育局，区教育局根据学位情况指导安排就学。</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其中，符合“优先照顾对象”的军人子女入学，由部队所在政治机关汇总报省军区政治部确认并开具证明，在部队内公示，公示无异议后，将拟优待军人子女名单、军人子女户口本、军人有效身份证件和相关证明材料于</w:t>
      </w:r>
      <w:r>
        <w:rPr>
          <w:rFonts w:ascii="仿宋" w:hAnsi="仿宋" w:eastAsia="仿宋" w:cs="仿宋"/>
          <w:bCs/>
          <w:color w:val="000000"/>
          <w:sz w:val="24"/>
        </w:rPr>
        <w:t>2019</w:t>
      </w:r>
      <w:r>
        <w:rPr>
          <w:rFonts w:hint="eastAsia" w:ascii="仿宋" w:hAnsi="仿宋" w:eastAsia="仿宋" w:cs="仿宋"/>
          <w:bCs/>
          <w:color w:val="000000"/>
          <w:sz w:val="24"/>
        </w:rPr>
        <w:t>年</w:t>
      </w:r>
      <w:r>
        <w:rPr>
          <w:rFonts w:ascii="仿宋" w:hAnsi="仿宋" w:eastAsia="仿宋" w:cs="仿宋"/>
          <w:bCs/>
          <w:color w:val="000000"/>
          <w:sz w:val="24"/>
        </w:rPr>
        <w:t>6</w:t>
      </w:r>
      <w:r>
        <w:rPr>
          <w:rFonts w:hint="eastAsia" w:ascii="仿宋" w:hAnsi="仿宋" w:eastAsia="仿宋" w:cs="仿宋"/>
          <w:bCs/>
          <w:color w:val="000000"/>
          <w:sz w:val="24"/>
        </w:rPr>
        <w:t>月</w:t>
      </w:r>
      <w:r>
        <w:rPr>
          <w:rFonts w:ascii="仿宋" w:hAnsi="仿宋" w:eastAsia="仿宋" w:cs="仿宋"/>
          <w:bCs/>
          <w:color w:val="000000"/>
          <w:sz w:val="24"/>
        </w:rPr>
        <w:t>3</w:t>
      </w:r>
      <w:r>
        <w:rPr>
          <w:rFonts w:hint="eastAsia" w:ascii="仿宋" w:hAnsi="仿宋" w:eastAsia="仿宋" w:cs="仿宋"/>
          <w:bCs/>
          <w:color w:val="000000"/>
          <w:sz w:val="24"/>
        </w:rPr>
        <w:t>日前经区人武部审核无误后送区教育局，区教育局根据规定落实相应的优待。</w:t>
      </w:r>
    </w:p>
    <w:p>
      <w:pPr>
        <w:spacing w:line="360" w:lineRule="auto"/>
        <w:ind w:firstLine="482" w:firstLineChars="200"/>
        <w:rPr>
          <w:rFonts w:ascii="仿宋" w:hAnsi="仿宋" w:eastAsia="仿宋" w:cs="仿宋"/>
          <w:b/>
          <w:bCs/>
          <w:color w:val="000000"/>
          <w:sz w:val="24"/>
        </w:rPr>
      </w:pPr>
      <w:r>
        <w:rPr>
          <w:rFonts w:ascii="仿宋" w:hAnsi="仿宋" w:eastAsia="仿宋" w:cs="仿宋"/>
          <w:b/>
          <w:bCs/>
          <w:color w:val="000000"/>
          <w:sz w:val="24"/>
        </w:rPr>
        <w:t>12.</w:t>
      </w:r>
      <w:r>
        <w:rPr>
          <w:rFonts w:hint="eastAsia" w:ascii="仿宋" w:hAnsi="仿宋" w:eastAsia="仿宋" w:cs="仿宋"/>
          <w:b/>
          <w:bCs/>
          <w:color w:val="000000"/>
          <w:sz w:val="24"/>
        </w:rPr>
        <w:t>怎么填报房产信息？</w:t>
      </w:r>
    </w:p>
    <w:p>
      <w:p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集美小学、曾营小学、实验小学集美分校、康城小学、杏东小学、厦门外国语集美分校、集美第二小学等</w:t>
      </w:r>
      <w:r>
        <w:rPr>
          <w:rFonts w:ascii="仿宋" w:hAnsi="仿宋" w:eastAsia="仿宋" w:cs="仿宋"/>
          <w:bCs/>
          <w:color w:val="000000"/>
          <w:sz w:val="24"/>
        </w:rPr>
        <w:t>7</w:t>
      </w:r>
      <w:r>
        <w:rPr>
          <w:rFonts w:hint="eastAsia" w:ascii="仿宋" w:hAnsi="仿宋" w:eastAsia="仿宋" w:cs="仿宋"/>
          <w:bCs/>
          <w:color w:val="000000"/>
          <w:sz w:val="24"/>
        </w:rPr>
        <w:t>所学校，家长还需要根据实际情况填报房产情况，填报类别为：“自购商品房”、“保障性住房”、“自建房”、“统建房”、“无房产”等。</w:t>
      </w:r>
    </w:p>
    <w:p>
      <w:pPr>
        <w:spacing w:line="360" w:lineRule="auto"/>
        <w:ind w:firstLine="482" w:firstLineChars="200"/>
        <w:rPr>
          <w:rFonts w:hint="eastAsia" w:ascii="仿宋" w:hAnsi="仿宋" w:eastAsia="仿宋" w:cs="仿宋"/>
          <w:b/>
          <w:bCs/>
          <w:color w:val="000000"/>
          <w:sz w:val="24"/>
        </w:rPr>
      </w:pPr>
    </w:p>
    <w:p>
      <w:pPr>
        <w:spacing w:line="360" w:lineRule="auto"/>
        <w:ind w:firstLine="482" w:firstLineChars="200"/>
        <w:rPr>
          <w:rFonts w:ascii="仿宋" w:hAnsi="仿宋" w:eastAsia="仿宋" w:cs="仿宋"/>
          <w:b/>
          <w:bCs/>
          <w:color w:val="000000"/>
          <w:sz w:val="24"/>
        </w:rPr>
      </w:pPr>
      <w:r>
        <w:rPr>
          <w:rFonts w:hint="eastAsia" w:ascii="仿宋" w:hAnsi="仿宋" w:eastAsia="仿宋" w:cs="仿宋"/>
          <w:b/>
          <w:bCs/>
          <w:color w:val="000000"/>
          <w:sz w:val="24"/>
        </w:rPr>
        <w:t>温馨提醒：</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1</w:t>
      </w:r>
      <w:r>
        <w:rPr>
          <w:rFonts w:hint="eastAsia" w:ascii="仿宋" w:hAnsi="仿宋" w:eastAsia="仿宋" w:cs="仿宋"/>
          <w:color w:val="000000"/>
          <w:sz w:val="24"/>
        </w:rPr>
        <w:t>）集美区域内保障性住房或廉租房如：滨水小区、杏北新城小区、华铃花园、后溪花园等。</w:t>
      </w:r>
      <w:r>
        <w:rPr>
          <w:rFonts w:hint="eastAsia" w:ascii="仿宋" w:hAnsi="仿宋" w:eastAsia="仿宋" w:cs="仿宋"/>
          <w:b/>
          <w:bCs/>
          <w:color w:val="000000"/>
          <w:sz w:val="24"/>
        </w:rPr>
        <w:t>其他民间租赁房屋，不属于保障性住房或廉租房。</w:t>
      </w:r>
      <w:r>
        <w:rPr>
          <w:rFonts w:hint="eastAsia" w:ascii="仿宋" w:hAnsi="仿宋" w:eastAsia="仿宋" w:cs="仿宋"/>
          <w:color w:val="000000"/>
          <w:sz w:val="24"/>
        </w:rPr>
        <w:t>选择“保障性住房”项目，应如实填写相关信息，并上传购房合同、与厦门市公租房中心签订的租房合同。上传材料应有公章、签章及表明房产地址的内容。不能仅上传合同封面。</w:t>
      </w:r>
    </w:p>
    <w:p>
      <w:pPr>
        <w:numPr>
          <w:ilvl w:val="0"/>
          <w:numId w:val="1"/>
        </w:num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房产为自建房的，应如实填写信息，并上传土地使用权证照片。照片应能清楚体现房屋地址、房产所有人及发证部门公章等信息。</w:t>
      </w:r>
    </w:p>
    <w:p>
      <w:pPr>
        <w:numPr>
          <w:ilvl w:val="0"/>
          <w:numId w:val="1"/>
        </w:numPr>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房产为统建房的，应如实填写信息，并上传购房原始发票照片，交款人应为适龄儿童的监护人。</w:t>
      </w:r>
    </w:p>
    <w:p>
      <w:pPr>
        <w:spacing w:line="360" w:lineRule="auto"/>
        <w:ind w:firstLine="480"/>
        <w:rPr>
          <w:rFonts w:ascii="仿宋" w:hAnsi="仿宋" w:eastAsia="仿宋" w:cs="仿宋"/>
          <w:kern w:val="0"/>
          <w:sz w:val="24"/>
        </w:rPr>
      </w:pPr>
      <w:r>
        <w:rPr>
          <w:rFonts w:hint="eastAsia" w:ascii="仿宋" w:hAnsi="仿宋" w:eastAsia="仿宋" w:cs="仿宋"/>
          <w:bCs/>
          <w:color w:val="000000"/>
          <w:sz w:val="24"/>
        </w:rPr>
        <w:t>（</w:t>
      </w:r>
      <w:r>
        <w:rPr>
          <w:rFonts w:ascii="仿宋" w:hAnsi="仿宋" w:eastAsia="仿宋" w:cs="仿宋"/>
          <w:bCs/>
          <w:color w:val="000000"/>
          <w:sz w:val="24"/>
        </w:rPr>
        <w:t>4</w:t>
      </w:r>
      <w:r>
        <w:rPr>
          <w:rFonts w:hint="eastAsia" w:ascii="仿宋" w:hAnsi="仿宋" w:eastAsia="仿宋" w:cs="仿宋"/>
          <w:bCs/>
          <w:color w:val="000000"/>
          <w:sz w:val="24"/>
        </w:rPr>
        <w:t>）适龄儿童的父亲和母亲确无房产，应选择“无购房”项目，系统将与厦门市国土地资源与房产管理局进行联网核实，确认适龄儿童的父亲和母亲是否在厦门市内确无房产。</w:t>
      </w:r>
    </w:p>
    <w:p>
      <w:pPr>
        <w:spacing w:line="360" w:lineRule="auto"/>
        <w:ind w:firstLine="482" w:firstLineChars="200"/>
        <w:rPr>
          <w:rFonts w:ascii="仿宋" w:hAnsi="仿宋" w:eastAsia="仿宋" w:cs="仿宋"/>
          <w:b/>
          <w:bCs/>
          <w:color w:val="000000"/>
          <w:sz w:val="24"/>
        </w:rPr>
      </w:pPr>
      <w:r>
        <w:rPr>
          <w:rFonts w:ascii="仿宋" w:hAnsi="仿宋" w:eastAsia="仿宋" w:cs="仿宋"/>
          <w:b/>
          <w:bCs/>
          <w:color w:val="000000"/>
          <w:sz w:val="24"/>
        </w:rPr>
        <w:t>13.</w:t>
      </w:r>
      <w:r>
        <w:rPr>
          <w:rFonts w:hint="eastAsia" w:ascii="仿宋" w:hAnsi="仿宋" w:eastAsia="仿宋" w:cs="仿宋"/>
          <w:b/>
          <w:bCs/>
          <w:color w:val="000000"/>
          <w:sz w:val="24"/>
        </w:rPr>
        <w:t>集美小学等</w:t>
      </w:r>
      <w:r>
        <w:rPr>
          <w:rFonts w:ascii="仿宋" w:hAnsi="仿宋" w:eastAsia="仿宋" w:cs="仿宋"/>
          <w:b/>
          <w:bCs/>
          <w:color w:val="000000"/>
          <w:sz w:val="24"/>
        </w:rPr>
        <w:t>7</w:t>
      </w:r>
      <w:r>
        <w:rPr>
          <w:rFonts w:hint="eastAsia" w:ascii="仿宋" w:hAnsi="仿宋" w:eastAsia="仿宋" w:cs="仿宋"/>
          <w:b/>
          <w:bCs/>
          <w:color w:val="000000"/>
          <w:sz w:val="24"/>
        </w:rPr>
        <w:t>所学校招生条件中“同一套房产只能有</w:t>
      </w:r>
      <w:r>
        <w:rPr>
          <w:rFonts w:ascii="仿宋" w:hAnsi="仿宋" w:eastAsia="仿宋" w:cs="仿宋"/>
          <w:b/>
          <w:bCs/>
          <w:color w:val="000000"/>
          <w:sz w:val="24"/>
        </w:rPr>
        <w:t>1</w:t>
      </w:r>
      <w:r>
        <w:rPr>
          <w:rFonts w:hint="eastAsia" w:ascii="仿宋" w:hAnsi="仿宋" w:eastAsia="仿宋" w:cs="仿宋"/>
          <w:b/>
          <w:bCs/>
          <w:color w:val="000000"/>
          <w:sz w:val="24"/>
        </w:rPr>
        <w:t>位适龄儿童在片区的小学一至六年级就学”怎么认定，多子女的家庭怎么办？</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该项规定指：若房产发生交易（含转让、赠与等），只有前业主（房东）在读子女户籍迁出而且学籍也迁出该房产所在片区学校的，则该房产的受让方子女入学或转学，才视为符合该条件。</w:t>
      </w:r>
    </w:p>
    <w:p>
      <w:pPr>
        <w:adjustRightIn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对于该项规定的审核，系统将根据家长填报的房产信息，对接房管局数据，确认房产符合规定后，由系统检索该地址是否已被占用名额（同一家庭多子女的除外），若该地址未被占用名额，则审核通过；若名额已被占用，则审核不通过，届时将由区教育局根据周边公办学校学位情况进行调剂安排入学。</w:t>
      </w:r>
    </w:p>
    <w:p>
      <w:pPr>
        <w:widowControl/>
        <w:spacing w:line="360" w:lineRule="auto"/>
        <w:ind w:firstLine="477" w:firstLineChars="198"/>
        <w:rPr>
          <w:rFonts w:ascii="仿宋" w:hAnsi="仿宋" w:eastAsia="仿宋" w:cs="仿宋"/>
          <w:b/>
          <w:color w:val="000000"/>
          <w:kern w:val="0"/>
          <w:sz w:val="24"/>
        </w:rPr>
      </w:pPr>
      <w:r>
        <w:rPr>
          <w:rFonts w:ascii="仿宋" w:hAnsi="仿宋" w:eastAsia="仿宋" w:cs="仿宋"/>
          <w:b/>
          <w:color w:val="000000"/>
          <w:kern w:val="0"/>
          <w:sz w:val="24"/>
        </w:rPr>
        <w:t>14.</w:t>
      </w:r>
      <w:r>
        <w:rPr>
          <w:rFonts w:hint="eastAsia" w:ascii="仿宋" w:hAnsi="仿宋" w:eastAsia="仿宋" w:cs="仿宋"/>
          <w:b/>
          <w:color w:val="000000"/>
          <w:kern w:val="0"/>
          <w:sz w:val="24"/>
        </w:rPr>
        <w:t>房产地与户籍所在地不一致，想申请在房产所在地就读，怎么办？</w:t>
      </w:r>
    </w:p>
    <w:p>
      <w:pPr>
        <w:spacing w:line="360" w:lineRule="auto"/>
        <w:ind w:firstLine="600" w:firstLineChars="250"/>
        <w:rPr>
          <w:rFonts w:ascii="仿宋" w:hAnsi="仿宋" w:eastAsia="仿宋" w:cs="仿宋"/>
          <w:sz w:val="24"/>
        </w:rPr>
      </w:pPr>
      <w:r>
        <w:rPr>
          <w:rFonts w:hint="eastAsia" w:ascii="仿宋" w:hAnsi="仿宋" w:eastAsia="仿宋" w:cs="仿宋"/>
          <w:sz w:val="24"/>
        </w:rPr>
        <w:t>房产地与户籍地不一致的本区户籍学生，原则上应将户籍迁入房产所在地，按“两一致”要求报名入学。</w:t>
      </w:r>
    </w:p>
    <w:p>
      <w:pPr>
        <w:spacing w:line="360" w:lineRule="auto"/>
        <w:ind w:firstLine="600"/>
        <w:rPr>
          <w:rFonts w:ascii="仿宋" w:hAnsi="仿宋" w:eastAsia="仿宋" w:cs="仿宋"/>
          <w:b/>
          <w:color w:val="000000"/>
          <w:kern w:val="0"/>
          <w:sz w:val="24"/>
        </w:rPr>
      </w:pPr>
      <w:r>
        <w:rPr>
          <w:rFonts w:ascii="仿宋" w:hAnsi="仿宋" w:eastAsia="仿宋" w:cs="仿宋"/>
          <w:b/>
          <w:color w:val="000000"/>
          <w:kern w:val="0"/>
          <w:sz w:val="24"/>
        </w:rPr>
        <w:t xml:space="preserve">15. </w:t>
      </w:r>
      <w:r>
        <w:rPr>
          <w:rFonts w:hint="eastAsia" w:ascii="仿宋" w:hAnsi="仿宋" w:eastAsia="仿宋" w:cs="仿宋"/>
          <w:b/>
          <w:color w:val="000000"/>
          <w:kern w:val="0"/>
          <w:sz w:val="24"/>
        </w:rPr>
        <w:t>由于客观原因造成人户分离，学生需跨片区入学，怎么申请？</w:t>
      </w:r>
      <w:r>
        <w:rPr>
          <w:rFonts w:ascii="仿宋" w:hAnsi="仿宋" w:eastAsia="仿宋" w:cs="仿宋"/>
          <w:b/>
          <w:color w:val="000000"/>
          <w:kern w:val="0"/>
          <w:sz w:val="24"/>
        </w:rPr>
        <w:t xml:space="preserve"> </w:t>
      </w:r>
    </w:p>
    <w:p>
      <w:pPr>
        <w:widowControl/>
        <w:adjustRightInd w:val="0"/>
        <w:spacing w:line="360" w:lineRule="auto"/>
        <w:ind w:firstLine="480" w:firstLineChars="200"/>
        <w:rPr>
          <w:rFonts w:ascii="仿宋" w:hAnsi="仿宋" w:eastAsia="仿宋" w:cs="仿宋"/>
          <w:sz w:val="24"/>
        </w:rPr>
      </w:pPr>
      <w:r>
        <w:rPr>
          <w:rFonts w:hint="eastAsia" w:ascii="仿宋" w:hAnsi="仿宋" w:eastAsia="仿宋" w:cs="仿宋"/>
          <w:sz w:val="24"/>
        </w:rPr>
        <w:t>各公办小学严格控制招收跨片生，拒绝以择校为目的的跨片申请。集美小学、曾营小学、集美第二小学、康城小学、杏东小学原则上不接受人户分离跨片申请。</w:t>
      </w:r>
    </w:p>
    <w:p>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对个别适龄儿童因客观原因造成特殊困难，要求跨招片区报名的本区户籍适龄儿童，须由家长提供居委会开具的在该片区实际居住三年以上的生活基础证明、相应的生活基础佐证材料（原件核查、复印件</w:t>
      </w:r>
      <w:r>
        <w:rPr>
          <w:rFonts w:ascii="仿宋" w:hAnsi="仿宋" w:eastAsia="仿宋" w:cs="仿宋"/>
          <w:sz w:val="24"/>
        </w:rPr>
        <w:t>1</w:t>
      </w:r>
      <w:r>
        <w:rPr>
          <w:rFonts w:hint="eastAsia" w:ascii="仿宋" w:hAnsi="仿宋" w:eastAsia="仿宋" w:cs="仿宋"/>
          <w:sz w:val="24"/>
        </w:rPr>
        <w:t>份），于</w:t>
      </w:r>
      <w:r>
        <w:rPr>
          <w:rFonts w:ascii="仿宋" w:hAnsi="仿宋" w:eastAsia="仿宋" w:cs="仿宋"/>
          <w:sz w:val="24"/>
        </w:rPr>
        <w:t>2019</w:t>
      </w:r>
      <w:r>
        <w:rPr>
          <w:rFonts w:hint="eastAsia" w:ascii="仿宋" w:hAnsi="仿宋" w:eastAsia="仿宋" w:cs="仿宋"/>
          <w:sz w:val="24"/>
        </w:rPr>
        <w:t>年</w:t>
      </w:r>
      <w:r>
        <w:rPr>
          <w:rFonts w:ascii="仿宋" w:hAnsi="仿宋" w:eastAsia="仿宋" w:cs="仿宋"/>
          <w:sz w:val="24"/>
        </w:rPr>
        <w:t>7</w:t>
      </w:r>
      <w:r>
        <w:rPr>
          <w:rFonts w:hint="eastAsia" w:ascii="仿宋" w:hAnsi="仿宋" w:eastAsia="仿宋" w:cs="仿宋"/>
          <w:sz w:val="24"/>
        </w:rPr>
        <w:t>月</w:t>
      </w:r>
      <w:r>
        <w:rPr>
          <w:rFonts w:ascii="仿宋" w:hAnsi="仿宋" w:eastAsia="仿宋" w:cs="仿宋"/>
          <w:sz w:val="24"/>
        </w:rPr>
        <w:t>4</w:t>
      </w:r>
      <w:r>
        <w:rPr>
          <w:rFonts w:hint="eastAsia" w:ascii="仿宋" w:hAnsi="仿宋" w:eastAsia="仿宋" w:cs="仿宋"/>
          <w:sz w:val="24"/>
        </w:rPr>
        <w:t>日递交到申请就读的学校并领取《</w:t>
      </w:r>
      <w:r>
        <w:rPr>
          <w:rFonts w:ascii="仿宋" w:hAnsi="仿宋" w:eastAsia="仿宋" w:cs="仿宋"/>
          <w:sz w:val="24"/>
        </w:rPr>
        <w:t>2019</w:t>
      </w:r>
      <w:r>
        <w:rPr>
          <w:rFonts w:hint="eastAsia" w:ascii="仿宋" w:hAnsi="仿宋" w:eastAsia="仿宋" w:cs="仿宋"/>
          <w:sz w:val="24"/>
        </w:rPr>
        <w:t>年秋季集美区户籍小学新生人户分离就近入学申请表》。</w:t>
      </w:r>
      <w:r>
        <w:rPr>
          <w:rFonts w:ascii="仿宋" w:hAnsi="仿宋" w:eastAsia="仿宋" w:cs="仿宋"/>
          <w:sz w:val="24"/>
        </w:rPr>
        <w:t>7</w:t>
      </w:r>
      <w:r>
        <w:rPr>
          <w:rFonts w:hint="eastAsia" w:ascii="仿宋" w:hAnsi="仿宋" w:eastAsia="仿宋" w:cs="仿宋"/>
          <w:sz w:val="24"/>
        </w:rPr>
        <w:t>月</w:t>
      </w:r>
      <w:r>
        <w:rPr>
          <w:rFonts w:ascii="仿宋" w:hAnsi="仿宋" w:eastAsia="仿宋" w:cs="仿宋"/>
          <w:sz w:val="24"/>
        </w:rPr>
        <w:t>5</w:t>
      </w:r>
      <w:r>
        <w:rPr>
          <w:rFonts w:hint="eastAsia" w:ascii="仿宋" w:hAnsi="仿宋" w:eastAsia="仿宋" w:cs="仿宋"/>
          <w:sz w:val="24"/>
        </w:rPr>
        <w:t>日家长将经户籍所属村（居）委会签署意见的申请表送交到户籍所在地所属片区学校。双方学校联合社区入户调查核实，集体研究审核后签署意见。接受申请就读学校在保证接收本片区内户籍学生入学的前提下，于</w:t>
      </w:r>
      <w:r>
        <w:rPr>
          <w:rFonts w:ascii="仿宋" w:hAnsi="仿宋" w:eastAsia="仿宋" w:cs="仿宋"/>
          <w:sz w:val="24"/>
        </w:rPr>
        <w:t>7</w:t>
      </w:r>
      <w:r>
        <w:rPr>
          <w:rFonts w:hint="eastAsia" w:ascii="仿宋" w:hAnsi="仿宋" w:eastAsia="仿宋" w:cs="仿宋"/>
          <w:sz w:val="24"/>
        </w:rPr>
        <w:t>月</w:t>
      </w:r>
      <w:r>
        <w:rPr>
          <w:rFonts w:ascii="仿宋" w:hAnsi="仿宋" w:eastAsia="仿宋" w:cs="仿宋"/>
          <w:sz w:val="24"/>
        </w:rPr>
        <w:t>10</w:t>
      </w:r>
      <w:r>
        <w:rPr>
          <w:rFonts w:hint="eastAsia" w:ascii="仿宋" w:hAnsi="仿宋" w:eastAsia="仿宋" w:cs="仿宋"/>
          <w:sz w:val="24"/>
        </w:rPr>
        <w:t>日前上报区教育局核准后方可录取。因不符合政策规定，不准予跨片就读的学生应及时回户籍所在地片区学校就读。</w:t>
      </w:r>
    </w:p>
    <w:p>
      <w:pPr>
        <w:widowControl/>
        <w:adjustRightIn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温馨提醒：符合条件的人户分离对象仍需按照户籍所在地所属片区学校进行网上信息登记，待审核通过后，由接收学校进行网上调档，安排入学。</w:t>
      </w:r>
    </w:p>
    <w:p>
      <w:pPr>
        <w:widowControl/>
        <w:adjustRightInd w:val="0"/>
        <w:spacing w:line="360" w:lineRule="auto"/>
        <w:ind w:firstLine="482" w:firstLineChars="200"/>
        <w:rPr>
          <w:rFonts w:ascii="仿宋" w:hAnsi="仿宋" w:eastAsia="仿宋" w:cs="仿宋"/>
          <w:sz w:val="24"/>
        </w:rPr>
      </w:pPr>
      <w:r>
        <w:rPr>
          <w:rFonts w:ascii="仿宋" w:hAnsi="仿宋" w:eastAsia="仿宋" w:cs="仿宋"/>
          <w:b/>
          <w:color w:val="000000"/>
          <w:kern w:val="0"/>
          <w:sz w:val="24"/>
        </w:rPr>
        <w:t>16.</w:t>
      </w:r>
      <w:r>
        <w:rPr>
          <w:rFonts w:hint="eastAsia" w:ascii="仿宋" w:hAnsi="仿宋" w:eastAsia="仿宋" w:cs="仿宋"/>
          <w:b/>
          <w:color w:val="000000"/>
          <w:kern w:val="0"/>
          <w:sz w:val="24"/>
        </w:rPr>
        <w:t>我觉得我家孩子比较小，想明年再送他入学，或者送到私塾就读，可以吗？</w:t>
      </w:r>
    </w:p>
    <w:p>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义务教育是国家统一实施的所有适龄儿童少年必须接受的教育，适龄儿童的父母或者其他法定监护人，应当依《义务教育法》和《福建省义务教育条例》</w:t>
      </w:r>
      <w:r>
        <w:rPr>
          <w:rFonts w:ascii="仿宋" w:hAnsi="仿宋" w:eastAsia="仿宋" w:cs="仿宋"/>
          <w:sz w:val="24"/>
        </w:rPr>
        <w:t>,</w:t>
      </w:r>
      <w:r>
        <w:rPr>
          <w:rFonts w:hint="eastAsia" w:ascii="仿宋" w:hAnsi="仿宋" w:eastAsia="仿宋" w:cs="仿宋"/>
          <w:sz w:val="24"/>
        </w:rPr>
        <w:t>送其按时入学完成义务教育，不得擅自以在家学习或参加社会培训机构的“私塾”、“读经班”、“国学”、“女德班”等形式，替代国家统一实施的义务教育。</w:t>
      </w:r>
    </w:p>
    <w:p>
      <w:pPr>
        <w:spacing w:line="360" w:lineRule="auto"/>
        <w:ind w:firstLine="600"/>
        <w:rPr>
          <w:rFonts w:ascii="仿宋" w:hAnsi="仿宋" w:eastAsia="仿宋" w:cs="仿宋"/>
          <w:b/>
          <w:sz w:val="24"/>
        </w:rPr>
      </w:pPr>
      <w:r>
        <w:rPr>
          <w:rFonts w:ascii="仿宋" w:hAnsi="仿宋" w:eastAsia="仿宋" w:cs="仿宋"/>
          <w:b/>
          <w:sz w:val="24"/>
        </w:rPr>
        <w:t>17.</w:t>
      </w:r>
      <w:r>
        <w:rPr>
          <w:rFonts w:hint="eastAsia" w:ascii="仿宋" w:hAnsi="仿宋" w:eastAsia="仿宋" w:cs="仿宋"/>
          <w:b/>
          <w:sz w:val="24"/>
        </w:rPr>
        <w:t>集美小学等</w:t>
      </w:r>
      <w:r>
        <w:rPr>
          <w:rFonts w:ascii="仿宋" w:hAnsi="仿宋" w:eastAsia="仿宋" w:cs="仿宋"/>
          <w:b/>
          <w:sz w:val="24"/>
        </w:rPr>
        <w:t>7</w:t>
      </w:r>
      <w:r>
        <w:rPr>
          <w:rFonts w:hint="eastAsia" w:ascii="仿宋" w:hAnsi="仿宋" w:eastAsia="仿宋" w:cs="仿宋"/>
          <w:b/>
          <w:sz w:val="24"/>
        </w:rPr>
        <w:t>所学校招生条件中</w:t>
      </w:r>
      <w:r>
        <w:rPr>
          <w:rFonts w:ascii="仿宋" w:hAnsi="仿宋" w:eastAsia="仿宋" w:cs="仿宋"/>
          <w:b/>
          <w:sz w:val="24"/>
        </w:rPr>
        <w:t>,</w:t>
      </w:r>
      <w:r>
        <w:rPr>
          <w:rFonts w:hint="eastAsia" w:ascii="仿宋" w:hAnsi="仿宋" w:eastAsia="仿宋" w:cs="仿宋"/>
          <w:b/>
          <w:sz w:val="24"/>
        </w:rPr>
        <w:t>“适龄儿童及其父亲（母亲）还应在片区实际居住一年以上（</w:t>
      </w:r>
      <w:r>
        <w:rPr>
          <w:rFonts w:ascii="仿宋" w:hAnsi="仿宋" w:eastAsia="仿宋" w:cs="仿宋"/>
          <w:b/>
          <w:sz w:val="24"/>
        </w:rPr>
        <w:t>2018</w:t>
      </w:r>
      <w:r>
        <w:rPr>
          <w:rFonts w:hint="eastAsia" w:ascii="仿宋" w:hAnsi="仿宋" w:eastAsia="仿宋" w:cs="仿宋"/>
          <w:b/>
          <w:sz w:val="24"/>
        </w:rPr>
        <w:t>年</w:t>
      </w:r>
      <w:r>
        <w:rPr>
          <w:rFonts w:ascii="仿宋" w:hAnsi="仿宋" w:eastAsia="仿宋" w:cs="仿宋"/>
          <w:b/>
          <w:sz w:val="24"/>
        </w:rPr>
        <w:t>8</w:t>
      </w:r>
      <w:r>
        <w:rPr>
          <w:rFonts w:hint="eastAsia" w:ascii="仿宋" w:hAnsi="仿宋" w:eastAsia="仿宋" w:cs="仿宋"/>
          <w:b/>
          <w:sz w:val="24"/>
        </w:rPr>
        <w:t>月</w:t>
      </w:r>
      <w:r>
        <w:rPr>
          <w:rFonts w:ascii="仿宋" w:hAnsi="仿宋" w:eastAsia="仿宋" w:cs="仿宋"/>
          <w:b/>
          <w:sz w:val="24"/>
        </w:rPr>
        <w:t>31</w:t>
      </w:r>
      <w:r>
        <w:rPr>
          <w:rFonts w:hint="eastAsia" w:ascii="仿宋" w:hAnsi="仿宋" w:eastAsia="仿宋" w:cs="仿宋"/>
          <w:b/>
          <w:sz w:val="24"/>
        </w:rPr>
        <w:t>日前入住，新入住的新建商品房除外）”怎么认定？是否以户口迁入时间来算？</w:t>
      </w:r>
    </w:p>
    <w:p>
      <w:pPr>
        <w:spacing w:line="360" w:lineRule="auto"/>
        <w:ind w:firstLine="600"/>
        <w:rPr>
          <w:rFonts w:ascii="仿宋" w:hAnsi="仿宋" w:eastAsia="仿宋" w:cs="仿宋"/>
          <w:sz w:val="24"/>
        </w:rPr>
      </w:pPr>
      <w:r>
        <w:rPr>
          <w:rFonts w:hint="eastAsia" w:ascii="仿宋" w:hAnsi="仿宋" w:eastAsia="仿宋" w:cs="仿宋"/>
          <w:b/>
          <w:sz w:val="24"/>
        </w:rPr>
        <w:t>集美小学等</w:t>
      </w:r>
      <w:r>
        <w:rPr>
          <w:rFonts w:ascii="仿宋" w:hAnsi="仿宋" w:eastAsia="仿宋" w:cs="仿宋"/>
          <w:b/>
          <w:sz w:val="24"/>
        </w:rPr>
        <w:t>7</w:t>
      </w:r>
      <w:r>
        <w:rPr>
          <w:rFonts w:hint="eastAsia" w:ascii="仿宋" w:hAnsi="仿宋" w:eastAsia="仿宋" w:cs="仿宋"/>
          <w:b/>
          <w:sz w:val="24"/>
        </w:rPr>
        <w:t>所学校</w:t>
      </w:r>
      <w:r>
        <w:rPr>
          <w:rFonts w:hint="eastAsia" w:ascii="仿宋" w:hAnsi="仿宋" w:eastAsia="仿宋" w:cs="仿宋"/>
          <w:sz w:val="24"/>
        </w:rPr>
        <w:t>招生条件中</w:t>
      </w:r>
      <w:r>
        <w:rPr>
          <w:rFonts w:ascii="仿宋" w:hAnsi="仿宋" w:eastAsia="仿宋" w:cs="仿宋"/>
          <w:sz w:val="24"/>
        </w:rPr>
        <w:t>,</w:t>
      </w:r>
      <w:r>
        <w:rPr>
          <w:rFonts w:hint="eastAsia" w:ascii="仿宋" w:hAnsi="仿宋" w:eastAsia="仿宋" w:cs="仿宋"/>
          <w:sz w:val="24"/>
        </w:rPr>
        <w:t>有涉及“实际居住一年以上”要求的，家长应及时到所居住地的村（社）区居委会通过网格化系统办理实际居住情况登记（社区网格化系统开具，入学报名系统可直接提取，无需再拍照上传），由系统进行审核，再由学校进行复审。届时学校可能采取入户家访等形式进行确认。至于复审方式及家访时间，以各校安排为准。各社区办事地点及联系方式如下：</w:t>
      </w:r>
    </w:p>
    <w:p>
      <w:pPr>
        <w:widowControl/>
        <w:snapToGrid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集美区各村（居）办事地址和联系方式一览表</w:t>
      </w:r>
    </w:p>
    <w:p>
      <w:pPr>
        <w:widowControl/>
        <w:snapToGrid w:val="0"/>
        <w:spacing w:line="360" w:lineRule="auto"/>
        <w:jc w:val="center"/>
        <w:rPr>
          <w:rFonts w:ascii="仿宋" w:hAnsi="仿宋" w:eastAsia="仿宋" w:cs="仿宋"/>
          <w:b/>
          <w:bCs/>
          <w:color w:val="000000"/>
          <w:sz w:val="24"/>
        </w:rPr>
      </w:pPr>
    </w:p>
    <w:tbl>
      <w:tblPr>
        <w:tblStyle w:val="10"/>
        <w:tblW w:w="9578" w:type="dxa"/>
        <w:tblInd w:w="-114" w:type="dxa"/>
        <w:tblLayout w:type="fixed"/>
        <w:tblCellMar>
          <w:top w:w="0" w:type="dxa"/>
          <w:left w:w="108" w:type="dxa"/>
          <w:bottom w:w="0" w:type="dxa"/>
          <w:right w:w="108" w:type="dxa"/>
        </w:tblCellMar>
      </w:tblPr>
      <w:tblGrid>
        <w:gridCol w:w="1217"/>
        <w:gridCol w:w="1383"/>
        <w:gridCol w:w="4983"/>
        <w:gridCol w:w="1995"/>
      </w:tblGrid>
      <w:tr>
        <w:tblPrEx>
          <w:tblLayout w:type="fixed"/>
          <w:tblCellMar>
            <w:top w:w="0" w:type="dxa"/>
            <w:left w:w="108" w:type="dxa"/>
            <w:bottom w:w="0" w:type="dxa"/>
            <w:right w:w="108" w:type="dxa"/>
          </w:tblCellMar>
        </w:tblPrEx>
        <w:trPr>
          <w:trHeight w:val="289" w:hRule="atLeast"/>
        </w:trPr>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镇街</w:t>
            </w:r>
          </w:p>
        </w:tc>
        <w:tc>
          <w:tcPr>
            <w:tcW w:w="13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村居</w:t>
            </w:r>
          </w:p>
        </w:tc>
        <w:tc>
          <w:tcPr>
            <w:tcW w:w="49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地址</w:t>
            </w:r>
          </w:p>
        </w:tc>
        <w:tc>
          <w:tcPr>
            <w:tcW w:w="19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联系电话</w:t>
            </w:r>
          </w:p>
        </w:tc>
      </w:tr>
      <w:tr>
        <w:tblPrEx>
          <w:tblLayout w:type="fixed"/>
          <w:tblCellMar>
            <w:top w:w="0" w:type="dxa"/>
            <w:left w:w="108" w:type="dxa"/>
            <w:bottom w:w="0" w:type="dxa"/>
            <w:right w:w="108" w:type="dxa"/>
          </w:tblCellMar>
        </w:tblPrEx>
        <w:trPr>
          <w:trHeight w:val="322" w:hRule="atLeast"/>
        </w:trPr>
        <w:tc>
          <w:tcPr>
            <w:tcW w:w="1217"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灌口镇</w:t>
            </w: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黄庄社区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福建省厦门市集美区灌口镇黄庄二里</w:t>
            </w:r>
            <w:r>
              <w:rPr>
                <w:rFonts w:ascii="仿宋" w:hAnsi="仿宋" w:eastAsia="仿宋" w:cs="仿宋"/>
                <w:szCs w:val="21"/>
              </w:rPr>
              <w:t>95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6091228</w:t>
            </w:r>
          </w:p>
        </w:tc>
      </w:tr>
      <w:tr>
        <w:tblPrEx>
          <w:tblLayout w:type="fixed"/>
          <w:tblCellMar>
            <w:top w:w="0" w:type="dxa"/>
            <w:left w:w="108" w:type="dxa"/>
            <w:bottom w:w="0" w:type="dxa"/>
            <w:right w:w="108" w:type="dxa"/>
          </w:tblCellMar>
        </w:tblPrEx>
        <w:trPr>
          <w:trHeight w:val="27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第一社区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福建省厦门市集美区灌口镇安仁大道</w:t>
            </w:r>
            <w:r>
              <w:rPr>
                <w:rFonts w:ascii="仿宋" w:hAnsi="仿宋" w:eastAsia="仿宋" w:cs="仿宋"/>
                <w:szCs w:val="21"/>
              </w:rPr>
              <w:t>616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6099768</w:t>
            </w:r>
          </w:p>
        </w:tc>
      </w:tr>
      <w:tr>
        <w:tblPrEx>
          <w:tblLayout w:type="fixed"/>
          <w:tblCellMar>
            <w:top w:w="0" w:type="dxa"/>
            <w:left w:w="108" w:type="dxa"/>
            <w:bottom w:w="0" w:type="dxa"/>
            <w:right w:w="108" w:type="dxa"/>
          </w:tblCellMar>
        </w:tblPrEx>
        <w:trPr>
          <w:trHeight w:val="26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第二社区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福建省厦门市集美区灌口镇打棉街</w:t>
            </w:r>
            <w:r>
              <w:rPr>
                <w:rFonts w:ascii="仿宋" w:hAnsi="仿宋" w:eastAsia="仿宋" w:cs="仿宋"/>
                <w:szCs w:val="21"/>
              </w:rPr>
              <w:t>265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6098058</w:t>
            </w:r>
          </w:p>
        </w:tc>
      </w:tr>
      <w:tr>
        <w:tblPrEx>
          <w:tblLayout w:type="fixed"/>
          <w:tblCellMar>
            <w:top w:w="0" w:type="dxa"/>
            <w:left w:w="108" w:type="dxa"/>
            <w:bottom w:w="0" w:type="dxa"/>
            <w:right w:w="108" w:type="dxa"/>
          </w:tblCellMar>
        </w:tblPrEx>
        <w:trPr>
          <w:trHeight w:val="296"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上头亭社区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福建省厦门市集美区灌口镇上头亭里</w:t>
            </w:r>
            <w:r>
              <w:rPr>
                <w:rFonts w:ascii="仿宋" w:hAnsi="仿宋" w:eastAsia="仿宋" w:cs="仿宋"/>
                <w:szCs w:val="21"/>
              </w:rPr>
              <w:t>263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6384042</w:t>
            </w:r>
          </w:p>
        </w:tc>
      </w:tr>
      <w:tr>
        <w:tblPrEx>
          <w:tblLayout w:type="fixed"/>
          <w:tblCellMar>
            <w:top w:w="0" w:type="dxa"/>
            <w:left w:w="108" w:type="dxa"/>
            <w:bottom w:w="0" w:type="dxa"/>
            <w:right w:w="108" w:type="dxa"/>
          </w:tblCellMar>
        </w:tblPrEx>
        <w:trPr>
          <w:trHeight w:val="30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铁山社区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福建省厦门市集美区灌口镇铁山路</w:t>
            </w:r>
            <w:r>
              <w:rPr>
                <w:rFonts w:ascii="仿宋" w:hAnsi="仿宋" w:eastAsia="仿宋" w:cs="仿宋"/>
                <w:szCs w:val="21"/>
              </w:rPr>
              <w:t>312</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6090058</w:t>
            </w:r>
          </w:p>
        </w:tc>
      </w:tr>
      <w:tr>
        <w:tblPrEx>
          <w:tblLayout w:type="fixed"/>
          <w:tblCellMar>
            <w:top w:w="0" w:type="dxa"/>
            <w:left w:w="108" w:type="dxa"/>
            <w:bottom w:w="0" w:type="dxa"/>
            <w:right w:w="108" w:type="dxa"/>
          </w:tblCellMar>
        </w:tblPrEx>
        <w:trPr>
          <w:trHeight w:val="32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浦林村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福建省厦门市集美区灌口镇浦林村</w:t>
            </w:r>
            <w:r>
              <w:rPr>
                <w:rFonts w:ascii="仿宋" w:hAnsi="仿宋" w:eastAsia="仿宋" w:cs="仿宋"/>
                <w:szCs w:val="21"/>
              </w:rPr>
              <w:t>693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6094467</w:t>
            </w:r>
          </w:p>
        </w:tc>
      </w:tr>
      <w:tr>
        <w:tblPrEx>
          <w:tblLayout w:type="fixed"/>
          <w:tblCellMar>
            <w:top w:w="0" w:type="dxa"/>
            <w:left w:w="108" w:type="dxa"/>
            <w:bottom w:w="0" w:type="dxa"/>
            <w:right w:w="108" w:type="dxa"/>
          </w:tblCellMar>
        </w:tblPrEx>
        <w:trPr>
          <w:trHeight w:val="335"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三社村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厦门市集美区灌口镇幸福家园安仁里</w:t>
            </w:r>
            <w:r>
              <w:rPr>
                <w:rFonts w:ascii="仿宋" w:hAnsi="仿宋" w:eastAsia="仿宋" w:cs="仿宋"/>
                <w:szCs w:val="21"/>
              </w:rPr>
              <w:t>33</w:t>
            </w:r>
            <w:r>
              <w:rPr>
                <w:rFonts w:hint="eastAsia" w:ascii="仿宋" w:hAnsi="仿宋" w:eastAsia="仿宋" w:cs="仿宋"/>
                <w:szCs w:val="21"/>
              </w:rPr>
              <w:t>号</w:t>
            </w:r>
            <w:r>
              <w:rPr>
                <w:rFonts w:ascii="仿宋" w:hAnsi="仿宋" w:eastAsia="仿宋" w:cs="仿宋"/>
                <w:szCs w:val="21"/>
              </w:rPr>
              <w:t>101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6091046</w:t>
            </w:r>
          </w:p>
        </w:tc>
      </w:tr>
      <w:tr>
        <w:tblPrEx>
          <w:tblLayout w:type="fixed"/>
          <w:tblCellMar>
            <w:top w:w="0" w:type="dxa"/>
            <w:left w:w="108" w:type="dxa"/>
            <w:bottom w:w="0" w:type="dxa"/>
            <w:right w:w="108" w:type="dxa"/>
          </w:tblCellMar>
        </w:tblPrEx>
        <w:trPr>
          <w:trHeight w:val="255"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顶许村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福建省厦门市集美区灌口大道</w:t>
            </w:r>
            <w:r>
              <w:rPr>
                <w:rFonts w:ascii="仿宋" w:hAnsi="仿宋" w:eastAsia="仿宋" w:cs="仿宋"/>
                <w:szCs w:val="21"/>
              </w:rPr>
              <w:t>3111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6091737</w:t>
            </w:r>
          </w:p>
        </w:tc>
      </w:tr>
      <w:tr>
        <w:tblPrEx>
          <w:tblLayout w:type="fixed"/>
          <w:tblCellMar>
            <w:top w:w="0" w:type="dxa"/>
            <w:left w:w="108" w:type="dxa"/>
            <w:bottom w:w="0" w:type="dxa"/>
            <w:right w:w="108" w:type="dxa"/>
          </w:tblCellMar>
        </w:tblPrEx>
        <w:trPr>
          <w:trHeight w:val="259"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东辉村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福建省厦门市集美区灌口镇东辉村田柄社</w:t>
            </w:r>
            <w:r>
              <w:rPr>
                <w:rFonts w:ascii="仿宋" w:hAnsi="仿宋" w:eastAsia="仿宋" w:cs="仿宋"/>
                <w:szCs w:val="21"/>
              </w:rPr>
              <w:t>99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6091250</w:t>
            </w:r>
          </w:p>
        </w:tc>
      </w:tr>
      <w:tr>
        <w:tblPrEx>
          <w:tblLayout w:type="fixed"/>
          <w:tblCellMar>
            <w:top w:w="0" w:type="dxa"/>
            <w:left w:w="108" w:type="dxa"/>
            <w:bottom w:w="0" w:type="dxa"/>
            <w:right w:w="108" w:type="dxa"/>
          </w:tblCellMar>
        </w:tblPrEx>
        <w:trPr>
          <w:trHeight w:val="277"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李林村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福建省厦门市集美区灌口镇李林村</w:t>
            </w:r>
            <w:r>
              <w:rPr>
                <w:rFonts w:ascii="仿宋" w:hAnsi="仿宋" w:eastAsia="仿宋" w:cs="仿宋"/>
                <w:szCs w:val="21"/>
              </w:rPr>
              <w:t>53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6385498</w:t>
            </w:r>
          </w:p>
        </w:tc>
      </w:tr>
      <w:tr>
        <w:tblPrEx>
          <w:tblLayout w:type="fixed"/>
          <w:tblCellMar>
            <w:top w:w="0" w:type="dxa"/>
            <w:left w:w="108" w:type="dxa"/>
            <w:bottom w:w="0" w:type="dxa"/>
            <w:right w:w="108" w:type="dxa"/>
          </w:tblCellMar>
        </w:tblPrEx>
        <w:trPr>
          <w:trHeight w:val="28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双岭村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福建省厦门市集美区灌口镇双岭村巷口社</w:t>
            </w:r>
            <w:r>
              <w:rPr>
                <w:rFonts w:ascii="仿宋" w:hAnsi="仿宋" w:eastAsia="仿宋" w:cs="仿宋"/>
                <w:szCs w:val="21"/>
              </w:rPr>
              <w:t>50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6091012</w:t>
            </w:r>
          </w:p>
        </w:tc>
      </w:tr>
      <w:tr>
        <w:tblPrEx>
          <w:tblLayout w:type="fixed"/>
          <w:tblCellMar>
            <w:top w:w="0" w:type="dxa"/>
            <w:left w:w="108" w:type="dxa"/>
            <w:bottom w:w="0" w:type="dxa"/>
            <w:right w:w="108" w:type="dxa"/>
          </w:tblCellMar>
        </w:tblPrEx>
        <w:trPr>
          <w:trHeight w:val="27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田头村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福建省厦门市集美区灌口镇田头村田头</w:t>
            </w:r>
            <w:r>
              <w:rPr>
                <w:rFonts w:ascii="仿宋" w:hAnsi="仿宋" w:eastAsia="仿宋" w:cs="仿宋"/>
                <w:szCs w:val="21"/>
              </w:rPr>
              <w:t>70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6095330</w:t>
            </w:r>
          </w:p>
        </w:tc>
      </w:tr>
      <w:tr>
        <w:tblPrEx>
          <w:tblLayout w:type="fixed"/>
          <w:tblCellMar>
            <w:top w:w="0" w:type="dxa"/>
            <w:left w:w="108" w:type="dxa"/>
            <w:bottom w:w="0" w:type="dxa"/>
            <w:right w:w="108" w:type="dxa"/>
          </w:tblCellMar>
        </w:tblPrEx>
        <w:trPr>
          <w:trHeight w:val="275"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上塘村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福建省厦门市集美区灌口镇上塘村大路墘社</w:t>
            </w:r>
            <w:r>
              <w:rPr>
                <w:rFonts w:ascii="仿宋" w:hAnsi="仿宋" w:eastAsia="仿宋" w:cs="仿宋"/>
                <w:szCs w:val="21"/>
              </w:rPr>
              <w:t>266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6381545</w:t>
            </w:r>
          </w:p>
        </w:tc>
      </w:tr>
      <w:tr>
        <w:tblPrEx>
          <w:tblLayout w:type="fixed"/>
          <w:tblCellMar>
            <w:top w:w="0" w:type="dxa"/>
            <w:left w:w="108" w:type="dxa"/>
            <w:bottom w:w="0" w:type="dxa"/>
            <w:right w:w="108" w:type="dxa"/>
          </w:tblCellMar>
        </w:tblPrEx>
        <w:trPr>
          <w:trHeight w:val="28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坑内村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福建省厦门市集美区灌口镇坑内村坑内社</w:t>
            </w:r>
            <w:r>
              <w:rPr>
                <w:rFonts w:ascii="仿宋" w:hAnsi="仿宋" w:eastAsia="仿宋" w:cs="仿宋"/>
                <w:szCs w:val="21"/>
              </w:rPr>
              <w:t>551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6363889</w:t>
            </w:r>
          </w:p>
        </w:tc>
      </w:tr>
      <w:tr>
        <w:tblPrEx>
          <w:tblLayout w:type="fixed"/>
          <w:tblCellMar>
            <w:top w:w="0" w:type="dxa"/>
            <w:left w:w="108" w:type="dxa"/>
            <w:bottom w:w="0" w:type="dxa"/>
            <w:right w:w="108" w:type="dxa"/>
          </w:tblCellMar>
        </w:tblPrEx>
        <w:trPr>
          <w:trHeight w:val="33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深青村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福建省厦门市集美区灌口镇深青里</w:t>
            </w:r>
            <w:r>
              <w:rPr>
                <w:rFonts w:ascii="仿宋" w:hAnsi="仿宋" w:eastAsia="仿宋" w:cs="仿宋"/>
                <w:szCs w:val="21"/>
              </w:rPr>
              <w:t>650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6266408</w:t>
            </w:r>
          </w:p>
        </w:tc>
      </w:tr>
      <w:tr>
        <w:tblPrEx>
          <w:tblLayout w:type="fixed"/>
          <w:tblCellMar>
            <w:top w:w="0" w:type="dxa"/>
            <w:left w:w="108" w:type="dxa"/>
            <w:bottom w:w="0" w:type="dxa"/>
            <w:right w:w="108" w:type="dxa"/>
          </w:tblCellMar>
        </w:tblPrEx>
        <w:trPr>
          <w:trHeight w:val="265"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井城村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福建省厦门市集美区灌口镇井城村</w:t>
            </w:r>
            <w:r>
              <w:rPr>
                <w:rFonts w:ascii="仿宋" w:hAnsi="仿宋" w:eastAsia="仿宋" w:cs="仿宋"/>
                <w:szCs w:val="21"/>
              </w:rPr>
              <w:t>187</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6094622</w:t>
            </w:r>
          </w:p>
        </w:tc>
      </w:tr>
      <w:tr>
        <w:tblPrEx>
          <w:tblLayout w:type="fixed"/>
          <w:tblCellMar>
            <w:top w:w="0" w:type="dxa"/>
            <w:left w:w="108" w:type="dxa"/>
            <w:bottom w:w="0" w:type="dxa"/>
            <w:right w:w="108" w:type="dxa"/>
          </w:tblCellMar>
        </w:tblPrEx>
        <w:trPr>
          <w:trHeight w:val="28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陈井村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福建省厦门市集美区灌口镇陈井四里</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6092240</w:t>
            </w:r>
          </w:p>
        </w:tc>
      </w:tr>
      <w:tr>
        <w:tblPrEx>
          <w:tblLayout w:type="fixed"/>
          <w:tblCellMar>
            <w:top w:w="0" w:type="dxa"/>
            <w:left w:w="108" w:type="dxa"/>
            <w:bottom w:w="0" w:type="dxa"/>
            <w:right w:w="108" w:type="dxa"/>
          </w:tblCellMar>
        </w:tblPrEx>
        <w:trPr>
          <w:trHeight w:val="21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双乐社区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福建省厦门市集美区灌口镇双桥路</w:t>
            </w:r>
            <w:r>
              <w:rPr>
                <w:rFonts w:ascii="仿宋" w:hAnsi="仿宋" w:eastAsia="仿宋" w:cs="仿宋"/>
                <w:szCs w:val="21"/>
              </w:rPr>
              <w:t>309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6367321</w:t>
            </w:r>
          </w:p>
        </w:tc>
      </w:tr>
      <w:tr>
        <w:tblPrEx>
          <w:tblLayout w:type="fixed"/>
          <w:tblCellMar>
            <w:top w:w="0" w:type="dxa"/>
            <w:left w:w="108" w:type="dxa"/>
            <w:bottom w:w="0" w:type="dxa"/>
            <w:right w:w="108" w:type="dxa"/>
          </w:tblCellMar>
        </w:tblPrEx>
        <w:trPr>
          <w:trHeight w:val="287"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安仁社区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福建省厦门市灌口镇鱼福一里</w:t>
            </w:r>
            <w:r>
              <w:rPr>
                <w:rFonts w:ascii="仿宋" w:hAnsi="仿宋" w:eastAsia="仿宋" w:cs="仿宋"/>
                <w:szCs w:val="21"/>
              </w:rPr>
              <w:t>117-322</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6367553</w:t>
            </w:r>
          </w:p>
        </w:tc>
      </w:tr>
      <w:tr>
        <w:tblPrEx>
          <w:tblLayout w:type="fixed"/>
          <w:tblCellMar>
            <w:top w:w="0" w:type="dxa"/>
            <w:left w:w="108" w:type="dxa"/>
            <w:bottom w:w="0" w:type="dxa"/>
            <w:right w:w="108" w:type="dxa"/>
          </w:tblCellMar>
        </w:tblPrEx>
        <w:trPr>
          <w:trHeight w:val="297" w:hRule="atLeast"/>
        </w:trPr>
        <w:tc>
          <w:tcPr>
            <w:tcW w:w="1217"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后溪镇</w:t>
            </w: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新村社区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集美区后溪镇新村中里</w:t>
            </w:r>
            <w:r>
              <w:rPr>
                <w:rFonts w:ascii="仿宋" w:hAnsi="仿宋" w:eastAsia="仿宋" w:cs="仿宋"/>
                <w:szCs w:val="21"/>
              </w:rPr>
              <w:t>128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6260033</w:t>
            </w:r>
          </w:p>
        </w:tc>
      </w:tr>
      <w:tr>
        <w:tblPrEx>
          <w:tblLayout w:type="fixed"/>
          <w:tblCellMar>
            <w:top w:w="0" w:type="dxa"/>
            <w:left w:w="108" w:type="dxa"/>
            <w:bottom w:w="0" w:type="dxa"/>
            <w:right w:w="108" w:type="dxa"/>
          </w:tblCellMar>
        </w:tblPrEx>
        <w:trPr>
          <w:trHeight w:val="259"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前进村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前进村洪村里</w:t>
            </w:r>
            <w:r>
              <w:rPr>
                <w:rFonts w:ascii="仿宋" w:hAnsi="仿宋" w:eastAsia="仿宋" w:cs="仿宋"/>
                <w:szCs w:val="21"/>
              </w:rPr>
              <w:t>206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6260059</w:t>
            </w:r>
          </w:p>
        </w:tc>
      </w:tr>
      <w:tr>
        <w:tblPrEx>
          <w:tblLayout w:type="fixed"/>
          <w:tblCellMar>
            <w:top w:w="0" w:type="dxa"/>
            <w:left w:w="108" w:type="dxa"/>
            <w:bottom w:w="0" w:type="dxa"/>
            <w:right w:w="108" w:type="dxa"/>
          </w:tblCellMar>
        </w:tblPrEx>
        <w:trPr>
          <w:trHeight w:val="277"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溪西村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集美区后溪镇溪西村上厝里</w:t>
            </w:r>
            <w:r>
              <w:rPr>
                <w:rFonts w:ascii="仿宋" w:hAnsi="仿宋" w:eastAsia="仿宋" w:cs="仿宋"/>
                <w:szCs w:val="21"/>
              </w:rPr>
              <w:t>64</w:t>
            </w:r>
            <w:r>
              <w:rPr>
                <w:rFonts w:hint="eastAsia" w:ascii="仿宋" w:hAnsi="仿宋" w:eastAsia="仿宋" w:cs="仿宋"/>
                <w:szCs w:val="21"/>
              </w:rPr>
              <w:t>号村委会</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6383195</w:t>
            </w:r>
          </w:p>
        </w:tc>
      </w:tr>
      <w:tr>
        <w:tblPrEx>
          <w:tblLayout w:type="fixed"/>
          <w:tblCellMar>
            <w:top w:w="0" w:type="dxa"/>
            <w:left w:w="108" w:type="dxa"/>
            <w:bottom w:w="0" w:type="dxa"/>
            <w:right w:w="108" w:type="dxa"/>
          </w:tblCellMar>
        </w:tblPrEx>
        <w:trPr>
          <w:trHeight w:val="280"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后溪村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集美区后溪镇仁德二里</w:t>
            </w:r>
            <w:r>
              <w:rPr>
                <w:rFonts w:ascii="仿宋" w:hAnsi="仿宋" w:eastAsia="仿宋" w:cs="仿宋"/>
                <w:szCs w:val="21"/>
              </w:rPr>
              <w:t>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6261113</w:t>
            </w:r>
          </w:p>
        </w:tc>
      </w:tr>
      <w:tr>
        <w:tblPrEx>
          <w:tblLayout w:type="fixed"/>
          <w:tblCellMar>
            <w:top w:w="0" w:type="dxa"/>
            <w:left w:w="108" w:type="dxa"/>
            <w:bottom w:w="0" w:type="dxa"/>
            <w:right w:w="108" w:type="dxa"/>
          </w:tblCellMar>
        </w:tblPrEx>
        <w:trPr>
          <w:trHeight w:val="271"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仑上村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后溪镇仑上大社一里</w:t>
            </w:r>
            <w:r>
              <w:rPr>
                <w:rFonts w:ascii="仿宋" w:hAnsi="仿宋" w:eastAsia="仿宋" w:cs="仿宋"/>
                <w:szCs w:val="21"/>
              </w:rPr>
              <w:t>59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6669067/6315690</w:t>
            </w:r>
          </w:p>
        </w:tc>
      </w:tr>
      <w:tr>
        <w:tblPrEx>
          <w:tblLayout w:type="fixed"/>
          <w:tblCellMar>
            <w:top w:w="0" w:type="dxa"/>
            <w:left w:w="108" w:type="dxa"/>
            <w:bottom w:w="0" w:type="dxa"/>
            <w:right w:w="108" w:type="dxa"/>
          </w:tblCellMar>
        </w:tblPrEx>
        <w:trPr>
          <w:trHeight w:val="257"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崎沟村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后溪镇崎沟村崎沟东里</w:t>
            </w:r>
            <w:r>
              <w:rPr>
                <w:rFonts w:ascii="仿宋" w:hAnsi="仿宋" w:eastAsia="仿宋" w:cs="仿宋"/>
                <w:szCs w:val="21"/>
              </w:rPr>
              <w:t>55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6262868</w:t>
            </w:r>
          </w:p>
        </w:tc>
      </w:tr>
      <w:tr>
        <w:tblPrEx>
          <w:tblLayout w:type="fixed"/>
          <w:tblCellMar>
            <w:top w:w="0" w:type="dxa"/>
            <w:left w:w="108" w:type="dxa"/>
            <w:bottom w:w="0" w:type="dxa"/>
            <w:right w:w="108" w:type="dxa"/>
          </w:tblCellMar>
        </w:tblPrEx>
        <w:trPr>
          <w:trHeight w:val="279"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东宅村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后溪镇东宅村宅尾里</w:t>
            </w:r>
            <w:r>
              <w:rPr>
                <w:rFonts w:ascii="仿宋" w:hAnsi="仿宋" w:eastAsia="仿宋" w:cs="仿宋"/>
                <w:szCs w:val="21"/>
              </w:rPr>
              <w:t>94-1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6378654</w:t>
            </w:r>
          </w:p>
        </w:tc>
      </w:tr>
      <w:tr>
        <w:tblPrEx>
          <w:tblLayout w:type="fixed"/>
          <w:tblCellMar>
            <w:top w:w="0" w:type="dxa"/>
            <w:left w:w="108" w:type="dxa"/>
            <w:bottom w:w="0" w:type="dxa"/>
            <w:right w:w="108" w:type="dxa"/>
          </w:tblCellMar>
        </w:tblPrEx>
        <w:trPr>
          <w:trHeight w:val="28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后安村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后溪镇珩源路</w:t>
            </w:r>
            <w:r>
              <w:rPr>
                <w:rFonts w:ascii="仿宋" w:hAnsi="仿宋" w:eastAsia="仿宋" w:cs="仿宋"/>
                <w:szCs w:val="21"/>
              </w:rPr>
              <w:t>559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6041762</w:t>
            </w:r>
          </w:p>
        </w:tc>
      </w:tr>
      <w:tr>
        <w:tblPrEx>
          <w:tblLayout w:type="fixed"/>
          <w:tblCellMar>
            <w:top w:w="0" w:type="dxa"/>
            <w:left w:w="108" w:type="dxa"/>
            <w:bottom w:w="0" w:type="dxa"/>
            <w:right w:w="108" w:type="dxa"/>
          </w:tblCellMar>
        </w:tblPrEx>
        <w:trPr>
          <w:trHeight w:val="27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岩内村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后溪镇岩内村港岩东里</w:t>
            </w:r>
            <w:r>
              <w:rPr>
                <w:rFonts w:ascii="仿宋" w:hAnsi="仿宋" w:eastAsia="仿宋" w:cs="仿宋"/>
                <w:szCs w:val="21"/>
              </w:rPr>
              <w:t>100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6215477</w:t>
            </w:r>
          </w:p>
        </w:tc>
      </w:tr>
      <w:tr>
        <w:tblPrEx>
          <w:tblLayout w:type="fixed"/>
          <w:tblCellMar>
            <w:top w:w="0" w:type="dxa"/>
            <w:left w:w="108" w:type="dxa"/>
            <w:bottom w:w="0" w:type="dxa"/>
            <w:right w:w="108" w:type="dxa"/>
          </w:tblCellMar>
        </w:tblPrEx>
        <w:trPr>
          <w:trHeight w:val="26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英村社区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后溪镇平阳里</w:t>
            </w:r>
            <w:r>
              <w:rPr>
                <w:rFonts w:ascii="仿宋" w:hAnsi="仿宋" w:eastAsia="仿宋" w:cs="仿宋"/>
                <w:szCs w:val="21"/>
              </w:rPr>
              <w:t>46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6064457</w:t>
            </w:r>
          </w:p>
        </w:tc>
      </w:tr>
      <w:tr>
        <w:tblPrEx>
          <w:tblLayout w:type="fixed"/>
          <w:tblCellMar>
            <w:top w:w="0" w:type="dxa"/>
            <w:left w:w="108" w:type="dxa"/>
            <w:bottom w:w="0" w:type="dxa"/>
            <w:right w:w="108" w:type="dxa"/>
          </w:tblCellMar>
        </w:tblPrEx>
        <w:trPr>
          <w:trHeight w:val="28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三兴社区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集美区后溪镇三兴二里</w:t>
            </w:r>
            <w:r>
              <w:rPr>
                <w:rFonts w:ascii="仿宋" w:hAnsi="仿宋" w:eastAsia="仿宋" w:cs="仿宋"/>
                <w:szCs w:val="21"/>
              </w:rPr>
              <w:t>100</w:t>
            </w:r>
            <w:r>
              <w:rPr>
                <w:rFonts w:hint="eastAsia" w:ascii="仿宋" w:hAnsi="仿宋" w:eastAsia="仿宋" w:cs="仿宋"/>
                <w:szCs w:val="21"/>
              </w:rPr>
              <w:t>号</w:t>
            </w:r>
            <w:r>
              <w:rPr>
                <w:rFonts w:ascii="仿宋" w:hAnsi="仿宋" w:eastAsia="仿宋" w:cs="仿宋"/>
                <w:szCs w:val="21"/>
              </w:rPr>
              <w:t>101</w:t>
            </w:r>
            <w:r>
              <w:rPr>
                <w:rFonts w:hint="eastAsia" w:ascii="仿宋" w:hAnsi="仿宋" w:eastAsia="仿宋" w:cs="仿宋"/>
                <w:szCs w:val="21"/>
              </w:rPr>
              <w:t>室</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6266776</w:t>
            </w:r>
          </w:p>
        </w:tc>
      </w:tr>
      <w:tr>
        <w:tblPrEx>
          <w:tblLayout w:type="fixed"/>
          <w:tblCellMar>
            <w:top w:w="0" w:type="dxa"/>
            <w:left w:w="108" w:type="dxa"/>
            <w:bottom w:w="0" w:type="dxa"/>
            <w:right w:w="108" w:type="dxa"/>
          </w:tblCellMar>
        </w:tblPrEx>
        <w:trPr>
          <w:trHeight w:val="28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港头社区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后溪镇兑英一里</w:t>
            </w:r>
            <w:r>
              <w:rPr>
                <w:rFonts w:ascii="仿宋" w:hAnsi="仿宋" w:eastAsia="仿宋" w:cs="仿宋"/>
                <w:szCs w:val="21"/>
              </w:rPr>
              <w:t>255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6686794</w:t>
            </w:r>
          </w:p>
        </w:tc>
      </w:tr>
      <w:tr>
        <w:tblPrEx>
          <w:tblLayout w:type="fixed"/>
          <w:tblCellMar>
            <w:top w:w="0" w:type="dxa"/>
            <w:left w:w="108" w:type="dxa"/>
            <w:bottom w:w="0" w:type="dxa"/>
            <w:right w:w="108" w:type="dxa"/>
          </w:tblCellMar>
        </w:tblPrEx>
        <w:trPr>
          <w:trHeight w:val="283"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二农社区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后溪镇第二农场后厝社</w:t>
            </w:r>
            <w:r>
              <w:rPr>
                <w:rFonts w:ascii="仿宋" w:hAnsi="仿宋" w:eastAsia="仿宋" w:cs="仿宋"/>
                <w:szCs w:val="21"/>
              </w:rPr>
              <w:t>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6260060</w:t>
            </w:r>
          </w:p>
        </w:tc>
      </w:tr>
      <w:tr>
        <w:tblPrEx>
          <w:tblLayout w:type="fixed"/>
          <w:tblCellMar>
            <w:top w:w="0" w:type="dxa"/>
            <w:left w:w="108" w:type="dxa"/>
            <w:bottom w:w="0" w:type="dxa"/>
            <w:right w:w="108" w:type="dxa"/>
          </w:tblCellMar>
        </w:tblPrEx>
        <w:trPr>
          <w:trHeight w:val="270"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黄地村</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后溪镇黄地村</w:t>
            </w:r>
            <w:r>
              <w:rPr>
                <w:rFonts w:ascii="仿宋" w:hAnsi="仿宋" w:eastAsia="仿宋" w:cs="仿宋"/>
                <w:szCs w:val="21"/>
              </w:rPr>
              <w:t>183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6099722</w:t>
            </w:r>
          </w:p>
        </w:tc>
      </w:tr>
      <w:tr>
        <w:tblPrEx>
          <w:tblLayout w:type="fixed"/>
          <w:tblCellMar>
            <w:top w:w="0" w:type="dxa"/>
            <w:left w:w="108" w:type="dxa"/>
            <w:bottom w:w="0" w:type="dxa"/>
            <w:right w:w="108" w:type="dxa"/>
          </w:tblCellMar>
        </w:tblPrEx>
        <w:trPr>
          <w:trHeight w:val="3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龙山社区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集美区后溪镇永祥新城安置房</w:t>
            </w:r>
            <w:r>
              <w:rPr>
                <w:rFonts w:ascii="仿宋" w:hAnsi="仿宋" w:eastAsia="仿宋" w:cs="仿宋"/>
                <w:szCs w:val="21"/>
              </w:rPr>
              <w:t>33-34</w:t>
            </w:r>
            <w:r>
              <w:rPr>
                <w:rFonts w:hint="eastAsia" w:ascii="仿宋" w:hAnsi="仿宋" w:eastAsia="仿宋" w:cs="仿宋"/>
                <w:szCs w:val="21"/>
              </w:rPr>
              <w:t>梯一楼</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6377998</w:t>
            </w:r>
          </w:p>
        </w:tc>
      </w:tr>
      <w:tr>
        <w:tblPrEx>
          <w:tblLayout w:type="fixed"/>
          <w:tblCellMar>
            <w:top w:w="0" w:type="dxa"/>
            <w:left w:w="108" w:type="dxa"/>
            <w:bottom w:w="0" w:type="dxa"/>
            <w:right w:w="108" w:type="dxa"/>
          </w:tblCellMar>
        </w:tblPrEx>
        <w:trPr>
          <w:trHeight w:val="201" w:hRule="atLeast"/>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杏林街道</w:t>
            </w: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杏林街道</w:t>
            </w: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p>
            <w:pPr>
              <w:widowControl/>
              <w:spacing w:line="360" w:lineRule="auto"/>
              <w:jc w:val="center"/>
              <w:rPr>
                <w:rFonts w:ascii="仿宋" w:hAnsi="仿宋" w:eastAsia="仿宋" w:cs="仿宋"/>
                <w:kern w:val="0"/>
                <w:szCs w:val="21"/>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纺织社区</w:t>
            </w:r>
          </w:p>
        </w:tc>
        <w:tc>
          <w:tcPr>
            <w:tcW w:w="498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纺织路</w:t>
            </w:r>
            <w:r>
              <w:rPr>
                <w:rFonts w:ascii="仿宋" w:hAnsi="仿宋" w:eastAsia="仿宋" w:cs="仿宋"/>
                <w:szCs w:val="21"/>
              </w:rPr>
              <w:t>22-2</w:t>
            </w:r>
            <w:r>
              <w:rPr>
                <w:rFonts w:hint="eastAsia" w:ascii="仿宋" w:hAnsi="仿宋" w:eastAsia="仿宋" w:cs="仿宋"/>
                <w:szCs w:val="21"/>
              </w:rPr>
              <w:t>号</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6222381</w:t>
            </w:r>
          </w:p>
        </w:tc>
      </w:tr>
      <w:tr>
        <w:tblPrEx>
          <w:tblLayout w:type="fixed"/>
          <w:tblCellMar>
            <w:top w:w="0" w:type="dxa"/>
            <w:left w:w="108" w:type="dxa"/>
            <w:bottom w:w="0" w:type="dxa"/>
            <w:right w:w="108" w:type="dxa"/>
          </w:tblCellMar>
        </w:tblPrEx>
        <w:trPr>
          <w:trHeight w:val="276"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曾营社区</w:t>
            </w:r>
          </w:p>
        </w:tc>
        <w:tc>
          <w:tcPr>
            <w:tcW w:w="4983"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集美区月台路</w:t>
            </w:r>
            <w:r>
              <w:rPr>
                <w:rFonts w:ascii="仿宋" w:hAnsi="仿宋" w:eastAsia="仿宋" w:cs="仿宋"/>
                <w:szCs w:val="21"/>
              </w:rPr>
              <w:t>12</w:t>
            </w:r>
            <w:r>
              <w:rPr>
                <w:rFonts w:hint="eastAsia" w:ascii="仿宋" w:hAnsi="仿宋" w:eastAsia="仿宋" w:cs="仿宋"/>
                <w:szCs w:val="21"/>
              </w:rPr>
              <w:t>号</w:t>
            </w:r>
          </w:p>
        </w:tc>
        <w:tc>
          <w:tcPr>
            <w:tcW w:w="19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6100249</w:t>
            </w:r>
          </w:p>
        </w:tc>
      </w:tr>
      <w:tr>
        <w:tblPrEx>
          <w:tblLayout w:type="fixed"/>
          <w:tblCellMar>
            <w:top w:w="0" w:type="dxa"/>
            <w:left w:w="108" w:type="dxa"/>
            <w:bottom w:w="0" w:type="dxa"/>
            <w:right w:w="108" w:type="dxa"/>
          </w:tblCellMar>
        </w:tblPrEx>
        <w:trPr>
          <w:trHeight w:val="281"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宁宝社区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文康路</w:t>
            </w:r>
            <w:r>
              <w:rPr>
                <w:rFonts w:ascii="仿宋" w:hAnsi="仿宋" w:eastAsia="仿宋" w:cs="仿宋"/>
                <w:szCs w:val="21"/>
              </w:rPr>
              <w:t>289</w:t>
            </w:r>
            <w:r>
              <w:rPr>
                <w:rFonts w:hint="eastAsia" w:ascii="仿宋" w:hAnsi="仿宋" w:eastAsia="仿宋" w:cs="仿宋"/>
                <w:szCs w:val="21"/>
              </w:rPr>
              <w:t>号</w:t>
            </w:r>
            <w:r>
              <w:rPr>
                <w:rFonts w:ascii="仿宋" w:hAnsi="仿宋" w:eastAsia="仿宋" w:cs="仿宋"/>
                <w:szCs w:val="21"/>
              </w:rPr>
              <w:t>2</w:t>
            </w:r>
            <w:r>
              <w:rPr>
                <w:rFonts w:hint="eastAsia" w:ascii="仿宋" w:hAnsi="仿宋" w:eastAsia="仿宋" w:cs="仿宋"/>
                <w:szCs w:val="21"/>
              </w:rPr>
              <w:t>楼</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6281501</w:t>
            </w:r>
          </w:p>
        </w:tc>
      </w:tr>
      <w:tr>
        <w:tblPrEx>
          <w:tblLayout w:type="fixed"/>
          <w:tblCellMar>
            <w:top w:w="0" w:type="dxa"/>
            <w:left w:w="108" w:type="dxa"/>
            <w:bottom w:w="0" w:type="dxa"/>
            <w:right w:w="108" w:type="dxa"/>
          </w:tblCellMar>
        </w:tblPrEx>
        <w:trPr>
          <w:trHeight w:val="257"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高浦社区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高浦中路</w:t>
            </w:r>
            <w:r>
              <w:rPr>
                <w:rFonts w:ascii="仿宋" w:hAnsi="仿宋" w:eastAsia="仿宋" w:cs="仿宋"/>
                <w:szCs w:val="21"/>
              </w:rPr>
              <w:t>79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6252414</w:t>
            </w:r>
          </w:p>
        </w:tc>
      </w:tr>
      <w:tr>
        <w:tblPrEx>
          <w:tblLayout w:type="fixed"/>
          <w:tblCellMar>
            <w:top w:w="0" w:type="dxa"/>
            <w:left w:w="108" w:type="dxa"/>
            <w:bottom w:w="0" w:type="dxa"/>
            <w:right w:w="108" w:type="dxa"/>
          </w:tblCellMar>
        </w:tblPrEx>
        <w:trPr>
          <w:trHeight w:val="289"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内林社区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杏北二路</w:t>
            </w:r>
            <w:r>
              <w:rPr>
                <w:rFonts w:ascii="仿宋" w:hAnsi="仿宋" w:eastAsia="仿宋" w:cs="仿宋"/>
                <w:szCs w:val="21"/>
              </w:rPr>
              <w:t>89</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6276399</w:t>
            </w:r>
          </w:p>
        </w:tc>
      </w:tr>
      <w:tr>
        <w:tblPrEx>
          <w:tblLayout w:type="fixed"/>
          <w:tblCellMar>
            <w:top w:w="0" w:type="dxa"/>
            <w:left w:w="108" w:type="dxa"/>
            <w:bottom w:w="0" w:type="dxa"/>
            <w:right w:w="108" w:type="dxa"/>
          </w:tblCellMar>
        </w:tblPrEx>
        <w:trPr>
          <w:trHeight w:val="235" w:hRule="atLeast"/>
        </w:trPr>
        <w:tc>
          <w:tcPr>
            <w:tcW w:w="1217"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杏林社区</w:t>
            </w:r>
          </w:p>
        </w:tc>
        <w:tc>
          <w:tcPr>
            <w:tcW w:w="498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苑亭路</w:t>
            </w:r>
            <w:r>
              <w:rPr>
                <w:rFonts w:ascii="仿宋" w:hAnsi="仿宋" w:eastAsia="仿宋" w:cs="仿宋"/>
                <w:szCs w:val="21"/>
              </w:rPr>
              <w:t>2</w:t>
            </w:r>
            <w:r>
              <w:rPr>
                <w:rFonts w:hint="eastAsia" w:ascii="仿宋" w:hAnsi="仿宋" w:eastAsia="仿宋" w:cs="仿宋"/>
                <w:szCs w:val="21"/>
              </w:rPr>
              <w:t>号</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6288609</w:t>
            </w:r>
          </w:p>
        </w:tc>
      </w:tr>
      <w:tr>
        <w:tblPrEx>
          <w:tblLayout w:type="fixed"/>
          <w:tblCellMar>
            <w:top w:w="0" w:type="dxa"/>
            <w:left w:w="108" w:type="dxa"/>
            <w:bottom w:w="0" w:type="dxa"/>
            <w:right w:w="108" w:type="dxa"/>
          </w:tblCellMar>
        </w:tblPrEx>
        <w:trPr>
          <w:trHeight w:val="281"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西亭社区</w:t>
            </w:r>
          </w:p>
        </w:tc>
        <w:tc>
          <w:tcPr>
            <w:tcW w:w="4983"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苑亭路</w:t>
            </w:r>
            <w:r>
              <w:rPr>
                <w:rFonts w:ascii="仿宋" w:hAnsi="仿宋" w:eastAsia="仿宋" w:cs="仿宋"/>
                <w:szCs w:val="21"/>
              </w:rPr>
              <w:t>428</w:t>
            </w:r>
            <w:r>
              <w:rPr>
                <w:rFonts w:hint="eastAsia" w:ascii="仿宋" w:hAnsi="仿宋" w:eastAsia="仿宋" w:cs="仿宋"/>
                <w:szCs w:val="21"/>
              </w:rPr>
              <w:t>号</w:t>
            </w:r>
          </w:p>
        </w:tc>
        <w:tc>
          <w:tcPr>
            <w:tcW w:w="19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6281791</w:t>
            </w:r>
          </w:p>
        </w:tc>
      </w:tr>
      <w:tr>
        <w:tblPrEx>
          <w:tblLayout w:type="fixed"/>
          <w:tblCellMar>
            <w:top w:w="0" w:type="dxa"/>
            <w:left w:w="108" w:type="dxa"/>
            <w:bottom w:w="0" w:type="dxa"/>
            <w:right w:w="108" w:type="dxa"/>
          </w:tblCellMar>
        </w:tblPrEx>
        <w:trPr>
          <w:trHeight w:val="281"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莲亭社区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龙亭二里</w:t>
            </w:r>
            <w:r>
              <w:rPr>
                <w:rFonts w:ascii="仿宋" w:hAnsi="仿宋" w:eastAsia="仿宋" w:cs="仿宋"/>
                <w:szCs w:val="21"/>
              </w:rPr>
              <w:t>15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6371357</w:t>
            </w:r>
          </w:p>
        </w:tc>
      </w:tr>
      <w:tr>
        <w:tblPrEx>
          <w:tblLayout w:type="fixed"/>
          <w:tblCellMar>
            <w:top w:w="0" w:type="dxa"/>
            <w:left w:w="108" w:type="dxa"/>
            <w:bottom w:w="0" w:type="dxa"/>
            <w:right w:w="108" w:type="dxa"/>
          </w:tblCellMar>
        </w:tblPrEx>
        <w:trPr>
          <w:trHeight w:val="271"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杏北社区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杏前路</w:t>
            </w:r>
            <w:r>
              <w:rPr>
                <w:rFonts w:ascii="仿宋" w:hAnsi="仿宋" w:eastAsia="仿宋" w:cs="仿宋"/>
                <w:szCs w:val="21"/>
              </w:rPr>
              <w:t>130</w:t>
            </w:r>
            <w:r>
              <w:rPr>
                <w:rFonts w:hint="eastAsia" w:ascii="仿宋" w:hAnsi="仿宋" w:eastAsia="仿宋" w:cs="仿宋"/>
                <w:szCs w:val="21"/>
              </w:rPr>
              <w:t>号</w:t>
            </w:r>
            <w:r>
              <w:rPr>
                <w:rFonts w:ascii="仿宋" w:hAnsi="仿宋" w:eastAsia="仿宋" w:cs="仿宋"/>
                <w:szCs w:val="21"/>
              </w:rPr>
              <w:t>2</w:t>
            </w:r>
            <w:r>
              <w:rPr>
                <w:rFonts w:hint="eastAsia" w:ascii="仿宋" w:hAnsi="仿宋" w:eastAsia="仿宋" w:cs="仿宋"/>
                <w:szCs w:val="21"/>
              </w:rPr>
              <w:t>号楼</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6277225</w:t>
            </w:r>
          </w:p>
        </w:tc>
      </w:tr>
      <w:tr>
        <w:tblPrEx>
          <w:tblLayout w:type="fixed"/>
          <w:tblCellMar>
            <w:top w:w="0" w:type="dxa"/>
            <w:left w:w="108" w:type="dxa"/>
            <w:bottom w:w="0" w:type="dxa"/>
            <w:right w:w="108" w:type="dxa"/>
          </w:tblCellMar>
        </w:tblPrEx>
        <w:trPr>
          <w:trHeight w:val="339"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宁海社区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宁海一里</w:t>
            </w:r>
            <w:r>
              <w:rPr>
                <w:rFonts w:ascii="仿宋" w:hAnsi="仿宋" w:eastAsia="仿宋" w:cs="仿宋"/>
                <w:szCs w:val="21"/>
              </w:rPr>
              <w:t>3</w:t>
            </w:r>
            <w:r>
              <w:rPr>
                <w:rFonts w:hint="eastAsia" w:ascii="仿宋" w:hAnsi="仿宋" w:eastAsia="仿宋" w:cs="仿宋"/>
                <w:szCs w:val="21"/>
              </w:rPr>
              <w:t>号</w:t>
            </w:r>
            <w:r>
              <w:rPr>
                <w:rFonts w:ascii="仿宋" w:hAnsi="仿宋" w:eastAsia="仿宋" w:cs="仿宋"/>
                <w:szCs w:val="21"/>
              </w:rPr>
              <w:t>201</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6375961</w:t>
            </w:r>
          </w:p>
        </w:tc>
      </w:tr>
      <w:tr>
        <w:tblPrEx>
          <w:tblLayout w:type="fixed"/>
          <w:tblCellMar>
            <w:top w:w="0" w:type="dxa"/>
            <w:left w:w="108" w:type="dxa"/>
            <w:bottom w:w="0" w:type="dxa"/>
            <w:right w:w="108" w:type="dxa"/>
          </w:tblCellMar>
        </w:tblPrEx>
        <w:trPr>
          <w:trHeight w:val="275" w:hRule="atLeast"/>
        </w:trPr>
        <w:tc>
          <w:tcPr>
            <w:tcW w:w="121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园博社区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园博五里</w:t>
            </w:r>
            <w:r>
              <w:rPr>
                <w:rFonts w:ascii="仿宋" w:hAnsi="仿宋" w:eastAsia="仿宋" w:cs="仿宋"/>
                <w:szCs w:val="21"/>
              </w:rPr>
              <w:t>216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6375275</w:t>
            </w:r>
          </w:p>
        </w:tc>
      </w:tr>
      <w:tr>
        <w:tblPrEx>
          <w:tblLayout w:type="fixed"/>
          <w:tblCellMar>
            <w:top w:w="0" w:type="dxa"/>
            <w:left w:w="108" w:type="dxa"/>
            <w:bottom w:w="0" w:type="dxa"/>
            <w:right w:w="108" w:type="dxa"/>
          </w:tblCellMar>
        </w:tblPrEx>
        <w:trPr>
          <w:trHeight w:val="402" w:hRule="atLeast"/>
        </w:trPr>
        <w:tc>
          <w:tcPr>
            <w:tcW w:w="1217"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集美街道</w:t>
            </w: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岑东社区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石鼓路</w:t>
            </w:r>
            <w:r>
              <w:rPr>
                <w:rFonts w:ascii="仿宋" w:hAnsi="仿宋" w:eastAsia="仿宋" w:cs="仿宋"/>
                <w:szCs w:val="21"/>
              </w:rPr>
              <w:t>17</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6180922</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岑西社区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岑东路</w:t>
            </w:r>
            <w:r>
              <w:rPr>
                <w:rFonts w:ascii="仿宋" w:hAnsi="仿宋" w:eastAsia="仿宋" w:cs="仿宋"/>
                <w:szCs w:val="21"/>
              </w:rPr>
              <w:t>73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6687666</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盛光社区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塘埔路</w:t>
            </w:r>
            <w:r>
              <w:rPr>
                <w:rFonts w:ascii="仿宋" w:hAnsi="仿宋" w:eastAsia="仿宋" w:cs="仿宋"/>
                <w:szCs w:val="21"/>
              </w:rPr>
              <w:t>17</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6687793</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浔江社区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尚南路</w:t>
            </w:r>
            <w:r>
              <w:rPr>
                <w:rFonts w:ascii="仿宋" w:hAnsi="仿宋" w:eastAsia="仿宋" w:cs="仿宋"/>
                <w:szCs w:val="21"/>
              </w:rPr>
              <w:t>88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6687665</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银亭社区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石鼓路</w:t>
            </w:r>
            <w:r>
              <w:rPr>
                <w:rFonts w:ascii="仿宋" w:hAnsi="仿宋" w:eastAsia="仿宋" w:cs="仿宋"/>
                <w:szCs w:val="21"/>
              </w:rPr>
              <w:t>132</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6101272</w:t>
            </w:r>
          </w:p>
        </w:tc>
      </w:tr>
      <w:tr>
        <w:tblPrEx>
          <w:tblLayout w:type="fixed"/>
          <w:tblCellMar>
            <w:top w:w="0" w:type="dxa"/>
            <w:left w:w="108" w:type="dxa"/>
            <w:bottom w:w="0" w:type="dxa"/>
            <w:right w:w="108" w:type="dxa"/>
          </w:tblCellMar>
        </w:tblPrEx>
        <w:trPr>
          <w:trHeight w:val="402" w:hRule="atLeast"/>
        </w:trPr>
        <w:tc>
          <w:tcPr>
            <w:tcW w:w="1217" w:type="dxa"/>
            <w:vMerge w:val="restart"/>
            <w:tcBorders>
              <w:top w:val="nil"/>
              <w:left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侨英街道</w:t>
            </w: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兑山社区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集美区兑山里</w:t>
            </w:r>
            <w:r>
              <w:rPr>
                <w:rFonts w:ascii="仿宋" w:hAnsi="仿宋" w:eastAsia="仿宋" w:cs="仿宋"/>
                <w:szCs w:val="21"/>
              </w:rPr>
              <w:t>23</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6068823</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浒井社区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浒井中里</w:t>
            </w:r>
            <w:r>
              <w:rPr>
                <w:rFonts w:ascii="仿宋" w:hAnsi="仿宋" w:eastAsia="仿宋" w:cs="仿宋"/>
                <w:szCs w:val="21"/>
              </w:rPr>
              <w:t>114</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6065940</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叶厝社区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霞梧里</w:t>
            </w:r>
            <w:r>
              <w:rPr>
                <w:rFonts w:ascii="仿宋" w:hAnsi="仿宋" w:eastAsia="仿宋" w:cs="仿宋"/>
                <w:szCs w:val="21"/>
              </w:rPr>
              <w:t>135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6683725</w:t>
            </w:r>
          </w:p>
          <w:p>
            <w:pPr>
              <w:spacing w:line="360" w:lineRule="auto"/>
              <w:jc w:val="center"/>
              <w:rPr>
                <w:rFonts w:ascii="仿宋" w:hAnsi="仿宋" w:eastAsia="仿宋" w:cs="仿宋"/>
                <w:szCs w:val="21"/>
              </w:rPr>
            </w:pPr>
            <w:r>
              <w:rPr>
                <w:rFonts w:ascii="仿宋" w:hAnsi="仿宋" w:eastAsia="仿宋" w:cs="仿宋"/>
                <w:szCs w:val="21"/>
              </w:rPr>
              <w:t>/6064404</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孙厝社区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乐安北</w:t>
            </w:r>
            <w:r>
              <w:rPr>
                <w:rFonts w:ascii="仿宋" w:hAnsi="仿宋" w:eastAsia="仿宋" w:cs="仿宋"/>
                <w:szCs w:val="21"/>
              </w:rPr>
              <w:t>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6682753</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凤林美社区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侨英街道凤林中路</w:t>
            </w:r>
            <w:r>
              <w:rPr>
                <w:rFonts w:ascii="仿宋" w:hAnsi="仿宋" w:eastAsia="仿宋" w:cs="仿宋"/>
                <w:szCs w:val="21"/>
              </w:rPr>
              <w:t>288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6064608</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东安社区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同集南路</w:t>
            </w:r>
            <w:r>
              <w:rPr>
                <w:rFonts w:ascii="仿宋" w:hAnsi="仿宋" w:eastAsia="仿宋" w:cs="仿宋"/>
                <w:szCs w:val="21"/>
              </w:rPr>
              <w:t>318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6686629</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乐海社区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印斗北里</w:t>
            </w:r>
            <w:r>
              <w:rPr>
                <w:rFonts w:ascii="仿宋" w:hAnsi="仿宋" w:eastAsia="仿宋" w:cs="仿宋"/>
                <w:szCs w:val="21"/>
              </w:rPr>
              <w:t>14</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6212316</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滨水社区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滨水一里</w:t>
            </w:r>
            <w:r>
              <w:rPr>
                <w:rFonts w:ascii="仿宋" w:hAnsi="仿宋" w:eastAsia="仿宋" w:cs="仿宋"/>
                <w:szCs w:val="21"/>
              </w:rPr>
              <w:t>110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6064496</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海凤社区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集美区乐海北里</w:t>
            </w:r>
            <w:r>
              <w:rPr>
                <w:rFonts w:ascii="仿宋" w:hAnsi="仿宋" w:eastAsia="仿宋" w:cs="仿宋"/>
                <w:szCs w:val="21"/>
              </w:rPr>
              <w:t>211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6251390</w:t>
            </w:r>
          </w:p>
        </w:tc>
      </w:tr>
      <w:tr>
        <w:tblPrEx>
          <w:tblLayout w:type="fixed"/>
          <w:tblCellMar>
            <w:top w:w="0" w:type="dxa"/>
            <w:left w:w="108" w:type="dxa"/>
            <w:bottom w:w="0" w:type="dxa"/>
            <w:right w:w="108" w:type="dxa"/>
          </w:tblCellMar>
        </w:tblPrEx>
        <w:trPr>
          <w:trHeight w:val="402" w:hRule="atLeast"/>
        </w:trPr>
        <w:tc>
          <w:tcPr>
            <w:tcW w:w="121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凤安社区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凤安一里</w:t>
            </w:r>
            <w:r>
              <w:rPr>
                <w:rFonts w:ascii="仿宋" w:hAnsi="仿宋" w:eastAsia="仿宋" w:cs="仿宋"/>
                <w:szCs w:val="21"/>
              </w:rPr>
              <w:t>61–65</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6258220</w:t>
            </w:r>
            <w:r>
              <w:rPr>
                <w:rFonts w:hint="eastAsia" w:ascii="仿宋" w:hAnsi="仿宋" w:eastAsia="仿宋" w:cs="仿宋"/>
                <w:szCs w:val="21"/>
              </w:rPr>
              <w:t>，</w:t>
            </w:r>
            <w:r>
              <w:rPr>
                <w:rFonts w:ascii="仿宋" w:hAnsi="仿宋" w:eastAsia="仿宋" w:cs="仿宋"/>
                <w:szCs w:val="21"/>
              </w:rPr>
              <w:t>6258122</w:t>
            </w:r>
          </w:p>
        </w:tc>
      </w:tr>
      <w:tr>
        <w:tblPrEx>
          <w:tblLayout w:type="fixed"/>
          <w:tblCellMar>
            <w:top w:w="0" w:type="dxa"/>
            <w:left w:w="108" w:type="dxa"/>
            <w:bottom w:w="0" w:type="dxa"/>
            <w:right w:w="108" w:type="dxa"/>
          </w:tblCellMar>
        </w:tblPrEx>
        <w:trPr>
          <w:trHeight w:val="458" w:hRule="atLeast"/>
        </w:trPr>
        <w:tc>
          <w:tcPr>
            <w:tcW w:w="1217"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杏滨街道</w:t>
            </w: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马銮社区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勤学路</w:t>
            </w:r>
            <w:r>
              <w:rPr>
                <w:rFonts w:ascii="仿宋" w:hAnsi="仿宋" w:eastAsia="仿宋" w:cs="仿宋"/>
                <w:szCs w:val="21"/>
              </w:rPr>
              <w:t>100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6075709</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西滨社区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西滨路</w:t>
            </w:r>
            <w:r>
              <w:rPr>
                <w:rFonts w:ascii="仿宋" w:hAnsi="仿宋" w:eastAsia="仿宋" w:cs="仿宋"/>
                <w:szCs w:val="21"/>
              </w:rPr>
              <w:t>42</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6229709</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前场社区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前场柿树</w:t>
            </w:r>
            <w:r>
              <w:rPr>
                <w:rFonts w:ascii="仿宋" w:hAnsi="仿宋" w:eastAsia="仿宋" w:cs="仿宋"/>
                <w:szCs w:val="21"/>
              </w:rPr>
              <w:t>120-1</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6771285</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锦园社区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锦园新村</w:t>
            </w:r>
            <w:r>
              <w:rPr>
                <w:rFonts w:ascii="仿宋" w:hAnsi="仿宋" w:eastAsia="仿宋" w:cs="仿宋"/>
                <w:szCs w:val="21"/>
              </w:rPr>
              <w:t>300</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b/>
                <w:bCs/>
                <w:szCs w:val="21"/>
              </w:rPr>
              <w:t>6771331</w:t>
            </w:r>
          </w:p>
        </w:tc>
      </w:tr>
      <w:tr>
        <w:tblPrEx>
          <w:tblLayout w:type="fixed"/>
          <w:tblCellMar>
            <w:top w:w="0" w:type="dxa"/>
            <w:left w:w="108" w:type="dxa"/>
            <w:bottom w:w="0" w:type="dxa"/>
            <w:right w:w="108" w:type="dxa"/>
          </w:tblCellMar>
        </w:tblPrEx>
        <w:trPr>
          <w:trHeight w:val="402"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三秀社区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杏林南路</w:t>
            </w:r>
            <w:r>
              <w:rPr>
                <w:rFonts w:ascii="仿宋" w:hAnsi="仿宋" w:eastAsia="仿宋" w:cs="仿宋"/>
                <w:szCs w:val="21"/>
              </w:rPr>
              <w:t>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6215634</w:t>
            </w:r>
          </w:p>
        </w:tc>
      </w:tr>
      <w:tr>
        <w:tblPrEx>
          <w:tblLayout w:type="fixed"/>
          <w:tblCellMar>
            <w:top w:w="0" w:type="dxa"/>
            <w:left w:w="108" w:type="dxa"/>
            <w:bottom w:w="0" w:type="dxa"/>
            <w:right w:w="108" w:type="dxa"/>
          </w:tblCellMar>
        </w:tblPrEx>
        <w:trPr>
          <w:trHeight w:val="329"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日东社区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日新路</w:t>
            </w:r>
            <w:r>
              <w:rPr>
                <w:rFonts w:ascii="仿宋" w:hAnsi="仿宋" w:eastAsia="仿宋" w:cs="仿宋"/>
                <w:szCs w:val="21"/>
              </w:rPr>
              <w:t>28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6211330</w:t>
            </w:r>
          </w:p>
        </w:tc>
      </w:tr>
      <w:tr>
        <w:tblPrEx>
          <w:tblLayout w:type="fixed"/>
          <w:tblCellMar>
            <w:top w:w="0" w:type="dxa"/>
            <w:left w:w="108" w:type="dxa"/>
            <w:bottom w:w="0" w:type="dxa"/>
            <w:right w:w="108" w:type="dxa"/>
          </w:tblCellMar>
        </w:tblPrEx>
        <w:trPr>
          <w:trHeight w:val="305"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锦鹤社区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杏林北二路</w:t>
            </w:r>
            <w:r>
              <w:rPr>
                <w:rFonts w:ascii="仿宋" w:hAnsi="仿宋" w:eastAsia="仿宋" w:cs="仿宋"/>
                <w:szCs w:val="21"/>
              </w:rPr>
              <w:t>18</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b/>
                <w:bCs/>
                <w:szCs w:val="21"/>
              </w:rPr>
              <w:t>6226089</w:t>
            </w:r>
          </w:p>
        </w:tc>
      </w:tr>
      <w:tr>
        <w:tblPrEx>
          <w:tblLayout w:type="fixed"/>
          <w:tblCellMar>
            <w:top w:w="0" w:type="dxa"/>
            <w:left w:w="108" w:type="dxa"/>
            <w:bottom w:w="0" w:type="dxa"/>
            <w:right w:w="108" w:type="dxa"/>
          </w:tblCellMar>
        </w:tblPrEx>
        <w:trPr>
          <w:trHeight w:val="409" w:hRule="atLeast"/>
        </w:trPr>
        <w:tc>
          <w:tcPr>
            <w:tcW w:w="121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c>
          <w:tcPr>
            <w:tcW w:w="1383"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康城社区</w:t>
            </w:r>
          </w:p>
        </w:tc>
        <w:tc>
          <w:tcPr>
            <w:tcW w:w="4983" w:type="dxa"/>
            <w:tcBorders>
              <w:top w:val="nil"/>
              <w:left w:val="nil"/>
              <w:bottom w:val="single" w:color="auto" w:sz="4" w:space="0"/>
              <w:right w:val="single" w:color="auto" w:sz="4" w:space="0"/>
            </w:tcBorders>
            <w:vAlign w:val="center"/>
          </w:tcPr>
          <w:p>
            <w:pPr>
              <w:spacing w:line="360" w:lineRule="auto"/>
              <w:jc w:val="left"/>
              <w:rPr>
                <w:rFonts w:ascii="仿宋" w:hAnsi="仿宋" w:eastAsia="仿宋" w:cs="仿宋"/>
                <w:szCs w:val="21"/>
              </w:rPr>
            </w:pPr>
            <w:r>
              <w:rPr>
                <w:rFonts w:hint="eastAsia" w:ascii="仿宋" w:hAnsi="仿宋" w:eastAsia="仿宋" w:cs="仿宋"/>
                <w:szCs w:val="21"/>
              </w:rPr>
              <w:t>锦园西里</w:t>
            </w:r>
            <w:r>
              <w:rPr>
                <w:rFonts w:ascii="仿宋" w:hAnsi="仿宋" w:eastAsia="仿宋" w:cs="仿宋"/>
                <w:szCs w:val="21"/>
              </w:rPr>
              <w:t>16</w:t>
            </w:r>
            <w:r>
              <w:rPr>
                <w:rFonts w:hint="eastAsia" w:ascii="仿宋" w:hAnsi="仿宋" w:eastAsia="仿宋" w:cs="仿宋"/>
                <w:szCs w:val="21"/>
              </w:rPr>
              <w:t>号</w:t>
            </w:r>
          </w:p>
        </w:tc>
        <w:tc>
          <w:tcPr>
            <w:tcW w:w="1995"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s="仿宋"/>
                <w:szCs w:val="21"/>
              </w:rPr>
            </w:pPr>
            <w:r>
              <w:rPr>
                <w:rFonts w:ascii="仿宋" w:hAnsi="仿宋" w:eastAsia="仿宋" w:cs="仿宋"/>
                <w:szCs w:val="21"/>
              </w:rPr>
              <w:t>6378923</w:t>
            </w:r>
          </w:p>
        </w:tc>
      </w:tr>
    </w:tbl>
    <w:p>
      <w:pPr>
        <w:spacing w:line="360" w:lineRule="auto"/>
        <w:ind w:firstLine="482" w:firstLineChars="200"/>
        <w:rPr>
          <w:rFonts w:ascii="仿宋" w:hAnsi="仿宋" w:eastAsia="仿宋" w:cs="仿宋"/>
          <w:b/>
          <w:sz w:val="24"/>
        </w:rPr>
      </w:pPr>
      <w:r>
        <w:rPr>
          <w:rFonts w:ascii="仿宋" w:hAnsi="仿宋" w:eastAsia="仿宋" w:cs="仿宋"/>
          <w:b/>
          <w:sz w:val="24"/>
        </w:rPr>
        <w:t>18.</w:t>
      </w:r>
      <w:r>
        <w:rPr>
          <w:rFonts w:hint="eastAsia" w:ascii="仿宋" w:hAnsi="仿宋" w:eastAsia="仿宋" w:cs="仿宋"/>
          <w:b/>
          <w:sz w:val="24"/>
        </w:rPr>
        <w:t>超龄的集美区户籍儿童是否可以参加网上报名？</w:t>
      </w:r>
    </w:p>
    <w:p>
      <w:pPr>
        <w:spacing w:line="360" w:lineRule="auto"/>
        <w:ind w:firstLine="600"/>
        <w:rPr>
          <w:rFonts w:ascii="仿宋" w:hAnsi="仿宋" w:eastAsia="仿宋" w:cs="仿宋"/>
          <w:sz w:val="24"/>
        </w:rPr>
      </w:pPr>
      <w:r>
        <w:rPr>
          <w:rFonts w:hint="eastAsia" w:ascii="仿宋" w:hAnsi="仿宋" w:eastAsia="仿宋" w:cs="仿宋"/>
          <w:sz w:val="24"/>
        </w:rPr>
        <w:t>超龄的集美区户籍儿童，若因身体原因申请缓学且未曾取得小学学籍的，将缓学审批表上传到报名系统中，可以完成报名。若户籍新迁入集美区的适龄儿童已取得小学学籍的，不得再参加小学新生报名。家长应于</w:t>
      </w:r>
      <w:r>
        <w:rPr>
          <w:rFonts w:ascii="仿宋" w:hAnsi="仿宋" w:eastAsia="仿宋" w:cs="仿宋"/>
          <w:sz w:val="24"/>
        </w:rPr>
        <w:t>8</w:t>
      </w:r>
      <w:r>
        <w:rPr>
          <w:rFonts w:hint="eastAsia" w:ascii="仿宋" w:hAnsi="仿宋" w:eastAsia="仿宋" w:cs="仿宋"/>
          <w:sz w:val="24"/>
        </w:rPr>
        <w:t>月份向片区学校提出转学申请，通过学籍异动就读我区小学。届时，户籍所属片区学校将按照户籍迁入集美区的先后顺序接收转入学生，若该校无学位接收转入生的，则由学校上报区教育局，再由区教育局统筹到周边有空学位的公办学校。</w:t>
      </w:r>
    </w:p>
    <w:p>
      <w:pPr>
        <w:spacing w:line="360" w:lineRule="auto"/>
        <w:ind w:firstLine="600"/>
        <w:rPr>
          <w:rFonts w:ascii="仿宋" w:hAnsi="仿宋" w:eastAsia="仿宋" w:cs="仿宋"/>
          <w:b/>
          <w:sz w:val="24"/>
        </w:rPr>
      </w:pPr>
      <w:r>
        <w:rPr>
          <w:rFonts w:ascii="仿宋" w:hAnsi="仿宋" w:eastAsia="仿宋" w:cs="仿宋"/>
          <w:b/>
          <w:sz w:val="24"/>
        </w:rPr>
        <w:t>19.7</w:t>
      </w:r>
      <w:r>
        <w:rPr>
          <w:rFonts w:hint="eastAsia" w:ascii="仿宋" w:hAnsi="仿宋" w:eastAsia="仿宋" w:cs="仿宋"/>
          <w:b/>
          <w:sz w:val="24"/>
        </w:rPr>
        <w:t>月</w:t>
      </w:r>
      <w:r>
        <w:rPr>
          <w:rFonts w:ascii="仿宋" w:hAnsi="仿宋" w:eastAsia="仿宋" w:cs="仿宋"/>
          <w:b/>
          <w:sz w:val="24"/>
        </w:rPr>
        <w:t>29</w:t>
      </w:r>
      <w:r>
        <w:rPr>
          <w:rFonts w:hint="eastAsia" w:ascii="仿宋" w:hAnsi="仿宋" w:eastAsia="仿宋" w:cs="仿宋"/>
          <w:b/>
          <w:sz w:val="24"/>
        </w:rPr>
        <w:t>日办理入学手续时，是否需要携带小孩去学校？</w:t>
      </w:r>
    </w:p>
    <w:p>
      <w:pPr>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经审核符合条件的集美区片区内户籍适龄儿童、港澳台侨外籍及符合条件的政策性入学对象、随迁子女家长须于</w:t>
      </w:r>
      <w:r>
        <w:rPr>
          <w:rFonts w:hint="eastAsia" w:ascii="仿宋" w:hAnsi="仿宋" w:eastAsia="仿宋" w:cs="仿宋"/>
          <w:sz w:val="24"/>
          <w:lang w:val="en-US" w:eastAsia="zh-CN"/>
        </w:rPr>
        <w:t>7月29日持录取结果短信携适龄儿童到校注册。</w:t>
      </w:r>
    </w:p>
    <w:p>
      <w:pPr>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其中集美区户籍适龄儿童家长须携带如下材料</w:t>
      </w:r>
      <w:r>
        <w:rPr>
          <w:rFonts w:hint="eastAsia" w:ascii="仿宋" w:hAnsi="仿宋" w:eastAsia="仿宋" w:cs="仿宋"/>
          <w:sz w:val="24"/>
        </w:rPr>
        <w:t>：</w:t>
      </w:r>
    </w:p>
    <w:p>
      <w:pPr>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（1）学龄儿童接受义务教育通知书；</w:t>
      </w:r>
    </w:p>
    <w:p>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（2）户籍证明，指适龄儿童与父亲（母亲）同一户籍的本区居民户口簿（户口簿首页、户主页、学生本页的原件审核后退回，复印件</w:t>
      </w:r>
      <w:r>
        <w:rPr>
          <w:rFonts w:ascii="仿宋" w:hAnsi="仿宋" w:eastAsia="仿宋" w:cs="仿宋"/>
          <w:sz w:val="24"/>
        </w:rPr>
        <w:t>1</w:t>
      </w:r>
      <w:r>
        <w:rPr>
          <w:rFonts w:hint="eastAsia" w:ascii="仿宋" w:hAnsi="仿宋" w:eastAsia="仿宋" w:cs="仿宋"/>
          <w:sz w:val="24"/>
        </w:rPr>
        <w:t>份）；</w:t>
      </w:r>
    </w:p>
    <w:p>
      <w:pPr>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）其他必要的证明材料（原件审核后退回，复印件1份）。</w:t>
      </w:r>
    </w:p>
    <w:p>
      <w:pPr>
        <w:adjustRightInd w:val="0"/>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sz w:val="24"/>
        </w:rPr>
        <w:t>温馨提醒：</w:t>
      </w:r>
      <w:r>
        <w:rPr>
          <w:rFonts w:hint="eastAsia" w:ascii="仿宋" w:hAnsi="仿宋" w:eastAsia="仿宋" w:cs="仿宋"/>
          <w:b/>
          <w:bCs/>
          <w:color w:val="000000"/>
          <w:sz w:val="24"/>
        </w:rPr>
        <w:t>集美小学、曾营小学、实验小学集美分校、康城小学、杏东小学、厦门外国语集美分校、集美第二小学等</w:t>
      </w:r>
      <w:r>
        <w:rPr>
          <w:rFonts w:ascii="仿宋" w:hAnsi="仿宋" w:eastAsia="仿宋" w:cs="仿宋"/>
          <w:b/>
          <w:bCs/>
          <w:color w:val="000000"/>
          <w:sz w:val="24"/>
        </w:rPr>
        <w:t>7</w:t>
      </w:r>
      <w:r>
        <w:rPr>
          <w:rFonts w:hint="eastAsia" w:ascii="仿宋" w:hAnsi="仿宋" w:eastAsia="仿宋" w:cs="仿宋"/>
          <w:b/>
          <w:bCs/>
          <w:color w:val="000000"/>
          <w:sz w:val="24"/>
        </w:rPr>
        <w:t>所学校家长应提交与户口本首页地址一致的产权证明或土地使用权证等（原件审核后退回，复印件</w:t>
      </w:r>
      <w:r>
        <w:rPr>
          <w:rFonts w:ascii="仿宋" w:hAnsi="仿宋" w:eastAsia="仿宋" w:cs="仿宋"/>
          <w:b/>
          <w:bCs/>
          <w:color w:val="000000"/>
          <w:sz w:val="24"/>
        </w:rPr>
        <w:t>1</w:t>
      </w:r>
      <w:r>
        <w:rPr>
          <w:rFonts w:hint="eastAsia" w:ascii="仿宋" w:hAnsi="仿宋" w:eastAsia="仿宋" w:cs="仿宋"/>
          <w:b/>
          <w:bCs/>
          <w:color w:val="000000"/>
          <w:sz w:val="24"/>
        </w:rPr>
        <w:t>份）。</w:t>
      </w:r>
    </w:p>
    <w:p>
      <w:pPr>
        <w:spacing w:line="600" w:lineRule="atLeast"/>
        <w:ind w:firstLine="480" w:firstLineChars="200"/>
        <w:rPr>
          <w:rFonts w:hint="eastAsia" w:ascii="仿宋" w:hAnsi="仿宋" w:eastAsia="仿宋" w:cs="仿宋"/>
          <w:b/>
          <w:bCs/>
          <w:color w:val="000000"/>
          <w:sz w:val="24"/>
        </w:rPr>
      </w:pPr>
      <w:r>
        <w:rPr>
          <w:rFonts w:hint="eastAsia" w:ascii="仿宋" w:hAnsi="仿宋" w:eastAsia="仿宋" w:cs="仿宋"/>
          <w:sz w:val="24"/>
        </w:rPr>
        <w:t>适龄儿童报名时提供的材料应真实可靠。若材料不实，一经查实，做如下处理：①本区户籍的学龄儿童一律视为非片区内招生对象，由区教育局统筹安排接收学校，有关学校和学生应服从安排和调整；②随迁子女取消在我区参加积分入学的资格。</w:t>
      </w:r>
    </w:p>
    <w:p>
      <w:pPr>
        <w:spacing w:line="360" w:lineRule="auto"/>
        <w:ind w:firstLine="600"/>
        <w:rPr>
          <w:rFonts w:ascii="仿宋" w:hAnsi="仿宋" w:eastAsia="仿宋" w:cs="仿宋"/>
          <w:b/>
          <w:sz w:val="24"/>
        </w:rPr>
      </w:pPr>
      <w:r>
        <w:rPr>
          <w:rFonts w:ascii="仿宋" w:hAnsi="仿宋" w:eastAsia="仿宋" w:cs="仿宋"/>
          <w:b/>
          <w:sz w:val="24"/>
        </w:rPr>
        <w:t>20.</w:t>
      </w:r>
      <w:r>
        <w:rPr>
          <w:rFonts w:hint="eastAsia" w:ascii="仿宋" w:hAnsi="仿宋" w:eastAsia="仿宋" w:cs="仿宋"/>
          <w:b/>
          <w:sz w:val="24"/>
        </w:rPr>
        <w:t>重要预告</w:t>
      </w:r>
    </w:p>
    <w:p>
      <w:pPr>
        <w:adjustRightInd w:val="0"/>
        <w:spacing w:line="360" w:lineRule="auto"/>
        <w:ind w:firstLine="480" w:firstLineChars="200"/>
        <w:rPr>
          <w:rFonts w:ascii="仿宋" w:hAnsi="仿宋" w:eastAsia="仿宋" w:cs="仿宋"/>
          <w:sz w:val="24"/>
        </w:rPr>
      </w:pPr>
      <w:r>
        <w:rPr>
          <w:rFonts w:ascii="仿宋" w:hAnsi="仿宋" w:eastAsia="仿宋" w:cs="仿宋"/>
          <w:sz w:val="24"/>
        </w:rPr>
        <w:t>2020</w:t>
      </w:r>
      <w:r>
        <w:rPr>
          <w:rFonts w:hint="eastAsia" w:ascii="仿宋" w:hAnsi="仿宋" w:eastAsia="仿宋" w:cs="仿宋"/>
          <w:sz w:val="24"/>
        </w:rPr>
        <w:t>年起，入学矛盾突出的片区，在符合</w:t>
      </w:r>
      <w:r>
        <w:rPr>
          <w:rFonts w:ascii="仿宋" w:hAnsi="仿宋" w:eastAsia="仿宋" w:cs="仿宋"/>
          <w:sz w:val="24"/>
        </w:rPr>
        <w:t>“</w:t>
      </w:r>
      <w:r>
        <w:rPr>
          <w:rFonts w:hint="eastAsia" w:ascii="仿宋" w:hAnsi="仿宋" w:eastAsia="仿宋" w:cs="仿宋"/>
          <w:sz w:val="24"/>
        </w:rPr>
        <w:t>两一致</w:t>
      </w:r>
      <w:r>
        <w:rPr>
          <w:rFonts w:ascii="仿宋" w:hAnsi="仿宋" w:eastAsia="仿宋" w:cs="仿宋"/>
          <w:sz w:val="24"/>
        </w:rPr>
        <w:t>”</w:t>
      </w:r>
      <w:r>
        <w:rPr>
          <w:rFonts w:hint="eastAsia" w:ascii="仿宋" w:hAnsi="仿宋" w:eastAsia="仿宋" w:cs="仿宋"/>
          <w:sz w:val="24"/>
        </w:rPr>
        <w:t>基础上，区教育局将根据片区实际，研究制定具体招生实施细则，报市教育局备案后公布。</w:t>
      </w:r>
    </w:p>
    <w:p>
      <w:pPr>
        <w:spacing w:line="360" w:lineRule="auto"/>
        <w:ind w:firstLine="600"/>
        <w:rPr>
          <w:rFonts w:ascii="仿宋" w:hAnsi="仿宋" w:eastAsia="仿宋" w:cs="仿宋"/>
          <w:sz w:val="24"/>
        </w:rPr>
      </w:pPr>
    </w:p>
    <w:p>
      <w:pPr>
        <w:spacing w:line="360" w:lineRule="auto"/>
        <w:ind w:firstLine="600"/>
        <w:rPr>
          <w:rFonts w:ascii="仿宋" w:hAnsi="仿宋" w:eastAsia="仿宋" w:cs="仿宋"/>
          <w:sz w:val="24"/>
        </w:rPr>
      </w:pPr>
    </w:p>
    <w:p>
      <w:pPr>
        <w:spacing w:line="360" w:lineRule="auto"/>
        <w:ind w:firstLine="600"/>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集美区教育局</w:t>
      </w:r>
    </w:p>
    <w:p>
      <w:pPr>
        <w:spacing w:line="360" w:lineRule="auto"/>
        <w:ind w:firstLine="600"/>
        <w:rPr>
          <w:rFonts w:ascii="仿宋" w:hAnsi="仿宋" w:eastAsia="仿宋" w:cs="仿宋"/>
          <w:sz w:val="24"/>
        </w:rPr>
      </w:pPr>
      <w:r>
        <w:rPr>
          <w:rFonts w:ascii="仿宋" w:hAnsi="仿宋" w:eastAsia="仿宋" w:cs="仿宋"/>
          <w:sz w:val="24"/>
        </w:rPr>
        <w:t xml:space="preserve">                                             2019</w:t>
      </w:r>
      <w:r>
        <w:rPr>
          <w:rFonts w:hint="eastAsia" w:ascii="仿宋" w:hAnsi="仿宋" w:eastAsia="仿宋" w:cs="仿宋"/>
          <w:sz w:val="24"/>
        </w:rPr>
        <w:t>年</w:t>
      </w:r>
      <w:r>
        <w:rPr>
          <w:rFonts w:ascii="仿宋" w:hAnsi="仿宋" w:eastAsia="仿宋" w:cs="仿宋"/>
          <w:sz w:val="24"/>
        </w:rPr>
        <w:t>5</w:t>
      </w:r>
      <w:r>
        <w:rPr>
          <w:rFonts w:hint="eastAsia" w:ascii="仿宋" w:hAnsi="仿宋" w:eastAsia="仿宋" w:cs="仿宋"/>
          <w:sz w:val="24"/>
        </w:rPr>
        <w:t>月</w:t>
      </w:r>
      <w:r>
        <w:rPr>
          <w:rFonts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日</w:t>
      </w:r>
    </w:p>
    <w:p>
      <w:pPr>
        <w:spacing w:line="560" w:lineRule="exact"/>
        <w:ind w:firstLine="600"/>
        <w:rPr>
          <w:rFonts w:ascii="仿宋" w:hAnsi="仿宋" w:eastAsia="仿宋" w:cs="仿宋"/>
          <w:sz w:val="30"/>
          <w:szCs w:val="30"/>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54A2E"/>
    <w:multiLevelType w:val="singleLevel"/>
    <w:tmpl w:val="9E154A2E"/>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945"/>
    <w:rsid w:val="00015539"/>
    <w:rsid w:val="00016378"/>
    <w:rsid w:val="0001784F"/>
    <w:rsid w:val="00017BBD"/>
    <w:rsid w:val="0004012F"/>
    <w:rsid w:val="00057002"/>
    <w:rsid w:val="000577A5"/>
    <w:rsid w:val="0005790D"/>
    <w:rsid w:val="00060A60"/>
    <w:rsid w:val="00090714"/>
    <w:rsid w:val="000B0F5B"/>
    <w:rsid w:val="000B3BEA"/>
    <w:rsid w:val="000C0FBB"/>
    <w:rsid w:val="000C7649"/>
    <w:rsid w:val="000C766F"/>
    <w:rsid w:val="000D3BFF"/>
    <w:rsid w:val="000E79D6"/>
    <w:rsid w:val="000F5030"/>
    <w:rsid w:val="00100698"/>
    <w:rsid w:val="0010225F"/>
    <w:rsid w:val="0011379D"/>
    <w:rsid w:val="00113CC1"/>
    <w:rsid w:val="001332D0"/>
    <w:rsid w:val="00133411"/>
    <w:rsid w:val="00133D84"/>
    <w:rsid w:val="0013588E"/>
    <w:rsid w:val="00136B42"/>
    <w:rsid w:val="001560E9"/>
    <w:rsid w:val="0015742F"/>
    <w:rsid w:val="001677DA"/>
    <w:rsid w:val="001767D0"/>
    <w:rsid w:val="0017776D"/>
    <w:rsid w:val="001960E8"/>
    <w:rsid w:val="001A2070"/>
    <w:rsid w:val="001A3DF3"/>
    <w:rsid w:val="001A5D79"/>
    <w:rsid w:val="001B7F21"/>
    <w:rsid w:val="001C2DF6"/>
    <w:rsid w:val="001F389D"/>
    <w:rsid w:val="001F59A3"/>
    <w:rsid w:val="00200ECC"/>
    <w:rsid w:val="00222EDD"/>
    <w:rsid w:val="0023507D"/>
    <w:rsid w:val="00237E1C"/>
    <w:rsid w:val="00251616"/>
    <w:rsid w:val="0025669F"/>
    <w:rsid w:val="00260E39"/>
    <w:rsid w:val="002673EC"/>
    <w:rsid w:val="00275675"/>
    <w:rsid w:val="002B19DF"/>
    <w:rsid w:val="002B5FA4"/>
    <w:rsid w:val="002B78A4"/>
    <w:rsid w:val="002C5C30"/>
    <w:rsid w:val="002D61D0"/>
    <w:rsid w:val="002F588B"/>
    <w:rsid w:val="00317F08"/>
    <w:rsid w:val="00320CEF"/>
    <w:rsid w:val="00321789"/>
    <w:rsid w:val="00333E2F"/>
    <w:rsid w:val="003442D5"/>
    <w:rsid w:val="00360C41"/>
    <w:rsid w:val="00370C41"/>
    <w:rsid w:val="00375B7F"/>
    <w:rsid w:val="00382F55"/>
    <w:rsid w:val="0038515A"/>
    <w:rsid w:val="00390627"/>
    <w:rsid w:val="00390B22"/>
    <w:rsid w:val="00397850"/>
    <w:rsid w:val="003A0492"/>
    <w:rsid w:val="003E1168"/>
    <w:rsid w:val="003E3792"/>
    <w:rsid w:val="003E3A89"/>
    <w:rsid w:val="003E71DA"/>
    <w:rsid w:val="003E74FA"/>
    <w:rsid w:val="003F739C"/>
    <w:rsid w:val="003F76C8"/>
    <w:rsid w:val="003F7ACA"/>
    <w:rsid w:val="00401E37"/>
    <w:rsid w:val="00412488"/>
    <w:rsid w:val="00412C46"/>
    <w:rsid w:val="0041441C"/>
    <w:rsid w:val="00421477"/>
    <w:rsid w:val="0043175E"/>
    <w:rsid w:val="00432983"/>
    <w:rsid w:val="004339B3"/>
    <w:rsid w:val="004434DD"/>
    <w:rsid w:val="00444B01"/>
    <w:rsid w:val="0045618E"/>
    <w:rsid w:val="004644B0"/>
    <w:rsid w:val="00470FCB"/>
    <w:rsid w:val="0047122B"/>
    <w:rsid w:val="00475EDB"/>
    <w:rsid w:val="0047702A"/>
    <w:rsid w:val="004A0C21"/>
    <w:rsid w:val="004A5EC0"/>
    <w:rsid w:val="004C16DE"/>
    <w:rsid w:val="004C448F"/>
    <w:rsid w:val="004C728B"/>
    <w:rsid w:val="004E4885"/>
    <w:rsid w:val="004E6739"/>
    <w:rsid w:val="004F47CF"/>
    <w:rsid w:val="004F5AE6"/>
    <w:rsid w:val="0050055B"/>
    <w:rsid w:val="00515D23"/>
    <w:rsid w:val="00526430"/>
    <w:rsid w:val="00535357"/>
    <w:rsid w:val="005542E4"/>
    <w:rsid w:val="00562A3C"/>
    <w:rsid w:val="00566DFF"/>
    <w:rsid w:val="005757F3"/>
    <w:rsid w:val="00575CFF"/>
    <w:rsid w:val="005A0AA3"/>
    <w:rsid w:val="005B6CDF"/>
    <w:rsid w:val="005C27E0"/>
    <w:rsid w:val="005D730D"/>
    <w:rsid w:val="005F0FEA"/>
    <w:rsid w:val="005F13C5"/>
    <w:rsid w:val="005F5259"/>
    <w:rsid w:val="006056B4"/>
    <w:rsid w:val="006073E8"/>
    <w:rsid w:val="00616D57"/>
    <w:rsid w:val="00620F9F"/>
    <w:rsid w:val="00625C48"/>
    <w:rsid w:val="00625CBA"/>
    <w:rsid w:val="00634F6E"/>
    <w:rsid w:val="00635E88"/>
    <w:rsid w:val="006613D0"/>
    <w:rsid w:val="006668B6"/>
    <w:rsid w:val="0068341B"/>
    <w:rsid w:val="00690A82"/>
    <w:rsid w:val="006F7E82"/>
    <w:rsid w:val="00707430"/>
    <w:rsid w:val="007145E8"/>
    <w:rsid w:val="007155BA"/>
    <w:rsid w:val="0073548C"/>
    <w:rsid w:val="00736DD7"/>
    <w:rsid w:val="007504F6"/>
    <w:rsid w:val="0075567A"/>
    <w:rsid w:val="00763499"/>
    <w:rsid w:val="007873BA"/>
    <w:rsid w:val="007A645C"/>
    <w:rsid w:val="007B0536"/>
    <w:rsid w:val="007D7527"/>
    <w:rsid w:val="007E13D2"/>
    <w:rsid w:val="007F32DD"/>
    <w:rsid w:val="007F7C85"/>
    <w:rsid w:val="008003E5"/>
    <w:rsid w:val="008008B9"/>
    <w:rsid w:val="00822A1C"/>
    <w:rsid w:val="00842C83"/>
    <w:rsid w:val="00850F1B"/>
    <w:rsid w:val="0085542C"/>
    <w:rsid w:val="00866CC9"/>
    <w:rsid w:val="008678C8"/>
    <w:rsid w:val="00876714"/>
    <w:rsid w:val="00877BBF"/>
    <w:rsid w:val="008878A0"/>
    <w:rsid w:val="00887A1D"/>
    <w:rsid w:val="008A0A5D"/>
    <w:rsid w:val="008A36F3"/>
    <w:rsid w:val="008B1945"/>
    <w:rsid w:val="008B2AD5"/>
    <w:rsid w:val="008C0DCB"/>
    <w:rsid w:val="008C118F"/>
    <w:rsid w:val="008C7432"/>
    <w:rsid w:val="008D0FE7"/>
    <w:rsid w:val="00901980"/>
    <w:rsid w:val="00901DD3"/>
    <w:rsid w:val="009063B7"/>
    <w:rsid w:val="00921C11"/>
    <w:rsid w:val="00935491"/>
    <w:rsid w:val="009608B4"/>
    <w:rsid w:val="00975121"/>
    <w:rsid w:val="009820BC"/>
    <w:rsid w:val="00986196"/>
    <w:rsid w:val="00993AE6"/>
    <w:rsid w:val="00995632"/>
    <w:rsid w:val="009A4086"/>
    <w:rsid w:val="009A5959"/>
    <w:rsid w:val="009B2561"/>
    <w:rsid w:val="00A03649"/>
    <w:rsid w:val="00A128AB"/>
    <w:rsid w:val="00A17A07"/>
    <w:rsid w:val="00A222D6"/>
    <w:rsid w:val="00A23E89"/>
    <w:rsid w:val="00A478EB"/>
    <w:rsid w:val="00A570B4"/>
    <w:rsid w:val="00A6125F"/>
    <w:rsid w:val="00A721EC"/>
    <w:rsid w:val="00A72266"/>
    <w:rsid w:val="00A73469"/>
    <w:rsid w:val="00A7394E"/>
    <w:rsid w:val="00A905FB"/>
    <w:rsid w:val="00A9416E"/>
    <w:rsid w:val="00AC5B61"/>
    <w:rsid w:val="00AD3214"/>
    <w:rsid w:val="00AD6093"/>
    <w:rsid w:val="00AF2C85"/>
    <w:rsid w:val="00AF3812"/>
    <w:rsid w:val="00AF5E83"/>
    <w:rsid w:val="00AF63AD"/>
    <w:rsid w:val="00B018E9"/>
    <w:rsid w:val="00B06A42"/>
    <w:rsid w:val="00B228A3"/>
    <w:rsid w:val="00B30E94"/>
    <w:rsid w:val="00B31EA4"/>
    <w:rsid w:val="00B373FF"/>
    <w:rsid w:val="00B723CD"/>
    <w:rsid w:val="00B907E5"/>
    <w:rsid w:val="00B9429E"/>
    <w:rsid w:val="00B96ED7"/>
    <w:rsid w:val="00BB4F5E"/>
    <w:rsid w:val="00BB7116"/>
    <w:rsid w:val="00BC3EB1"/>
    <w:rsid w:val="00BC57F2"/>
    <w:rsid w:val="00BD13D1"/>
    <w:rsid w:val="00BD34C1"/>
    <w:rsid w:val="00C03134"/>
    <w:rsid w:val="00C12086"/>
    <w:rsid w:val="00C16723"/>
    <w:rsid w:val="00C16A0E"/>
    <w:rsid w:val="00C22489"/>
    <w:rsid w:val="00C31FD7"/>
    <w:rsid w:val="00C3628D"/>
    <w:rsid w:val="00C41C21"/>
    <w:rsid w:val="00C5176D"/>
    <w:rsid w:val="00C65E50"/>
    <w:rsid w:val="00C817DC"/>
    <w:rsid w:val="00CB1DBD"/>
    <w:rsid w:val="00CB2FE0"/>
    <w:rsid w:val="00CB4915"/>
    <w:rsid w:val="00CB7159"/>
    <w:rsid w:val="00CC2788"/>
    <w:rsid w:val="00CC2B30"/>
    <w:rsid w:val="00CC4A5C"/>
    <w:rsid w:val="00CC6586"/>
    <w:rsid w:val="00CE1ACA"/>
    <w:rsid w:val="00CE56B1"/>
    <w:rsid w:val="00CF6377"/>
    <w:rsid w:val="00D033C7"/>
    <w:rsid w:val="00D03FA4"/>
    <w:rsid w:val="00D127FD"/>
    <w:rsid w:val="00D31473"/>
    <w:rsid w:val="00D33189"/>
    <w:rsid w:val="00D416A3"/>
    <w:rsid w:val="00D52390"/>
    <w:rsid w:val="00D562C9"/>
    <w:rsid w:val="00D772E2"/>
    <w:rsid w:val="00D81552"/>
    <w:rsid w:val="00DB0B6F"/>
    <w:rsid w:val="00DB72D4"/>
    <w:rsid w:val="00DC45DA"/>
    <w:rsid w:val="00DC5402"/>
    <w:rsid w:val="00DC7982"/>
    <w:rsid w:val="00DD4901"/>
    <w:rsid w:val="00DF2B3C"/>
    <w:rsid w:val="00E14416"/>
    <w:rsid w:val="00E245F0"/>
    <w:rsid w:val="00E253C5"/>
    <w:rsid w:val="00E3352B"/>
    <w:rsid w:val="00E349FA"/>
    <w:rsid w:val="00E41E73"/>
    <w:rsid w:val="00E43144"/>
    <w:rsid w:val="00E51013"/>
    <w:rsid w:val="00E5782E"/>
    <w:rsid w:val="00E66CD2"/>
    <w:rsid w:val="00E70CA3"/>
    <w:rsid w:val="00E80187"/>
    <w:rsid w:val="00E84A8B"/>
    <w:rsid w:val="00E84E02"/>
    <w:rsid w:val="00E973FD"/>
    <w:rsid w:val="00EA0244"/>
    <w:rsid w:val="00EC4FAB"/>
    <w:rsid w:val="00EE3983"/>
    <w:rsid w:val="00EE5F10"/>
    <w:rsid w:val="00EF50E4"/>
    <w:rsid w:val="00EF5368"/>
    <w:rsid w:val="00F05E90"/>
    <w:rsid w:val="00F1198F"/>
    <w:rsid w:val="00F2056B"/>
    <w:rsid w:val="00F2190F"/>
    <w:rsid w:val="00F23A12"/>
    <w:rsid w:val="00F24079"/>
    <w:rsid w:val="00F31690"/>
    <w:rsid w:val="00F34391"/>
    <w:rsid w:val="00F506CC"/>
    <w:rsid w:val="00F705A7"/>
    <w:rsid w:val="00F80002"/>
    <w:rsid w:val="00F81BFB"/>
    <w:rsid w:val="00F83975"/>
    <w:rsid w:val="00F8612E"/>
    <w:rsid w:val="00F96D96"/>
    <w:rsid w:val="00FA5F77"/>
    <w:rsid w:val="00FB29D9"/>
    <w:rsid w:val="00FB3F8F"/>
    <w:rsid w:val="00FB7EE3"/>
    <w:rsid w:val="00FC3F63"/>
    <w:rsid w:val="00FD3F12"/>
    <w:rsid w:val="00FD597F"/>
    <w:rsid w:val="00FD7831"/>
    <w:rsid w:val="00FE69EF"/>
    <w:rsid w:val="00FF21AF"/>
    <w:rsid w:val="015B6AAC"/>
    <w:rsid w:val="024E500E"/>
    <w:rsid w:val="02D9740A"/>
    <w:rsid w:val="035D202A"/>
    <w:rsid w:val="03DF4B4A"/>
    <w:rsid w:val="040168F2"/>
    <w:rsid w:val="04DF5EDF"/>
    <w:rsid w:val="06100A6B"/>
    <w:rsid w:val="06FA39E0"/>
    <w:rsid w:val="07D944E4"/>
    <w:rsid w:val="085F1AF7"/>
    <w:rsid w:val="08ED373C"/>
    <w:rsid w:val="09B25829"/>
    <w:rsid w:val="0A2E30A5"/>
    <w:rsid w:val="0A6208DB"/>
    <w:rsid w:val="0ACC653E"/>
    <w:rsid w:val="0C47157C"/>
    <w:rsid w:val="0D36697D"/>
    <w:rsid w:val="0D4525A2"/>
    <w:rsid w:val="0DBB150D"/>
    <w:rsid w:val="0EA577B2"/>
    <w:rsid w:val="0F231C3D"/>
    <w:rsid w:val="10BE4175"/>
    <w:rsid w:val="10E23ADD"/>
    <w:rsid w:val="12126B15"/>
    <w:rsid w:val="13882621"/>
    <w:rsid w:val="13DC1EEB"/>
    <w:rsid w:val="147812C1"/>
    <w:rsid w:val="17C45E29"/>
    <w:rsid w:val="17D66204"/>
    <w:rsid w:val="17FB0F78"/>
    <w:rsid w:val="1869756E"/>
    <w:rsid w:val="1A2D3486"/>
    <w:rsid w:val="1AF443DA"/>
    <w:rsid w:val="1CB36B7E"/>
    <w:rsid w:val="1D581B4E"/>
    <w:rsid w:val="1D822BC8"/>
    <w:rsid w:val="1FF12966"/>
    <w:rsid w:val="203E57CB"/>
    <w:rsid w:val="20AE603F"/>
    <w:rsid w:val="244D2890"/>
    <w:rsid w:val="257942F0"/>
    <w:rsid w:val="25DA4E16"/>
    <w:rsid w:val="26650F10"/>
    <w:rsid w:val="26902C0A"/>
    <w:rsid w:val="26D42F61"/>
    <w:rsid w:val="27C64585"/>
    <w:rsid w:val="29785611"/>
    <w:rsid w:val="2ED81FCA"/>
    <w:rsid w:val="30A50A76"/>
    <w:rsid w:val="33113220"/>
    <w:rsid w:val="34F13CA6"/>
    <w:rsid w:val="35E80DF7"/>
    <w:rsid w:val="383F7668"/>
    <w:rsid w:val="39B40600"/>
    <w:rsid w:val="3A540D94"/>
    <w:rsid w:val="3B2C7BE0"/>
    <w:rsid w:val="3B9F20EA"/>
    <w:rsid w:val="3CAB5954"/>
    <w:rsid w:val="3CBF0319"/>
    <w:rsid w:val="3D4D75E7"/>
    <w:rsid w:val="3E3A775A"/>
    <w:rsid w:val="3ED75406"/>
    <w:rsid w:val="3F1F0A96"/>
    <w:rsid w:val="40AF0574"/>
    <w:rsid w:val="42DC4F5F"/>
    <w:rsid w:val="43867D76"/>
    <w:rsid w:val="43A378F6"/>
    <w:rsid w:val="441B26CA"/>
    <w:rsid w:val="44C96F28"/>
    <w:rsid w:val="44DD19A2"/>
    <w:rsid w:val="46E023C5"/>
    <w:rsid w:val="46F0056E"/>
    <w:rsid w:val="48EF0ECA"/>
    <w:rsid w:val="4A140313"/>
    <w:rsid w:val="4A3E06CA"/>
    <w:rsid w:val="4A9F022D"/>
    <w:rsid w:val="4CDA2F9F"/>
    <w:rsid w:val="4CFC514D"/>
    <w:rsid w:val="4EF30C90"/>
    <w:rsid w:val="4F960042"/>
    <w:rsid w:val="4FA03163"/>
    <w:rsid w:val="4FFF0891"/>
    <w:rsid w:val="519D2F48"/>
    <w:rsid w:val="526600D3"/>
    <w:rsid w:val="52A2039C"/>
    <w:rsid w:val="52AB0343"/>
    <w:rsid w:val="551524DD"/>
    <w:rsid w:val="553716E8"/>
    <w:rsid w:val="554B46AB"/>
    <w:rsid w:val="55582F54"/>
    <w:rsid w:val="56A16AED"/>
    <w:rsid w:val="56CA2C64"/>
    <w:rsid w:val="56FE2DF2"/>
    <w:rsid w:val="58E711E5"/>
    <w:rsid w:val="58EE003C"/>
    <w:rsid w:val="59A45C18"/>
    <w:rsid w:val="5A2A6E5E"/>
    <w:rsid w:val="5B3F2C3B"/>
    <w:rsid w:val="5C4770FA"/>
    <w:rsid w:val="5C5A1C28"/>
    <w:rsid w:val="611B19A1"/>
    <w:rsid w:val="61400346"/>
    <w:rsid w:val="61592924"/>
    <w:rsid w:val="62311B92"/>
    <w:rsid w:val="625D4F04"/>
    <w:rsid w:val="62AA09C7"/>
    <w:rsid w:val="63575170"/>
    <w:rsid w:val="6484054D"/>
    <w:rsid w:val="65012C5A"/>
    <w:rsid w:val="650169C1"/>
    <w:rsid w:val="67385DC6"/>
    <w:rsid w:val="67A94CD6"/>
    <w:rsid w:val="680029EA"/>
    <w:rsid w:val="691F1786"/>
    <w:rsid w:val="699D54C6"/>
    <w:rsid w:val="6B86777D"/>
    <w:rsid w:val="6BF06145"/>
    <w:rsid w:val="6DDE078A"/>
    <w:rsid w:val="70184E63"/>
    <w:rsid w:val="707D267A"/>
    <w:rsid w:val="737A1FEE"/>
    <w:rsid w:val="74671553"/>
    <w:rsid w:val="74E9391F"/>
    <w:rsid w:val="764C2B12"/>
    <w:rsid w:val="769B142C"/>
    <w:rsid w:val="76F9723F"/>
    <w:rsid w:val="77673F68"/>
    <w:rsid w:val="778934B1"/>
    <w:rsid w:val="78011B48"/>
    <w:rsid w:val="79745C8F"/>
    <w:rsid w:val="799359A3"/>
    <w:rsid w:val="79B13105"/>
    <w:rsid w:val="79CB6D8A"/>
    <w:rsid w:val="7D5C41F8"/>
    <w:rsid w:val="7E7E0479"/>
    <w:rsid w:val="7E943E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line="360" w:lineRule="atLeast"/>
      <w:jc w:val="left"/>
    </w:pPr>
    <w:rPr>
      <w:rFonts w:ascii="宋体" w:hAnsi="宋体" w:cs="宋体"/>
      <w:kern w:val="0"/>
      <w:sz w:val="24"/>
    </w:rPr>
  </w:style>
  <w:style w:type="character" w:styleId="7">
    <w:name w:val="Strong"/>
    <w:basedOn w:val="6"/>
    <w:qFormat/>
    <w:uiPriority w:val="99"/>
    <w:rPr>
      <w:rFonts w:cs="Times New Roman"/>
      <w:b/>
      <w:bCs/>
    </w:rPr>
  </w:style>
  <w:style w:type="character" w:styleId="8">
    <w:name w:val="Emphasis"/>
    <w:basedOn w:val="6"/>
    <w:qFormat/>
    <w:uiPriority w:val="99"/>
    <w:rPr>
      <w:rFonts w:cs="Times New Roman"/>
      <w:i/>
      <w:iCs/>
    </w:rPr>
  </w:style>
  <w:style w:type="character" w:styleId="9">
    <w:name w:val="Hyperlink"/>
    <w:basedOn w:val="6"/>
    <w:uiPriority w:val="99"/>
    <w:rPr>
      <w:rFonts w:cs="Times New Roman"/>
      <w:color w:val="0000FF"/>
      <w:u w:val="single"/>
    </w:rPr>
  </w:style>
  <w:style w:type="character" w:customStyle="1" w:styleId="11">
    <w:name w:val="Balloon Text Char"/>
    <w:basedOn w:val="6"/>
    <w:link w:val="2"/>
    <w:semiHidden/>
    <w:qFormat/>
    <w:locked/>
    <w:uiPriority w:val="99"/>
    <w:rPr>
      <w:rFonts w:ascii="Times New Roman" w:hAnsi="Times New Roman" w:eastAsia="宋体" w:cs="Times New Roman"/>
      <w:kern w:val="2"/>
      <w:sz w:val="18"/>
      <w:szCs w:val="18"/>
    </w:rPr>
  </w:style>
  <w:style w:type="character" w:customStyle="1" w:styleId="12">
    <w:name w:val="Footer Char"/>
    <w:basedOn w:val="6"/>
    <w:link w:val="3"/>
    <w:semiHidden/>
    <w:locked/>
    <w:uiPriority w:val="99"/>
    <w:rPr>
      <w:rFonts w:ascii="Times New Roman" w:hAnsi="Times New Roman" w:eastAsia="宋体" w:cs="Times New Roman"/>
      <w:sz w:val="18"/>
      <w:szCs w:val="18"/>
    </w:rPr>
  </w:style>
  <w:style w:type="character" w:customStyle="1" w:styleId="13">
    <w:name w:val="Header Char"/>
    <w:basedOn w:val="6"/>
    <w:link w:val="4"/>
    <w:semiHidden/>
    <w:locked/>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paragraph" w:customStyle="1" w:styleId="15">
    <w:name w:val="p"/>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17</Pages>
  <Words>1604</Words>
  <Characters>9145</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2018-05-23T00:02:00Z</dcterms:created>
  <dc:creator>Administrator</dc:creator>
  <cp:lastModifiedBy>zhxp</cp:lastModifiedBy>
  <cp:lastPrinted>2019-05-16T01:11:00Z</cp:lastPrinted>
  <dcterms:modified xsi:type="dcterms:W3CDTF">2019-05-16T01:42:25Z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