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12" w:rsidRDefault="00E45812" w:rsidP="00E45812">
      <w:pPr>
        <w:pStyle w:val="a3"/>
        <w:shd w:val="clear" w:color="auto" w:fill="FFFFFF"/>
        <w:spacing w:before="0" w:beforeAutospacing="0" w:after="0" w:afterAutospacing="0" w:line="360" w:lineRule="atLeast"/>
        <w:jc w:val="center"/>
        <w:rPr>
          <w:color w:val="000000"/>
        </w:rPr>
      </w:pPr>
      <w:r>
        <w:rPr>
          <w:rFonts w:ascii="黑体" w:eastAsia="黑体" w:hAnsi="黑体" w:hint="eastAsia"/>
          <w:b/>
          <w:bCs/>
          <w:color w:val="000000"/>
          <w:sz w:val="44"/>
          <w:szCs w:val="44"/>
          <w:bdr w:val="none" w:sz="0" w:space="0" w:color="auto" w:frame="1"/>
        </w:rPr>
        <w:t>杭州市区2016年10月自学考试报名通告</w:t>
      </w:r>
    </w:p>
    <w:p w:rsidR="00E45812" w:rsidRDefault="00E45812" w:rsidP="00E45812">
      <w:pPr>
        <w:pStyle w:val="a3"/>
        <w:shd w:val="clear" w:color="auto" w:fill="FFFFFF"/>
        <w:spacing w:before="0" w:beforeAutospacing="0" w:after="0" w:afterAutospacing="0" w:line="360" w:lineRule="atLeast"/>
        <w:jc w:val="both"/>
        <w:rPr>
          <w:color w:val="000000"/>
        </w:rPr>
      </w:pPr>
      <w:r>
        <w:rPr>
          <w:rFonts w:hint="eastAsia"/>
          <w:color w:val="000000"/>
        </w:rPr>
        <w:t> </w:t>
      </w:r>
    </w:p>
    <w:p w:rsidR="007C50B4" w:rsidRDefault="007C50B4" w:rsidP="00E45812">
      <w:pPr>
        <w:pStyle w:val="a3"/>
        <w:shd w:val="clear" w:color="auto" w:fill="FFFFFF"/>
        <w:spacing w:before="0" w:beforeAutospacing="0" w:after="0" w:afterAutospacing="0" w:line="360" w:lineRule="atLeast"/>
        <w:jc w:val="both"/>
        <w:rPr>
          <w:rFonts w:ascii="黑体" w:eastAsia="黑体" w:hAnsi="黑体"/>
          <w:color w:val="000000"/>
          <w:sz w:val="28"/>
          <w:szCs w:val="28"/>
          <w:bdr w:val="none" w:sz="0" w:space="0" w:color="auto" w:frame="1"/>
        </w:rPr>
      </w:pPr>
      <w:r>
        <w:rPr>
          <w:rFonts w:ascii="黑体" w:eastAsia="黑体" w:hAnsi="黑体" w:hint="eastAsia"/>
          <w:color w:val="000000"/>
          <w:sz w:val="28"/>
          <w:szCs w:val="28"/>
          <w:bdr w:val="none" w:sz="0" w:space="0" w:color="auto" w:frame="1"/>
        </w:rPr>
        <w:t>2016年10月自学考试理论课考试时间：2016年10月</w:t>
      </w:r>
      <w:r w:rsidR="00375620">
        <w:rPr>
          <w:rFonts w:ascii="黑体" w:eastAsia="黑体" w:hAnsi="黑体" w:hint="eastAsia"/>
          <w:color w:val="000000"/>
          <w:sz w:val="28"/>
          <w:szCs w:val="28"/>
          <w:bdr w:val="none" w:sz="0" w:space="0" w:color="auto" w:frame="1"/>
        </w:rPr>
        <w:t>22</w:t>
      </w:r>
      <w:r>
        <w:rPr>
          <w:rFonts w:ascii="黑体" w:eastAsia="黑体" w:hAnsi="黑体" w:hint="eastAsia"/>
          <w:color w:val="000000"/>
          <w:sz w:val="28"/>
          <w:szCs w:val="28"/>
          <w:bdr w:val="none" w:sz="0" w:space="0" w:color="auto" w:frame="1"/>
        </w:rPr>
        <w:t>-</w:t>
      </w:r>
      <w:r w:rsidR="00375620">
        <w:rPr>
          <w:rFonts w:ascii="黑体" w:eastAsia="黑体" w:hAnsi="黑体" w:hint="eastAsia"/>
          <w:color w:val="000000"/>
          <w:sz w:val="28"/>
          <w:szCs w:val="28"/>
          <w:bdr w:val="none" w:sz="0" w:space="0" w:color="auto" w:frame="1"/>
        </w:rPr>
        <w:t>23</w:t>
      </w:r>
      <w:r>
        <w:rPr>
          <w:rFonts w:ascii="黑体" w:eastAsia="黑体" w:hAnsi="黑体" w:hint="eastAsia"/>
          <w:color w:val="000000"/>
          <w:sz w:val="28"/>
          <w:szCs w:val="28"/>
          <w:bdr w:val="none" w:sz="0" w:space="0" w:color="auto" w:frame="1"/>
        </w:rPr>
        <w:t>日</w:t>
      </w:r>
    </w:p>
    <w:p w:rsidR="00E45812" w:rsidRPr="000463D6" w:rsidRDefault="00E45812" w:rsidP="000463D6">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0463D6">
        <w:rPr>
          <w:rFonts w:ascii="仿宋_GB2312" w:eastAsia="仿宋_GB2312" w:hAnsi="Simsun" w:cs="宋体" w:hint="eastAsia"/>
          <w:color w:val="000000"/>
          <w:kern w:val="0"/>
          <w:sz w:val="24"/>
          <w:szCs w:val="24"/>
          <w:bdr w:val="none" w:sz="0" w:space="0" w:color="auto" w:frame="1"/>
        </w:rPr>
        <w:t>2016年10月自学考试杭州市区(不含下沙及七县区)报名安排：</w:t>
      </w:r>
    </w:p>
    <w:p w:rsidR="000463D6" w:rsidRDefault="00E45812" w:rsidP="00E45812">
      <w:pPr>
        <w:pStyle w:val="a3"/>
        <w:shd w:val="clear" w:color="auto" w:fill="FFFFFF"/>
        <w:spacing w:before="0" w:beforeAutospacing="0" w:after="0" w:afterAutospacing="0" w:line="360" w:lineRule="atLeast"/>
        <w:ind w:left="540" w:hanging="540"/>
        <w:jc w:val="both"/>
        <w:rPr>
          <w:rFonts w:ascii="黑体" w:eastAsia="黑体" w:hAnsi="黑体"/>
          <w:color w:val="000000"/>
          <w:sz w:val="28"/>
          <w:szCs w:val="28"/>
          <w:bdr w:val="none" w:sz="0" w:space="0" w:color="auto" w:frame="1"/>
        </w:rPr>
      </w:pPr>
      <w:r>
        <w:rPr>
          <w:rFonts w:ascii="黑体" w:eastAsia="黑体" w:hAnsi="黑体" w:hint="eastAsia"/>
          <w:b/>
          <w:bCs/>
          <w:color w:val="000000"/>
          <w:sz w:val="28"/>
          <w:szCs w:val="28"/>
          <w:bdr w:val="none" w:sz="0" w:space="0" w:color="auto" w:frame="1"/>
        </w:rPr>
        <w:t>续考生</w:t>
      </w:r>
      <w:r w:rsidR="007C50B4">
        <w:rPr>
          <w:rFonts w:ascii="黑体" w:eastAsia="黑体" w:hAnsi="黑体" w:hint="eastAsia"/>
          <w:b/>
          <w:bCs/>
          <w:color w:val="000000"/>
          <w:sz w:val="28"/>
          <w:szCs w:val="28"/>
          <w:bdr w:val="none" w:sz="0" w:space="0" w:color="auto" w:frame="1"/>
        </w:rPr>
        <w:t>报名</w:t>
      </w:r>
      <w:r>
        <w:rPr>
          <w:rFonts w:ascii="黑体" w:eastAsia="黑体" w:hAnsi="黑体" w:hint="eastAsia"/>
          <w:color w:val="000000"/>
          <w:sz w:val="28"/>
          <w:szCs w:val="28"/>
          <w:bdr w:val="none" w:sz="0" w:space="0" w:color="auto" w:frame="1"/>
        </w:rPr>
        <w:t>：</w:t>
      </w:r>
    </w:p>
    <w:p w:rsidR="00E45812" w:rsidRPr="000463D6" w:rsidRDefault="00E45812" w:rsidP="000463D6">
      <w:pPr>
        <w:pStyle w:val="a3"/>
        <w:shd w:val="clear" w:color="auto" w:fill="FFFFFF"/>
        <w:spacing w:before="0" w:beforeAutospacing="0" w:after="0" w:afterAutospacing="0" w:line="360" w:lineRule="atLeast"/>
        <w:ind w:leftChars="50" w:left="105" w:firstLineChars="200" w:firstLine="480"/>
        <w:jc w:val="both"/>
        <w:rPr>
          <w:rFonts w:ascii="仿宋_GB2312" w:eastAsia="仿宋_GB2312" w:hAnsi="Simsun" w:hint="eastAsia"/>
          <w:color w:val="000000"/>
          <w:bdr w:val="none" w:sz="0" w:space="0" w:color="auto" w:frame="1"/>
        </w:rPr>
      </w:pPr>
      <w:r w:rsidRPr="000463D6">
        <w:rPr>
          <w:rFonts w:ascii="仿宋_GB2312" w:eastAsia="仿宋_GB2312" w:hAnsi="Simsun" w:hint="eastAsia"/>
          <w:color w:val="000000"/>
          <w:bdr w:val="none" w:sz="0" w:space="0" w:color="auto" w:frame="1"/>
        </w:rPr>
        <w:t>报名时间为：2016年6月27日－2016年7月10日。报名手续由杭州银行承办。市区续考生凭准考证直接到杭州银行市区的各营业网点现场报名（现金缴费），考生也可通过杭州银行网</w:t>
      </w:r>
      <w:r w:rsidR="00EA6AED">
        <w:rPr>
          <w:rFonts w:ascii="仿宋_GB2312" w:eastAsia="仿宋_GB2312" w:hAnsi="Simsun" w:hint="eastAsia"/>
          <w:color w:val="000000"/>
          <w:bdr w:val="none" w:sz="0" w:space="0" w:color="auto" w:frame="1"/>
        </w:rPr>
        <w:t>报名</w:t>
      </w:r>
      <w:r w:rsidRPr="000463D6">
        <w:rPr>
          <w:rFonts w:ascii="仿宋_GB2312" w:eastAsia="仿宋_GB2312" w:hAnsi="Simsun" w:hint="eastAsia"/>
          <w:color w:val="000000"/>
          <w:bdr w:val="none" w:sz="0" w:space="0" w:color="auto" w:frame="1"/>
        </w:rPr>
        <w:t>：</w:t>
      </w:r>
      <w:hyperlink r:id="rId7" w:history="1">
        <w:r w:rsidR="00EA6AED" w:rsidRPr="00007D4D">
          <w:rPr>
            <w:rStyle w:val="a4"/>
            <w:rFonts w:ascii="仿宋_GB2312" w:eastAsia="仿宋_GB2312" w:hAnsi="Simsun" w:hint="eastAsia"/>
          </w:rPr>
          <w:t>www.hzbank.com.cn</w:t>
        </w:r>
      </w:hyperlink>
      <w:r w:rsidRPr="000463D6">
        <w:rPr>
          <w:rFonts w:ascii="仿宋_GB2312" w:eastAsia="仿宋_GB2312" w:hAnsi="Simsun" w:hint="eastAsia"/>
          <w:color w:val="000000"/>
          <w:bdr w:val="none" w:sz="0" w:space="0" w:color="auto" w:frame="1"/>
        </w:rPr>
        <w:t>（须事先办理注册手续）；本次报名只限理论课与实践课程的报考，不能预订材料。续考生如需转换专业，在报名时填写需要报考的专业代码即可。</w:t>
      </w:r>
      <w:r w:rsidR="007C50B4" w:rsidRPr="000463D6">
        <w:rPr>
          <w:rFonts w:ascii="仿宋_GB2312" w:eastAsia="仿宋_GB2312" w:hAnsi="Simsun" w:hint="eastAsia"/>
          <w:color w:val="000000"/>
          <w:bdr w:val="none" w:sz="0" w:space="0" w:color="auto" w:frame="1"/>
        </w:rPr>
        <w:t>（网上报名考生请注意保存报名页面信息）</w:t>
      </w:r>
    </w:p>
    <w:p w:rsidR="007C50B4" w:rsidRPr="006619AC" w:rsidRDefault="00E45812" w:rsidP="007C50B4">
      <w:pPr>
        <w:widowControl/>
        <w:shd w:val="clear" w:color="auto" w:fill="FFFFFF"/>
        <w:spacing w:line="315" w:lineRule="atLeast"/>
        <w:jc w:val="left"/>
        <w:rPr>
          <w:rFonts w:ascii="Simsun" w:eastAsia="宋体" w:hAnsi="Simsun" w:cs="宋体" w:hint="eastAsia"/>
          <w:color w:val="000000"/>
          <w:kern w:val="0"/>
          <w:szCs w:val="21"/>
        </w:rPr>
      </w:pPr>
      <w:r>
        <w:rPr>
          <w:rFonts w:ascii="黑体" w:eastAsia="黑体" w:hAnsi="黑体" w:hint="eastAsia"/>
          <w:b/>
          <w:bCs/>
          <w:color w:val="000000"/>
          <w:sz w:val="28"/>
          <w:szCs w:val="28"/>
          <w:bdr w:val="none" w:sz="0" w:space="0" w:color="auto" w:frame="1"/>
        </w:rPr>
        <w:t>首考生</w:t>
      </w:r>
      <w:r w:rsidR="007C50B4">
        <w:rPr>
          <w:rFonts w:ascii="黑体" w:eastAsia="黑体" w:hAnsi="黑体" w:hint="eastAsia"/>
          <w:b/>
          <w:bCs/>
          <w:color w:val="000000"/>
          <w:sz w:val="28"/>
          <w:szCs w:val="28"/>
          <w:bdr w:val="none" w:sz="0" w:space="0" w:color="auto" w:frame="1"/>
        </w:rPr>
        <w:t>报名</w:t>
      </w:r>
      <w:r>
        <w:rPr>
          <w:rFonts w:ascii="黑体" w:eastAsia="黑体" w:hAnsi="黑体" w:hint="eastAsia"/>
          <w:color w:val="000000"/>
          <w:sz w:val="28"/>
          <w:szCs w:val="28"/>
          <w:bdr w:val="none" w:sz="0" w:space="0" w:color="auto" w:frame="1"/>
        </w:rPr>
        <w:t>：</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（一）报考流程</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Pr>
          <w:rFonts w:ascii="仿宋_GB2312" w:eastAsia="仿宋_GB2312" w:hAnsi="Simsun" w:cs="宋体" w:hint="eastAsia"/>
          <w:noProof/>
          <w:color w:val="000000"/>
          <w:kern w:val="0"/>
          <w:sz w:val="24"/>
          <w:szCs w:val="24"/>
          <w:bdr w:val="none" w:sz="0" w:space="0" w:color="auto" w:frame="1"/>
        </w:rPr>
        <w:drawing>
          <wp:inline distT="0" distB="0" distL="0" distR="0">
            <wp:extent cx="3505200" cy="676275"/>
            <wp:effectExtent l="19050" t="0" r="0" b="0"/>
            <wp:docPr id="3" name="图片 1" descr="http://www.hzjyks.net/Infoadmin/ewebeditor/uploadfile/201605191419296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zjyks.net/Infoadmin/ewebeditor/uploadfile/20160519141929632.png"/>
                    <pic:cNvPicPr>
                      <a:picLocks noChangeAspect="1" noChangeArrowheads="1"/>
                    </pic:cNvPicPr>
                  </pic:nvPicPr>
                  <pic:blipFill>
                    <a:blip r:embed="rId8" cstate="print"/>
                    <a:srcRect/>
                    <a:stretch>
                      <a:fillRect/>
                    </a:stretch>
                  </pic:blipFill>
                  <pic:spPr bwMode="auto">
                    <a:xfrm>
                      <a:off x="0" y="0"/>
                      <a:ext cx="3505200" cy="676275"/>
                    </a:xfrm>
                    <a:prstGeom prst="rect">
                      <a:avLst/>
                    </a:prstGeom>
                    <a:noFill/>
                    <a:ln w="9525">
                      <a:noFill/>
                      <a:miter lim="800000"/>
                      <a:headEnd/>
                      <a:tailEnd/>
                    </a:ln>
                  </pic:spPr>
                </pic:pic>
              </a:graphicData>
            </a:graphic>
          </wp:inline>
        </w:drawing>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报考流程包括“现场报考信息采集”及“网上缴费”两个步骤。</w:t>
      </w:r>
      <w:r w:rsidRPr="006619AC">
        <w:rPr>
          <w:rFonts w:ascii="仿宋_GB2312" w:eastAsia="仿宋_GB2312" w:hAnsi="Simsun" w:cs="宋体" w:hint="eastAsia"/>
          <w:b/>
          <w:bCs/>
          <w:color w:val="FF0000"/>
          <w:kern w:val="0"/>
          <w:sz w:val="24"/>
          <w:szCs w:val="24"/>
          <w:bdr w:val="none" w:sz="0" w:space="0" w:color="auto" w:frame="1"/>
        </w:rPr>
        <w:t>考生没有在规定时间内完成网上缴费，将不能参加考试。</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（二）现场报考信息采集</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1．时间及地点</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（1）时间：2016年</w:t>
      </w:r>
      <w:r>
        <w:rPr>
          <w:rFonts w:ascii="仿宋_GB2312" w:eastAsia="仿宋_GB2312" w:hAnsi="Simsun" w:cs="宋体" w:hint="eastAsia"/>
          <w:color w:val="000000"/>
          <w:kern w:val="0"/>
          <w:sz w:val="24"/>
          <w:szCs w:val="24"/>
          <w:bdr w:val="none" w:sz="0" w:space="0" w:color="auto" w:frame="1"/>
        </w:rPr>
        <w:t>7</w:t>
      </w:r>
      <w:r w:rsidRPr="006619AC">
        <w:rPr>
          <w:rFonts w:ascii="仿宋_GB2312" w:eastAsia="仿宋_GB2312" w:hAnsi="Simsun" w:cs="宋体" w:hint="eastAsia"/>
          <w:color w:val="000000"/>
          <w:kern w:val="0"/>
          <w:sz w:val="24"/>
          <w:szCs w:val="24"/>
          <w:bdr w:val="none" w:sz="0" w:space="0" w:color="auto" w:frame="1"/>
        </w:rPr>
        <w:t>月</w:t>
      </w:r>
      <w:r w:rsidR="00375620">
        <w:rPr>
          <w:rFonts w:ascii="仿宋_GB2312" w:eastAsia="仿宋_GB2312" w:hAnsi="Simsun" w:cs="宋体" w:hint="eastAsia"/>
          <w:color w:val="000000"/>
          <w:kern w:val="0"/>
          <w:sz w:val="24"/>
          <w:szCs w:val="24"/>
          <w:bdr w:val="none" w:sz="0" w:space="0" w:color="auto" w:frame="1"/>
        </w:rPr>
        <w:t>1</w:t>
      </w:r>
      <w:r>
        <w:rPr>
          <w:rFonts w:ascii="仿宋_GB2312" w:eastAsia="仿宋_GB2312" w:hAnsi="Simsun" w:cs="宋体" w:hint="eastAsia"/>
          <w:color w:val="000000"/>
          <w:kern w:val="0"/>
          <w:sz w:val="24"/>
          <w:szCs w:val="24"/>
          <w:bdr w:val="none" w:sz="0" w:space="0" w:color="auto" w:frame="1"/>
        </w:rPr>
        <w:t>-</w:t>
      </w:r>
      <w:r w:rsidR="00375620">
        <w:rPr>
          <w:rFonts w:ascii="仿宋_GB2312" w:eastAsia="仿宋_GB2312" w:hAnsi="Simsun" w:cs="宋体" w:hint="eastAsia"/>
          <w:color w:val="000000"/>
          <w:kern w:val="0"/>
          <w:sz w:val="24"/>
          <w:szCs w:val="24"/>
          <w:bdr w:val="none" w:sz="0" w:space="0" w:color="auto" w:frame="1"/>
        </w:rPr>
        <w:t>2</w:t>
      </w:r>
      <w:r w:rsidRPr="006619AC">
        <w:rPr>
          <w:rFonts w:ascii="仿宋_GB2312" w:eastAsia="仿宋_GB2312" w:hAnsi="Simsun" w:cs="宋体" w:hint="eastAsia"/>
          <w:color w:val="000000"/>
          <w:kern w:val="0"/>
          <w:sz w:val="24"/>
          <w:szCs w:val="24"/>
          <w:bdr w:val="none" w:sz="0" w:space="0" w:color="auto" w:frame="1"/>
        </w:rPr>
        <w:t>日，上午9:00—下午16:</w:t>
      </w:r>
      <w:r>
        <w:rPr>
          <w:rFonts w:ascii="仿宋_GB2312" w:eastAsia="仿宋_GB2312" w:hAnsi="Simsun" w:cs="宋体" w:hint="eastAsia"/>
          <w:color w:val="000000"/>
          <w:kern w:val="0"/>
          <w:sz w:val="24"/>
          <w:szCs w:val="24"/>
          <w:bdr w:val="none" w:sz="0" w:space="0" w:color="auto" w:frame="1"/>
        </w:rPr>
        <w:t>0</w:t>
      </w:r>
      <w:r w:rsidRPr="006619AC">
        <w:rPr>
          <w:rFonts w:ascii="仿宋_GB2312" w:eastAsia="仿宋_GB2312" w:hAnsi="Simsun" w:cs="宋体" w:hint="eastAsia"/>
          <w:color w:val="000000"/>
          <w:kern w:val="0"/>
          <w:sz w:val="24"/>
          <w:szCs w:val="24"/>
          <w:bdr w:val="none" w:sz="0" w:space="0" w:color="auto" w:frame="1"/>
        </w:rPr>
        <w:t>0。</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（2）地点：杭州市教育考试院（</w:t>
      </w:r>
      <w:proofErr w:type="gramStart"/>
      <w:r w:rsidRPr="006619AC">
        <w:rPr>
          <w:rFonts w:ascii="仿宋_GB2312" w:eastAsia="仿宋_GB2312" w:hAnsi="Simsun" w:cs="宋体" w:hint="eastAsia"/>
          <w:color w:val="000000"/>
          <w:kern w:val="0"/>
          <w:sz w:val="24"/>
          <w:szCs w:val="24"/>
          <w:bdr w:val="none" w:sz="0" w:space="0" w:color="auto" w:frame="1"/>
        </w:rPr>
        <w:t>华浙广场</w:t>
      </w:r>
      <w:proofErr w:type="gramEnd"/>
      <w:r w:rsidRPr="006619AC">
        <w:rPr>
          <w:rFonts w:ascii="仿宋_GB2312" w:eastAsia="仿宋_GB2312" w:hAnsi="Simsun" w:cs="宋体" w:hint="eastAsia"/>
          <w:color w:val="000000"/>
          <w:kern w:val="0"/>
          <w:sz w:val="24"/>
          <w:szCs w:val="24"/>
          <w:bdr w:val="none" w:sz="0" w:space="0" w:color="auto" w:frame="1"/>
        </w:rPr>
        <w:t>9号白马大厦裙楼，密渡桥一弄内）</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2．注意事项</w:t>
      </w:r>
    </w:p>
    <w:p w:rsidR="007C50B4" w:rsidRDefault="007C50B4" w:rsidP="007C50B4">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6619AC">
        <w:rPr>
          <w:rFonts w:ascii="仿宋_GB2312" w:eastAsia="仿宋_GB2312" w:hAnsi="Simsun" w:cs="宋体" w:hint="eastAsia"/>
          <w:color w:val="000000"/>
          <w:kern w:val="0"/>
          <w:sz w:val="24"/>
          <w:szCs w:val="24"/>
          <w:bdr w:val="none" w:sz="0" w:space="0" w:color="auto" w:frame="1"/>
        </w:rPr>
        <w:t>（1）现场报考信息采集须凭身份证原件</w:t>
      </w:r>
      <w:r w:rsidR="00375620">
        <w:rPr>
          <w:rFonts w:ascii="仿宋_GB2312" w:eastAsia="仿宋_GB2312" w:hAnsi="Simsun" w:cs="宋体" w:hint="eastAsia"/>
          <w:color w:val="000000"/>
          <w:kern w:val="0"/>
          <w:sz w:val="24"/>
          <w:szCs w:val="24"/>
          <w:bdr w:val="none" w:sz="0" w:space="0" w:color="auto" w:frame="1"/>
        </w:rPr>
        <w:t>。</w:t>
      </w:r>
    </w:p>
    <w:p w:rsidR="007C50B4" w:rsidRDefault="007C50B4" w:rsidP="007C50B4">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6619AC">
        <w:rPr>
          <w:rFonts w:ascii="仿宋_GB2312" w:eastAsia="仿宋_GB2312" w:hAnsi="Simsun" w:cs="宋体" w:hint="eastAsia"/>
          <w:color w:val="000000"/>
          <w:kern w:val="0"/>
          <w:sz w:val="24"/>
          <w:szCs w:val="24"/>
          <w:bdr w:val="none" w:sz="0" w:space="0" w:color="auto" w:frame="1"/>
        </w:rPr>
        <w:t>（2）须本人到场电子摄像，同时携带签字笔、2B铅笔、橡皮等文具。</w:t>
      </w:r>
    </w:p>
    <w:p w:rsidR="007C50B4" w:rsidRPr="006619AC" w:rsidRDefault="007C50B4" w:rsidP="007C50B4">
      <w:pPr>
        <w:widowControl/>
        <w:shd w:val="clear" w:color="auto" w:fill="FFFFFF"/>
        <w:spacing w:line="315" w:lineRule="atLeast"/>
        <w:ind w:firstLineChars="200" w:firstLine="480"/>
        <w:jc w:val="left"/>
        <w:rPr>
          <w:rFonts w:ascii="Simsun" w:eastAsia="宋体" w:hAnsi="Simsun" w:cs="宋体" w:hint="eastAsia"/>
          <w:color w:val="000000"/>
          <w:kern w:val="0"/>
          <w:szCs w:val="21"/>
        </w:rPr>
      </w:pPr>
      <w:r>
        <w:rPr>
          <w:rFonts w:ascii="仿宋_GB2312" w:eastAsia="仿宋_GB2312" w:hAnsi="Simsun" w:cs="宋体" w:hint="eastAsia"/>
          <w:color w:val="000000"/>
          <w:kern w:val="0"/>
          <w:sz w:val="24"/>
          <w:szCs w:val="24"/>
          <w:bdr w:val="none" w:sz="0" w:space="0" w:color="auto" w:frame="1"/>
        </w:rPr>
        <w:t>（3）</w:t>
      </w:r>
      <w:r w:rsidR="00375620">
        <w:rPr>
          <w:rFonts w:ascii="仿宋_GB2312" w:eastAsia="仿宋_GB2312" w:hAnsi="Simsun" w:cs="宋体" w:hint="eastAsia"/>
          <w:color w:val="000000"/>
          <w:kern w:val="0"/>
          <w:sz w:val="24"/>
          <w:szCs w:val="24"/>
          <w:bdr w:val="none" w:sz="0" w:space="0" w:color="auto" w:frame="1"/>
        </w:rPr>
        <w:t xml:space="preserve"> </w:t>
      </w:r>
      <w:r w:rsidRPr="007C50B4">
        <w:rPr>
          <w:rFonts w:ascii="仿宋_GB2312" w:eastAsia="仿宋_GB2312" w:hAnsi="Simsun" w:cs="宋体" w:hint="eastAsia"/>
          <w:color w:val="000000"/>
          <w:kern w:val="0"/>
          <w:sz w:val="24"/>
          <w:szCs w:val="24"/>
          <w:bdr w:val="none" w:sz="0" w:space="0" w:color="auto" w:frame="1"/>
        </w:rPr>
        <w:t>新生报名只能报考理论课。凡已在杭州市区报名的考生（指</w:t>
      </w:r>
      <w:r w:rsidR="00EA6AED">
        <w:rPr>
          <w:rFonts w:ascii="仿宋_GB2312" w:eastAsia="仿宋_GB2312" w:hAnsi="Simsun" w:cs="宋体" w:hint="eastAsia"/>
          <w:color w:val="000000"/>
          <w:kern w:val="0"/>
          <w:sz w:val="24"/>
          <w:szCs w:val="24"/>
          <w:bdr w:val="none" w:sz="0" w:space="0" w:color="auto" w:frame="1"/>
        </w:rPr>
        <w:t>已</w:t>
      </w:r>
      <w:r w:rsidRPr="007C50B4">
        <w:rPr>
          <w:rFonts w:ascii="仿宋_GB2312" w:eastAsia="仿宋_GB2312" w:hAnsi="Simsun" w:cs="宋体" w:hint="eastAsia"/>
          <w:color w:val="000000"/>
          <w:kern w:val="0"/>
          <w:sz w:val="24"/>
          <w:szCs w:val="24"/>
          <w:bdr w:val="none" w:sz="0" w:space="0" w:color="auto" w:frame="1"/>
        </w:rPr>
        <w:t>持有“0101”开头的准考证的考生），无论何种原因(换专业、准考证遗失等)，都不能再作为新生报名（不得再领取新的准考证号）（转专业只需报名时填写新的专业代码，不得再领取新的准考证号）。</w:t>
      </w:r>
    </w:p>
    <w:p w:rsidR="007C50B4" w:rsidRDefault="007C50B4" w:rsidP="007C50B4">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Pr>
          <w:rFonts w:ascii="仿宋_GB2312" w:eastAsia="仿宋_GB2312" w:hAnsi="Simsun" w:cs="宋体" w:hint="eastAsia"/>
          <w:color w:val="000000"/>
          <w:kern w:val="0"/>
          <w:sz w:val="24"/>
          <w:szCs w:val="24"/>
          <w:bdr w:val="none" w:sz="0" w:space="0" w:color="auto" w:frame="1"/>
        </w:rPr>
        <w:t>（4）</w:t>
      </w:r>
      <w:r w:rsidRPr="007C50B4">
        <w:rPr>
          <w:rFonts w:ascii="仿宋_GB2312" w:eastAsia="仿宋_GB2312" w:hAnsi="Simsun" w:cs="宋体" w:hint="eastAsia"/>
          <w:color w:val="000000"/>
          <w:kern w:val="0"/>
          <w:sz w:val="24"/>
          <w:szCs w:val="24"/>
          <w:bdr w:val="none" w:sz="0" w:space="0" w:color="auto" w:frame="1"/>
        </w:rPr>
        <w:t>新生报名前请预先登录浙江省教育考试网</w:t>
      </w:r>
      <w:hyperlink r:id="rId9" w:history="1">
        <w:r w:rsidRPr="00394235">
          <w:rPr>
            <w:rStyle w:val="a4"/>
            <w:rFonts w:ascii="仿宋_GB2312" w:eastAsia="仿宋_GB2312" w:hAnsi="Simsun" w:cs="宋体" w:hint="eastAsia"/>
            <w:kern w:val="0"/>
            <w:sz w:val="24"/>
            <w:szCs w:val="24"/>
            <w:bdr w:val="none" w:sz="0" w:space="0" w:color="auto" w:frame="1"/>
          </w:rPr>
          <w:t>www.zjzs.net</w:t>
        </w:r>
      </w:hyperlink>
      <w:r w:rsidRPr="007C50B4">
        <w:rPr>
          <w:rFonts w:ascii="仿宋_GB2312" w:eastAsia="仿宋_GB2312" w:hAnsi="Simsun" w:cs="宋体" w:hint="eastAsia"/>
          <w:color w:val="000000"/>
          <w:kern w:val="0"/>
          <w:sz w:val="24"/>
          <w:szCs w:val="24"/>
          <w:bdr w:val="none" w:sz="0" w:space="0" w:color="auto" w:frame="1"/>
        </w:rPr>
        <w:t>查询需要报考的专业、报考的课程及相应的代码）</w:t>
      </w:r>
      <w:r>
        <w:rPr>
          <w:rFonts w:ascii="仿宋_GB2312" w:eastAsia="仿宋_GB2312" w:hAnsi="Simsun" w:cs="宋体" w:hint="eastAsia"/>
          <w:color w:val="000000"/>
          <w:kern w:val="0"/>
          <w:sz w:val="24"/>
          <w:szCs w:val="24"/>
          <w:bdr w:val="none" w:sz="0" w:space="0" w:color="auto" w:frame="1"/>
        </w:rPr>
        <w:t>（报考简章中每半天只能选择报考一门）</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（三）网上缴费</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1．报考费：</w:t>
      </w:r>
      <w:r>
        <w:rPr>
          <w:rFonts w:ascii="仿宋_GB2312" w:eastAsia="仿宋_GB2312" w:hAnsi="Simsun" w:cs="宋体" w:hint="eastAsia"/>
          <w:color w:val="000000"/>
          <w:kern w:val="0"/>
          <w:sz w:val="24"/>
          <w:szCs w:val="24"/>
          <w:bdr w:val="none" w:sz="0" w:space="0" w:color="auto" w:frame="1"/>
        </w:rPr>
        <w:t>理论课程报名费48</w:t>
      </w:r>
      <w:r w:rsidRPr="006619AC">
        <w:rPr>
          <w:rFonts w:ascii="仿宋_GB2312" w:eastAsia="仿宋_GB2312" w:hAnsi="Simsun" w:cs="宋体" w:hint="eastAsia"/>
          <w:color w:val="000000"/>
          <w:kern w:val="0"/>
          <w:sz w:val="24"/>
          <w:szCs w:val="24"/>
          <w:bdr w:val="none" w:sz="0" w:space="0" w:color="auto" w:frame="1"/>
        </w:rPr>
        <w:t>元/</w:t>
      </w:r>
      <w:r>
        <w:rPr>
          <w:rFonts w:ascii="仿宋_GB2312" w:eastAsia="仿宋_GB2312" w:hAnsi="Simsun" w:cs="宋体" w:hint="eastAsia"/>
          <w:color w:val="000000"/>
          <w:kern w:val="0"/>
          <w:sz w:val="24"/>
          <w:szCs w:val="24"/>
          <w:bdr w:val="none" w:sz="0" w:space="0" w:color="auto" w:frame="1"/>
        </w:rPr>
        <w:t>科次</w:t>
      </w:r>
      <w:r w:rsidRPr="006619AC">
        <w:rPr>
          <w:rFonts w:ascii="仿宋_GB2312" w:eastAsia="仿宋_GB2312" w:hAnsi="Simsun" w:cs="宋体" w:hint="eastAsia"/>
          <w:color w:val="000000"/>
          <w:kern w:val="0"/>
          <w:sz w:val="24"/>
          <w:szCs w:val="24"/>
          <w:bdr w:val="none" w:sz="0" w:space="0" w:color="auto" w:frame="1"/>
        </w:rPr>
        <w:t>。</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2．缴费时间：2016年</w:t>
      </w:r>
      <w:r>
        <w:rPr>
          <w:rFonts w:ascii="仿宋_GB2312" w:eastAsia="仿宋_GB2312" w:hAnsi="Simsun" w:cs="宋体" w:hint="eastAsia"/>
          <w:color w:val="000000"/>
          <w:kern w:val="0"/>
          <w:sz w:val="24"/>
          <w:szCs w:val="24"/>
          <w:bdr w:val="none" w:sz="0" w:space="0" w:color="auto" w:frame="1"/>
        </w:rPr>
        <w:t>7</w:t>
      </w:r>
      <w:r w:rsidRPr="006619AC">
        <w:rPr>
          <w:rFonts w:ascii="仿宋_GB2312" w:eastAsia="仿宋_GB2312" w:hAnsi="Simsun" w:cs="宋体" w:hint="eastAsia"/>
          <w:color w:val="000000"/>
          <w:kern w:val="0"/>
          <w:sz w:val="24"/>
          <w:szCs w:val="24"/>
          <w:bdr w:val="none" w:sz="0" w:space="0" w:color="auto" w:frame="1"/>
        </w:rPr>
        <w:t>月</w:t>
      </w:r>
      <w:r w:rsidR="00BC26B8">
        <w:rPr>
          <w:rFonts w:ascii="仿宋_GB2312" w:eastAsia="仿宋_GB2312" w:hAnsi="Simsun" w:cs="宋体" w:hint="eastAsia"/>
          <w:color w:val="000000"/>
          <w:kern w:val="0"/>
          <w:sz w:val="24"/>
          <w:szCs w:val="24"/>
          <w:bdr w:val="none" w:sz="0" w:space="0" w:color="auto" w:frame="1"/>
        </w:rPr>
        <w:t>3</w:t>
      </w:r>
      <w:r w:rsidRPr="006619AC">
        <w:rPr>
          <w:rFonts w:ascii="仿宋_GB2312" w:eastAsia="仿宋_GB2312" w:hAnsi="Simsun" w:cs="宋体" w:hint="eastAsia"/>
          <w:color w:val="000000"/>
          <w:kern w:val="0"/>
          <w:sz w:val="24"/>
          <w:szCs w:val="24"/>
          <w:bdr w:val="none" w:sz="0" w:space="0" w:color="auto" w:frame="1"/>
        </w:rPr>
        <w:t>日—</w:t>
      </w:r>
      <w:r>
        <w:rPr>
          <w:rFonts w:ascii="仿宋_GB2312" w:eastAsia="仿宋_GB2312" w:hAnsi="Simsun" w:cs="宋体" w:hint="eastAsia"/>
          <w:color w:val="000000"/>
          <w:kern w:val="0"/>
          <w:sz w:val="24"/>
          <w:szCs w:val="24"/>
          <w:bdr w:val="none" w:sz="0" w:space="0" w:color="auto" w:frame="1"/>
        </w:rPr>
        <w:t>7</w:t>
      </w:r>
      <w:r w:rsidRPr="006619AC">
        <w:rPr>
          <w:rFonts w:ascii="仿宋_GB2312" w:eastAsia="仿宋_GB2312" w:hAnsi="Simsun" w:cs="宋体" w:hint="eastAsia"/>
          <w:color w:val="000000"/>
          <w:kern w:val="0"/>
          <w:sz w:val="24"/>
          <w:szCs w:val="24"/>
          <w:bdr w:val="none" w:sz="0" w:space="0" w:color="auto" w:frame="1"/>
        </w:rPr>
        <w:t>月</w:t>
      </w:r>
      <w:r w:rsidR="00BC26B8">
        <w:rPr>
          <w:rFonts w:ascii="仿宋_GB2312" w:eastAsia="仿宋_GB2312" w:hAnsi="Simsun" w:cs="宋体" w:hint="eastAsia"/>
          <w:color w:val="000000"/>
          <w:kern w:val="0"/>
          <w:sz w:val="24"/>
          <w:szCs w:val="24"/>
          <w:bdr w:val="none" w:sz="0" w:space="0" w:color="auto" w:frame="1"/>
        </w:rPr>
        <w:t>4</w:t>
      </w:r>
      <w:r w:rsidRPr="006619AC">
        <w:rPr>
          <w:rFonts w:ascii="仿宋_GB2312" w:eastAsia="仿宋_GB2312" w:hAnsi="Simsun" w:cs="宋体" w:hint="eastAsia"/>
          <w:color w:val="000000"/>
          <w:kern w:val="0"/>
          <w:sz w:val="24"/>
          <w:szCs w:val="24"/>
          <w:bdr w:val="none" w:sz="0" w:space="0" w:color="auto" w:frame="1"/>
        </w:rPr>
        <w:t>日。</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3．</w:t>
      </w:r>
      <w:r>
        <w:rPr>
          <w:rFonts w:ascii="仿宋_GB2312" w:eastAsia="仿宋_GB2312" w:hAnsi="Simsun" w:cs="宋体" w:hint="eastAsia"/>
          <w:color w:val="000000"/>
          <w:kern w:val="0"/>
          <w:sz w:val="24"/>
          <w:szCs w:val="24"/>
          <w:bdr w:val="none" w:sz="0" w:space="0" w:color="auto" w:frame="1"/>
        </w:rPr>
        <w:t xml:space="preserve"> </w:t>
      </w:r>
      <w:r w:rsidRPr="006619AC">
        <w:rPr>
          <w:rFonts w:ascii="仿宋_GB2312" w:eastAsia="仿宋_GB2312" w:hAnsi="Simsun" w:cs="宋体" w:hint="eastAsia"/>
          <w:color w:val="000000"/>
          <w:kern w:val="0"/>
          <w:sz w:val="24"/>
          <w:szCs w:val="24"/>
          <w:bdr w:val="none" w:sz="0" w:space="0" w:color="auto" w:frame="1"/>
        </w:rPr>
        <w:t>缴费网站：浙江政务服务网公共支付平台（</w:t>
      </w:r>
      <w:hyperlink r:id="rId10" w:history="1">
        <w:r w:rsidR="00375620" w:rsidRPr="00614DAA">
          <w:rPr>
            <w:rStyle w:val="a4"/>
            <w:rFonts w:ascii="仿宋_GB2312" w:eastAsia="仿宋_GB2312" w:hAnsi="Simsun" w:cs="宋体" w:hint="eastAsia"/>
            <w:kern w:val="0"/>
            <w:sz w:val="24"/>
            <w:szCs w:val="24"/>
            <w:bdr w:val="none" w:sz="0" w:space="0" w:color="auto" w:frame="1"/>
          </w:rPr>
          <w:t>http://pay.zjzw</w:t>
        </w:r>
      </w:hyperlink>
      <w:r w:rsidR="00375620">
        <w:rPr>
          <w:rFonts w:ascii="仿宋_GB2312" w:eastAsia="仿宋_GB2312" w:hAnsi="Simsun" w:cs="宋体" w:hint="eastAsia"/>
          <w:color w:val="000000"/>
          <w:kern w:val="0"/>
          <w:sz w:val="24"/>
          <w:szCs w:val="24"/>
          <w:bdr w:val="none" w:sz="0" w:space="0" w:color="auto" w:frame="1"/>
        </w:rPr>
        <w:t>fw</w:t>
      </w:r>
      <w:r w:rsidRPr="006619AC">
        <w:rPr>
          <w:rFonts w:ascii="仿宋_GB2312" w:eastAsia="仿宋_GB2312" w:hAnsi="Simsun" w:cs="宋体" w:hint="eastAsia"/>
          <w:color w:val="000000"/>
          <w:kern w:val="0"/>
          <w:sz w:val="24"/>
          <w:szCs w:val="24"/>
          <w:bdr w:val="none" w:sz="0" w:space="0" w:color="auto" w:frame="1"/>
        </w:rPr>
        <w:t>.gov.cn）。</w:t>
      </w:r>
    </w:p>
    <w:p w:rsidR="007C50B4" w:rsidRPr="006619AC" w:rsidRDefault="007C50B4" w:rsidP="007C50B4">
      <w:pPr>
        <w:widowControl/>
        <w:shd w:val="clear" w:color="auto" w:fill="FFFFFF"/>
        <w:spacing w:line="315" w:lineRule="atLeast"/>
        <w:ind w:firstLine="480"/>
        <w:jc w:val="left"/>
        <w:rPr>
          <w:rFonts w:ascii="Simsun" w:eastAsia="宋体" w:hAnsi="Simsun" w:cs="宋体" w:hint="eastAsia"/>
          <w:color w:val="000000"/>
          <w:kern w:val="0"/>
          <w:szCs w:val="21"/>
        </w:rPr>
      </w:pPr>
      <w:r w:rsidRPr="006619AC">
        <w:rPr>
          <w:rFonts w:ascii="仿宋_GB2312" w:eastAsia="仿宋_GB2312" w:hAnsi="Simsun" w:cs="宋体" w:hint="eastAsia"/>
          <w:color w:val="000000"/>
          <w:kern w:val="0"/>
          <w:sz w:val="24"/>
          <w:szCs w:val="24"/>
          <w:bdr w:val="none" w:sz="0" w:space="0" w:color="auto" w:frame="1"/>
        </w:rPr>
        <w:t>4．缴费指南：见我院网站《各类考试报考费自助缴费操作指南》</w:t>
      </w:r>
    </w:p>
    <w:p w:rsidR="007C50B4" w:rsidRDefault="007C50B4" w:rsidP="007C50B4">
      <w:pPr>
        <w:pStyle w:val="a3"/>
        <w:shd w:val="clear" w:color="auto" w:fill="FFFFFF"/>
        <w:spacing w:before="0" w:beforeAutospacing="0" w:after="0" w:afterAutospacing="0" w:line="360" w:lineRule="atLeast"/>
        <w:ind w:left="540" w:hanging="540"/>
        <w:jc w:val="both"/>
        <w:rPr>
          <w:rFonts w:ascii="仿宋_GB2312" w:eastAsia="仿宋_GB2312" w:hAnsi="Simsun" w:hint="eastAsia"/>
          <w:color w:val="000000"/>
          <w:bdr w:val="none" w:sz="0" w:space="0" w:color="auto" w:frame="1"/>
        </w:rPr>
      </w:pPr>
      <w:r w:rsidRPr="006619AC">
        <w:rPr>
          <w:rFonts w:ascii="仿宋_GB2312" w:eastAsia="仿宋_GB2312" w:hAnsi="Simsun" w:hint="eastAsia"/>
          <w:color w:val="000000"/>
          <w:sz w:val="32"/>
          <w:szCs w:val="32"/>
          <w:bdr w:val="none" w:sz="0" w:space="0" w:color="auto" w:frame="1"/>
        </w:rPr>
        <w:lastRenderedPageBreak/>
        <w:t>（</w:t>
      </w:r>
      <w:hyperlink r:id="rId11" w:history="1">
        <w:r w:rsidRPr="00394235">
          <w:rPr>
            <w:rFonts w:ascii="仿宋_GB2312" w:eastAsia="仿宋_GB2312" w:hAnsi="Simsun" w:hint="eastAsia"/>
            <w:i/>
            <w:color w:val="000000"/>
            <w:sz w:val="32"/>
          </w:rPr>
          <w:t>http://www.hzjyks.net/HzJYks/Test.aspx</w:t>
        </w:r>
      </w:hyperlink>
      <w:r w:rsidRPr="006619AC">
        <w:rPr>
          <w:rFonts w:ascii="仿宋_GB2312" w:eastAsia="仿宋_GB2312" w:hAnsi="Simsun" w:hint="eastAsia"/>
          <w:color w:val="000000"/>
          <w:sz w:val="32"/>
          <w:szCs w:val="32"/>
          <w:bdr w:val="none" w:sz="0" w:space="0" w:color="auto" w:frame="1"/>
        </w:rPr>
        <w:t>）</w:t>
      </w:r>
      <w:r w:rsidRPr="006619AC">
        <w:rPr>
          <w:rFonts w:ascii="仿宋_GB2312" w:eastAsia="仿宋_GB2312" w:hAnsi="Simsun" w:hint="eastAsia"/>
          <w:color w:val="000000"/>
          <w:bdr w:val="none" w:sz="0" w:space="0" w:color="auto" w:frame="1"/>
        </w:rPr>
        <w:t>。</w:t>
      </w:r>
    </w:p>
    <w:p w:rsidR="00E45812" w:rsidRDefault="00E45812" w:rsidP="00E45812">
      <w:pPr>
        <w:pStyle w:val="a3"/>
        <w:shd w:val="clear" w:color="auto" w:fill="FFFFFF"/>
        <w:spacing w:before="0" w:beforeAutospacing="0" w:after="0" w:afterAutospacing="0" w:line="360" w:lineRule="atLeast"/>
        <w:ind w:left="281" w:hanging="281"/>
        <w:jc w:val="both"/>
        <w:rPr>
          <w:color w:val="000000"/>
        </w:rPr>
      </w:pPr>
      <w:r>
        <w:rPr>
          <w:rFonts w:ascii="黑体" w:eastAsia="黑体" w:hAnsi="黑体" w:hint="eastAsia"/>
          <w:b/>
          <w:bCs/>
          <w:color w:val="000000"/>
          <w:sz w:val="28"/>
          <w:szCs w:val="28"/>
          <w:bdr w:val="none" w:sz="0" w:space="0" w:color="auto" w:frame="1"/>
        </w:rPr>
        <w:t>七县区报名时间</w:t>
      </w:r>
      <w:r w:rsidR="007C50B4">
        <w:rPr>
          <w:rFonts w:ascii="黑体" w:eastAsia="黑体" w:hAnsi="黑体" w:hint="eastAsia"/>
          <w:b/>
          <w:bCs/>
          <w:color w:val="000000"/>
          <w:sz w:val="28"/>
          <w:szCs w:val="28"/>
          <w:bdr w:val="none" w:sz="0" w:space="0" w:color="auto" w:frame="1"/>
        </w:rPr>
        <w:t>、方式、地点</w:t>
      </w:r>
      <w:r>
        <w:rPr>
          <w:rFonts w:ascii="黑体" w:eastAsia="黑体" w:hAnsi="黑体" w:hint="eastAsia"/>
          <w:b/>
          <w:bCs/>
          <w:color w:val="000000"/>
          <w:sz w:val="28"/>
          <w:szCs w:val="28"/>
          <w:bdr w:val="none" w:sz="0" w:space="0" w:color="auto" w:frame="1"/>
        </w:rPr>
        <w:t>请考生与当地自</w:t>
      </w:r>
      <w:proofErr w:type="gramStart"/>
      <w:r>
        <w:rPr>
          <w:rFonts w:ascii="黑体" w:eastAsia="黑体" w:hAnsi="黑体" w:hint="eastAsia"/>
          <w:b/>
          <w:bCs/>
          <w:color w:val="000000"/>
          <w:sz w:val="28"/>
          <w:szCs w:val="28"/>
          <w:bdr w:val="none" w:sz="0" w:space="0" w:color="auto" w:frame="1"/>
        </w:rPr>
        <w:t>考机构</w:t>
      </w:r>
      <w:proofErr w:type="gramEnd"/>
      <w:r>
        <w:rPr>
          <w:rFonts w:ascii="黑体" w:eastAsia="黑体" w:hAnsi="黑体" w:hint="eastAsia"/>
          <w:b/>
          <w:bCs/>
          <w:color w:val="000000"/>
          <w:sz w:val="28"/>
          <w:szCs w:val="28"/>
          <w:bdr w:val="none" w:sz="0" w:space="0" w:color="auto" w:frame="1"/>
        </w:rPr>
        <w:t>咨询、联系。</w:t>
      </w:r>
    </w:p>
    <w:p w:rsidR="00E45812" w:rsidRDefault="00E45812" w:rsidP="00E45812">
      <w:pPr>
        <w:pStyle w:val="a3"/>
        <w:shd w:val="clear" w:color="auto" w:fill="FFFFFF"/>
        <w:spacing w:before="0" w:beforeAutospacing="0" w:after="0" w:afterAutospacing="0" w:line="360" w:lineRule="atLeast"/>
        <w:ind w:left="278" w:hanging="278"/>
        <w:jc w:val="both"/>
        <w:rPr>
          <w:color w:val="000000"/>
        </w:rPr>
      </w:pPr>
      <w:r>
        <w:rPr>
          <w:rFonts w:hint="eastAsia"/>
          <w:color w:val="000000"/>
        </w:rPr>
        <w:t> </w:t>
      </w:r>
    </w:p>
    <w:p w:rsidR="00E45812" w:rsidRDefault="00E45812" w:rsidP="00E45812">
      <w:pPr>
        <w:pStyle w:val="a3"/>
        <w:shd w:val="clear" w:color="auto" w:fill="FFFFFF"/>
        <w:spacing w:before="0" w:beforeAutospacing="0" w:after="0" w:afterAutospacing="0" w:line="360" w:lineRule="atLeast"/>
        <w:ind w:left="278" w:hanging="278"/>
        <w:jc w:val="both"/>
        <w:rPr>
          <w:color w:val="000000"/>
        </w:rPr>
      </w:pPr>
      <w:r>
        <w:rPr>
          <w:rFonts w:ascii="黑体" w:eastAsia="黑体" w:hAnsi="黑体" w:hint="eastAsia"/>
          <w:b/>
          <w:bCs/>
          <w:color w:val="000000"/>
          <w:sz w:val="28"/>
          <w:szCs w:val="28"/>
          <w:bdr w:val="none" w:sz="0" w:space="0" w:color="auto" w:frame="1"/>
        </w:rPr>
        <w:t>报名的几点说明：</w:t>
      </w:r>
    </w:p>
    <w:p w:rsidR="00E45812" w:rsidRPr="000463D6" w:rsidRDefault="00E45812" w:rsidP="000463D6">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0463D6">
        <w:rPr>
          <w:rFonts w:ascii="仿宋_GB2312" w:eastAsia="仿宋_GB2312" w:hAnsi="Simsun" w:cs="宋体" w:hint="eastAsia"/>
          <w:color w:val="000000"/>
          <w:kern w:val="0"/>
          <w:sz w:val="24"/>
          <w:szCs w:val="24"/>
          <w:bdr w:val="none" w:sz="0" w:space="0" w:color="auto" w:frame="1"/>
        </w:rPr>
        <w:t>１、2016年10月自考报考简章登录在浙江省教育考试网（</w:t>
      </w:r>
      <w:hyperlink r:id="rId12" w:history="1">
        <w:r w:rsidRPr="000463D6">
          <w:rPr>
            <w:rFonts w:ascii="仿宋_GB2312" w:eastAsia="仿宋_GB2312" w:hAnsi="Simsun" w:cs="宋体" w:hint="eastAsia"/>
            <w:kern w:val="0"/>
            <w:sz w:val="24"/>
            <w:szCs w:val="24"/>
          </w:rPr>
          <w:t>www.zjzs.net</w:t>
        </w:r>
      </w:hyperlink>
      <w:r w:rsidR="00EA6AED">
        <w:rPr>
          <w:rFonts w:ascii="仿宋_GB2312" w:eastAsia="仿宋_GB2312" w:hAnsi="Simsun" w:cs="宋体" w:hint="eastAsia"/>
          <w:color w:val="000000"/>
          <w:kern w:val="0"/>
          <w:sz w:val="24"/>
          <w:szCs w:val="24"/>
          <w:bdr w:val="none" w:sz="0" w:space="0" w:color="auto" w:frame="1"/>
        </w:rPr>
        <w:t>），考生需</w:t>
      </w:r>
      <w:r w:rsidRPr="000463D6">
        <w:rPr>
          <w:rFonts w:ascii="仿宋_GB2312" w:eastAsia="仿宋_GB2312" w:hAnsi="Simsun" w:cs="宋体" w:hint="eastAsia"/>
          <w:color w:val="000000"/>
          <w:kern w:val="0"/>
          <w:sz w:val="24"/>
          <w:szCs w:val="24"/>
          <w:bdr w:val="none" w:sz="0" w:space="0" w:color="auto" w:frame="1"/>
        </w:rPr>
        <w:t>登录网站查询。</w:t>
      </w:r>
    </w:p>
    <w:p w:rsidR="00E45812" w:rsidRPr="000463D6" w:rsidRDefault="00E45812" w:rsidP="000463D6">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0463D6">
        <w:rPr>
          <w:rFonts w:ascii="仿宋_GB2312" w:eastAsia="仿宋_GB2312" w:hAnsi="Simsun" w:cs="宋体" w:hint="eastAsia"/>
          <w:color w:val="000000"/>
          <w:kern w:val="0"/>
          <w:sz w:val="24"/>
          <w:szCs w:val="24"/>
          <w:bdr w:val="none" w:sz="0" w:space="0" w:color="auto" w:frame="1"/>
        </w:rPr>
        <w:t>2、报考简章分</w:t>
      </w:r>
      <w:hyperlink r:id="rId13" w:history="1">
        <w:r w:rsidRPr="000463D6">
          <w:rPr>
            <w:rFonts w:ascii="仿宋_GB2312" w:eastAsia="仿宋_GB2312" w:hAnsi="Simsun" w:cs="宋体" w:hint="eastAsia"/>
            <w:kern w:val="0"/>
            <w:sz w:val="24"/>
            <w:szCs w:val="24"/>
          </w:rPr>
          <w:t>理论课简章</w:t>
        </w:r>
      </w:hyperlink>
      <w:r w:rsidRPr="000463D6">
        <w:rPr>
          <w:rFonts w:ascii="仿宋_GB2312" w:eastAsia="仿宋_GB2312" w:hAnsi="Simsun" w:cs="宋体" w:hint="eastAsia"/>
          <w:color w:val="000000"/>
          <w:kern w:val="0"/>
          <w:sz w:val="24"/>
          <w:szCs w:val="24"/>
          <w:bdr w:val="none" w:sz="0" w:space="0" w:color="auto" w:frame="1"/>
        </w:rPr>
        <w:t>及</w:t>
      </w:r>
      <w:hyperlink r:id="rId14" w:history="1">
        <w:r w:rsidRPr="000463D6">
          <w:rPr>
            <w:rFonts w:ascii="仿宋_GB2312" w:eastAsia="仿宋_GB2312" w:hAnsi="Simsun" w:cs="宋体" w:hint="eastAsia"/>
            <w:kern w:val="0"/>
            <w:sz w:val="24"/>
            <w:szCs w:val="24"/>
          </w:rPr>
          <w:t>实践课简章</w:t>
        </w:r>
      </w:hyperlink>
      <w:r w:rsidRPr="000463D6">
        <w:rPr>
          <w:rFonts w:ascii="仿宋_GB2312" w:eastAsia="仿宋_GB2312" w:hAnsi="Simsun" w:cs="宋体" w:hint="eastAsia"/>
          <w:color w:val="000000"/>
          <w:kern w:val="0"/>
          <w:sz w:val="24"/>
          <w:szCs w:val="24"/>
          <w:bdr w:val="none" w:sz="0" w:space="0" w:color="auto" w:frame="1"/>
        </w:rPr>
        <w:t>，需分别查询。</w:t>
      </w:r>
    </w:p>
    <w:p w:rsidR="00E45812" w:rsidRPr="000463D6" w:rsidRDefault="00E45812" w:rsidP="000463D6">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0463D6">
        <w:rPr>
          <w:rFonts w:ascii="仿宋_GB2312" w:eastAsia="仿宋_GB2312" w:hAnsi="Simsun" w:cs="宋体" w:hint="eastAsia"/>
          <w:color w:val="000000"/>
          <w:kern w:val="0"/>
          <w:sz w:val="24"/>
          <w:szCs w:val="24"/>
          <w:bdr w:val="none" w:sz="0" w:space="0" w:color="auto" w:frame="1"/>
        </w:rPr>
        <w:t>3、教材预订通过省教育考试院网站操作并交费(具体事项</w:t>
      </w:r>
      <w:proofErr w:type="gramStart"/>
      <w:r w:rsidRPr="000463D6">
        <w:rPr>
          <w:rFonts w:ascii="仿宋_GB2312" w:eastAsia="仿宋_GB2312" w:hAnsi="Simsun" w:cs="宋体" w:hint="eastAsia"/>
          <w:color w:val="000000"/>
          <w:kern w:val="0"/>
          <w:sz w:val="24"/>
          <w:szCs w:val="24"/>
          <w:bdr w:val="none" w:sz="0" w:space="0" w:color="auto" w:frame="1"/>
        </w:rPr>
        <w:t>关注省</w:t>
      </w:r>
      <w:proofErr w:type="gramEnd"/>
      <w:r w:rsidRPr="000463D6">
        <w:rPr>
          <w:rFonts w:ascii="仿宋_GB2312" w:eastAsia="仿宋_GB2312" w:hAnsi="Simsun" w:cs="宋体" w:hint="eastAsia"/>
          <w:color w:val="000000"/>
          <w:kern w:val="0"/>
          <w:sz w:val="24"/>
          <w:szCs w:val="24"/>
          <w:bdr w:val="none" w:sz="0" w:space="0" w:color="auto" w:frame="1"/>
        </w:rPr>
        <w:t>教育考试网)（</w:t>
      </w:r>
      <w:hyperlink r:id="rId15" w:history="1">
        <w:r w:rsidRPr="000463D6">
          <w:rPr>
            <w:rFonts w:ascii="仿宋_GB2312" w:eastAsia="仿宋_GB2312" w:hAnsi="Simsun" w:cs="宋体" w:hint="eastAsia"/>
            <w:kern w:val="0"/>
            <w:sz w:val="24"/>
            <w:szCs w:val="24"/>
          </w:rPr>
          <w:t>www.zjzs.net</w:t>
        </w:r>
      </w:hyperlink>
      <w:r w:rsidRPr="000463D6">
        <w:rPr>
          <w:rFonts w:ascii="仿宋_GB2312" w:eastAsia="仿宋_GB2312" w:hAnsi="Simsun" w:cs="宋体" w:hint="eastAsia"/>
          <w:color w:val="000000"/>
          <w:kern w:val="0"/>
          <w:sz w:val="24"/>
          <w:szCs w:val="24"/>
          <w:bdr w:val="none" w:sz="0" w:space="0" w:color="auto" w:frame="1"/>
        </w:rPr>
        <w:t>）。</w:t>
      </w:r>
    </w:p>
    <w:p w:rsidR="00E45812" w:rsidRPr="000463D6" w:rsidRDefault="007C50B4" w:rsidP="000463D6">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0463D6">
        <w:rPr>
          <w:rFonts w:ascii="仿宋_GB2312" w:eastAsia="仿宋_GB2312" w:hAnsi="Simsun" w:cs="宋体" w:hint="eastAsia"/>
          <w:color w:val="000000"/>
          <w:kern w:val="0"/>
          <w:sz w:val="24"/>
          <w:szCs w:val="24"/>
          <w:bdr w:val="none" w:sz="0" w:space="0" w:color="auto" w:frame="1"/>
        </w:rPr>
        <w:t>4</w:t>
      </w:r>
      <w:r w:rsidR="00E45812" w:rsidRPr="000463D6">
        <w:rPr>
          <w:rFonts w:ascii="仿宋_GB2312" w:eastAsia="仿宋_GB2312" w:hAnsi="Simsun" w:cs="宋体" w:hint="eastAsia"/>
          <w:color w:val="000000"/>
          <w:kern w:val="0"/>
          <w:sz w:val="24"/>
          <w:szCs w:val="24"/>
          <w:bdr w:val="none" w:sz="0" w:space="0" w:color="auto" w:frame="1"/>
        </w:rPr>
        <w:t>、报名查询时特别注意一些专业的报考要求｛公安管理本科、护理学等专业有一定的报考条件，请考生查阅《报考简章》的有关说明｝。一些专业的停考（请查询停考专业查询表）。</w:t>
      </w:r>
    </w:p>
    <w:p w:rsidR="00E45812" w:rsidRPr="000463D6" w:rsidRDefault="007C50B4" w:rsidP="000463D6">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0463D6">
        <w:rPr>
          <w:rFonts w:ascii="仿宋_GB2312" w:eastAsia="仿宋_GB2312" w:hAnsi="Simsun" w:cs="宋体" w:hint="eastAsia"/>
          <w:color w:val="000000"/>
          <w:kern w:val="0"/>
          <w:sz w:val="24"/>
          <w:szCs w:val="24"/>
          <w:bdr w:val="none" w:sz="0" w:space="0" w:color="auto" w:frame="1"/>
        </w:rPr>
        <w:t>5</w:t>
      </w:r>
      <w:r w:rsidR="00E45812" w:rsidRPr="000463D6">
        <w:rPr>
          <w:rFonts w:ascii="仿宋_GB2312" w:eastAsia="仿宋_GB2312" w:hAnsi="Simsun" w:cs="宋体" w:hint="eastAsia"/>
          <w:color w:val="000000"/>
          <w:kern w:val="0"/>
          <w:sz w:val="24"/>
          <w:szCs w:val="24"/>
          <w:bdr w:val="none" w:sz="0" w:space="0" w:color="auto" w:frame="1"/>
        </w:rPr>
        <w:t>、续考生准考证遗失的，在新生报名期间（7月</w:t>
      </w:r>
      <w:r w:rsidR="00E86F87">
        <w:rPr>
          <w:rFonts w:ascii="仿宋_GB2312" w:eastAsia="仿宋_GB2312" w:hAnsi="Simsun" w:cs="宋体" w:hint="eastAsia"/>
          <w:color w:val="000000"/>
          <w:kern w:val="0"/>
          <w:sz w:val="24"/>
          <w:szCs w:val="24"/>
          <w:bdr w:val="none" w:sz="0" w:space="0" w:color="auto" w:frame="1"/>
        </w:rPr>
        <w:t>1</w:t>
      </w:r>
      <w:r w:rsidR="00E45812" w:rsidRPr="000463D6">
        <w:rPr>
          <w:rFonts w:ascii="仿宋_GB2312" w:eastAsia="仿宋_GB2312" w:hAnsi="Simsun" w:cs="宋体" w:hint="eastAsia"/>
          <w:color w:val="000000"/>
          <w:kern w:val="0"/>
          <w:sz w:val="24"/>
          <w:szCs w:val="24"/>
          <w:bdr w:val="none" w:sz="0" w:space="0" w:color="auto" w:frame="1"/>
        </w:rPr>
        <w:t>日-</w:t>
      </w:r>
      <w:r w:rsidR="00E86F87">
        <w:rPr>
          <w:rFonts w:ascii="仿宋_GB2312" w:eastAsia="仿宋_GB2312" w:hAnsi="Simsun" w:cs="宋体" w:hint="eastAsia"/>
          <w:color w:val="000000"/>
          <w:kern w:val="0"/>
          <w:sz w:val="24"/>
          <w:szCs w:val="24"/>
          <w:bdr w:val="none" w:sz="0" w:space="0" w:color="auto" w:frame="1"/>
        </w:rPr>
        <w:t>2</w:t>
      </w:r>
      <w:r w:rsidR="00E45812" w:rsidRPr="000463D6">
        <w:rPr>
          <w:rFonts w:ascii="仿宋_GB2312" w:eastAsia="仿宋_GB2312" w:hAnsi="Simsun" w:cs="宋体" w:hint="eastAsia"/>
          <w:color w:val="000000"/>
          <w:kern w:val="0"/>
          <w:sz w:val="24"/>
          <w:szCs w:val="24"/>
          <w:bdr w:val="none" w:sz="0" w:space="0" w:color="auto" w:frame="1"/>
        </w:rPr>
        <w:t>日），凭身份证原件到杭州教育考试院自考科补办临时准考证(只限报名时使用)</w:t>
      </w:r>
      <w:r w:rsidRPr="000463D6">
        <w:rPr>
          <w:rFonts w:ascii="仿宋_GB2312" w:eastAsia="仿宋_GB2312" w:hAnsi="Simsun" w:cs="宋体" w:hint="eastAsia"/>
          <w:color w:val="000000"/>
          <w:kern w:val="0"/>
          <w:sz w:val="24"/>
          <w:szCs w:val="24"/>
          <w:bdr w:val="none" w:sz="0" w:space="0" w:color="auto" w:frame="1"/>
        </w:rPr>
        <w:t>及正式准考证（工本费15元）</w:t>
      </w:r>
      <w:r w:rsidR="00E45812" w:rsidRPr="000463D6">
        <w:rPr>
          <w:rFonts w:ascii="仿宋_GB2312" w:eastAsia="仿宋_GB2312" w:hAnsi="Simsun" w:cs="宋体" w:hint="eastAsia"/>
          <w:color w:val="000000"/>
          <w:kern w:val="0"/>
          <w:sz w:val="24"/>
          <w:szCs w:val="24"/>
          <w:bdr w:val="none" w:sz="0" w:space="0" w:color="auto" w:frame="1"/>
        </w:rPr>
        <w:t>。</w:t>
      </w:r>
    </w:p>
    <w:p w:rsidR="00E45812" w:rsidRPr="000463D6" w:rsidRDefault="007C50B4" w:rsidP="000463D6">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0463D6">
        <w:rPr>
          <w:rFonts w:ascii="仿宋_GB2312" w:eastAsia="仿宋_GB2312" w:hAnsi="Simsun" w:cs="宋体" w:hint="eastAsia"/>
          <w:color w:val="000000"/>
          <w:kern w:val="0"/>
          <w:sz w:val="24"/>
          <w:szCs w:val="24"/>
          <w:bdr w:val="none" w:sz="0" w:space="0" w:color="auto" w:frame="1"/>
        </w:rPr>
        <w:t>6</w:t>
      </w:r>
      <w:r w:rsidR="00E45812" w:rsidRPr="000463D6">
        <w:rPr>
          <w:rFonts w:ascii="仿宋_GB2312" w:eastAsia="仿宋_GB2312" w:hAnsi="Simsun" w:cs="宋体" w:hint="eastAsia"/>
          <w:color w:val="000000"/>
          <w:kern w:val="0"/>
          <w:sz w:val="24"/>
          <w:szCs w:val="24"/>
          <w:bdr w:val="none" w:sz="0" w:space="0" w:color="auto" w:frame="1"/>
        </w:rPr>
        <w:t>、报名费用：新生准考证制作费15.00元</w:t>
      </w:r>
      <w:r w:rsidR="00EA6AED">
        <w:rPr>
          <w:rFonts w:ascii="仿宋_GB2312" w:eastAsia="仿宋_GB2312" w:hAnsi="Simsun" w:cs="宋体" w:hint="eastAsia"/>
          <w:color w:val="000000"/>
          <w:kern w:val="0"/>
          <w:sz w:val="24"/>
          <w:szCs w:val="24"/>
          <w:bdr w:val="none" w:sz="0" w:space="0" w:color="auto" w:frame="1"/>
        </w:rPr>
        <w:t>/</w:t>
      </w:r>
      <w:r w:rsidR="00E45812" w:rsidRPr="000463D6">
        <w:rPr>
          <w:rFonts w:ascii="仿宋_GB2312" w:eastAsia="仿宋_GB2312" w:hAnsi="Simsun" w:cs="宋体" w:hint="eastAsia"/>
          <w:color w:val="000000"/>
          <w:kern w:val="0"/>
          <w:sz w:val="24"/>
          <w:szCs w:val="24"/>
          <w:bdr w:val="none" w:sz="0" w:space="0" w:color="auto" w:frame="1"/>
        </w:rPr>
        <w:t>人，理论课程报考费：48.00</w:t>
      </w:r>
      <w:r w:rsidR="00EA6AED">
        <w:rPr>
          <w:rFonts w:ascii="仿宋_GB2312" w:eastAsia="仿宋_GB2312" w:hAnsi="Simsun" w:cs="宋体" w:hint="eastAsia"/>
          <w:color w:val="000000"/>
          <w:kern w:val="0"/>
          <w:sz w:val="24"/>
          <w:szCs w:val="24"/>
          <w:bdr w:val="none" w:sz="0" w:space="0" w:color="auto" w:frame="1"/>
        </w:rPr>
        <w:t>元/科</w:t>
      </w:r>
      <w:r w:rsidR="00E45812" w:rsidRPr="000463D6">
        <w:rPr>
          <w:rFonts w:ascii="仿宋_GB2312" w:eastAsia="仿宋_GB2312" w:hAnsi="Simsun" w:cs="宋体" w:hint="eastAsia"/>
          <w:color w:val="000000"/>
          <w:kern w:val="0"/>
          <w:sz w:val="24"/>
          <w:szCs w:val="24"/>
          <w:bdr w:val="none" w:sz="0" w:space="0" w:color="auto" w:frame="1"/>
        </w:rPr>
        <w:t>，实践课程报名费：10.00元</w:t>
      </w:r>
      <w:r w:rsidR="00EA6AED">
        <w:rPr>
          <w:rFonts w:ascii="仿宋_GB2312" w:eastAsia="仿宋_GB2312" w:hAnsi="Simsun" w:cs="宋体" w:hint="eastAsia"/>
          <w:color w:val="000000"/>
          <w:kern w:val="0"/>
          <w:sz w:val="24"/>
          <w:szCs w:val="24"/>
          <w:bdr w:val="none" w:sz="0" w:space="0" w:color="auto" w:frame="1"/>
        </w:rPr>
        <w:t>/</w:t>
      </w:r>
      <w:r w:rsidR="00E45812" w:rsidRPr="000463D6">
        <w:rPr>
          <w:rFonts w:ascii="仿宋_GB2312" w:eastAsia="仿宋_GB2312" w:hAnsi="Simsun" w:cs="宋体" w:hint="eastAsia"/>
          <w:color w:val="000000"/>
          <w:kern w:val="0"/>
          <w:sz w:val="24"/>
          <w:szCs w:val="24"/>
          <w:bdr w:val="none" w:sz="0" w:space="0" w:color="auto" w:frame="1"/>
        </w:rPr>
        <w:t>人。</w:t>
      </w:r>
    </w:p>
    <w:p w:rsidR="00E45812" w:rsidRPr="000463D6" w:rsidRDefault="007C50B4" w:rsidP="000463D6">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0463D6">
        <w:rPr>
          <w:rFonts w:ascii="仿宋_GB2312" w:eastAsia="仿宋_GB2312" w:hAnsi="Simsun" w:cs="宋体" w:hint="eastAsia"/>
          <w:color w:val="000000"/>
          <w:kern w:val="0"/>
          <w:sz w:val="24"/>
          <w:szCs w:val="24"/>
          <w:bdr w:val="none" w:sz="0" w:space="0" w:color="auto" w:frame="1"/>
        </w:rPr>
        <w:t>7</w:t>
      </w:r>
      <w:r w:rsidR="00E45812" w:rsidRPr="000463D6">
        <w:rPr>
          <w:rFonts w:ascii="仿宋_GB2312" w:eastAsia="仿宋_GB2312" w:hAnsi="Simsun" w:cs="宋体" w:hint="eastAsia"/>
          <w:color w:val="000000"/>
          <w:kern w:val="0"/>
          <w:sz w:val="24"/>
          <w:szCs w:val="24"/>
          <w:bdr w:val="none" w:sz="0" w:space="0" w:color="auto" w:frame="1"/>
        </w:rPr>
        <w:t>、杭州市属各县区报名时间与地点请与当地考试机构联系。</w:t>
      </w:r>
    </w:p>
    <w:p w:rsidR="00E45812" w:rsidRPr="000463D6" w:rsidRDefault="007C50B4" w:rsidP="000463D6">
      <w:pPr>
        <w:widowControl/>
        <w:shd w:val="clear" w:color="auto" w:fill="FFFFFF"/>
        <w:spacing w:line="315" w:lineRule="atLeast"/>
        <w:ind w:firstLine="480"/>
        <w:jc w:val="left"/>
        <w:rPr>
          <w:rFonts w:ascii="仿宋_GB2312" w:eastAsia="仿宋_GB2312" w:hAnsi="Simsun" w:cs="宋体" w:hint="eastAsia"/>
          <w:color w:val="000000"/>
          <w:kern w:val="0"/>
          <w:sz w:val="24"/>
          <w:szCs w:val="24"/>
          <w:bdr w:val="none" w:sz="0" w:space="0" w:color="auto" w:frame="1"/>
        </w:rPr>
      </w:pPr>
      <w:r w:rsidRPr="000463D6">
        <w:rPr>
          <w:rFonts w:ascii="仿宋_GB2312" w:eastAsia="仿宋_GB2312" w:hAnsi="Simsun" w:cs="宋体" w:hint="eastAsia"/>
          <w:color w:val="000000"/>
          <w:kern w:val="0"/>
          <w:sz w:val="24"/>
          <w:szCs w:val="24"/>
          <w:bdr w:val="none" w:sz="0" w:space="0" w:color="auto" w:frame="1"/>
        </w:rPr>
        <w:t>8</w:t>
      </w:r>
      <w:r w:rsidR="00E45812" w:rsidRPr="000463D6">
        <w:rPr>
          <w:rFonts w:ascii="仿宋_GB2312" w:eastAsia="仿宋_GB2312" w:hAnsi="Simsun" w:cs="宋体" w:hint="eastAsia"/>
          <w:color w:val="000000"/>
          <w:kern w:val="0"/>
          <w:sz w:val="24"/>
          <w:szCs w:val="24"/>
          <w:bdr w:val="none" w:sz="0" w:space="0" w:color="auto" w:frame="1"/>
        </w:rPr>
        <w:t>、根据全国考委《关于印发〈高等教育自学考试专业和课程改革方案〉的通知》文件，国民教育系列专科及以上毕业生可直接报考自学考试专科起点本科专业，不再设置加考课程。</w:t>
      </w:r>
    </w:p>
    <w:p w:rsidR="00E45812" w:rsidRDefault="00E45812" w:rsidP="00E45812">
      <w:pPr>
        <w:pStyle w:val="a3"/>
        <w:shd w:val="clear" w:color="auto" w:fill="FFFFFF"/>
        <w:spacing w:before="0" w:beforeAutospacing="0" w:after="0" w:afterAutospacing="0" w:line="360" w:lineRule="atLeast"/>
        <w:ind w:left="420" w:hanging="420"/>
        <w:jc w:val="both"/>
        <w:rPr>
          <w:color w:val="000000"/>
        </w:rPr>
      </w:pPr>
      <w:r>
        <w:rPr>
          <w:rFonts w:hint="eastAsia"/>
          <w:color w:val="000000"/>
        </w:rPr>
        <w:t> </w:t>
      </w:r>
    </w:p>
    <w:p w:rsidR="00E45812" w:rsidRDefault="00E45812" w:rsidP="00E45812">
      <w:pPr>
        <w:pStyle w:val="a3"/>
        <w:shd w:val="clear" w:color="auto" w:fill="FFFFFF"/>
        <w:spacing w:before="0" w:beforeAutospacing="0" w:after="0" w:afterAutospacing="0" w:line="360" w:lineRule="atLeast"/>
        <w:ind w:left="420" w:hanging="420"/>
        <w:jc w:val="both"/>
        <w:rPr>
          <w:color w:val="000000"/>
        </w:rPr>
      </w:pPr>
      <w:r>
        <w:rPr>
          <w:rFonts w:ascii="黑体" w:eastAsia="黑体" w:hAnsi="黑体"/>
          <w:noProof/>
          <w:color w:val="000000"/>
          <w:sz w:val="28"/>
          <w:szCs w:val="28"/>
          <w:bdr w:val="none" w:sz="0" w:space="0" w:color="auto" w:frame="1"/>
        </w:rPr>
        <w:drawing>
          <wp:inline distT="0" distB="0" distL="0" distR="0">
            <wp:extent cx="152400" cy="152400"/>
            <wp:effectExtent l="19050" t="0" r="0" b="0"/>
            <wp:docPr id="1" name="图片 1" descr="http://www.hzjyks.net/Infoadmin/ewebeditor/sysimage/icon16/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zjyks.net/Infoadmin/ewebeditor/sysimage/icon16/xls.gif"/>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7" w:tgtFrame="_blank" w:history="1">
        <w:r>
          <w:rPr>
            <w:rStyle w:val="a4"/>
            <w:rFonts w:ascii="黑体" w:eastAsia="黑体" w:hAnsi="黑体" w:hint="eastAsia"/>
            <w:color w:val="000000"/>
            <w:sz w:val="18"/>
            <w:szCs w:val="18"/>
            <w:u w:val="none"/>
            <w:bdr w:val="none" w:sz="0" w:space="0" w:color="auto" w:frame="1"/>
          </w:rPr>
          <w:t>停考专业查询表.</w:t>
        </w:r>
        <w:proofErr w:type="gramStart"/>
        <w:r>
          <w:rPr>
            <w:rStyle w:val="a4"/>
            <w:rFonts w:ascii="黑体" w:eastAsia="黑体" w:hAnsi="黑体" w:hint="eastAsia"/>
            <w:color w:val="000000"/>
            <w:sz w:val="18"/>
            <w:szCs w:val="18"/>
            <w:u w:val="none"/>
            <w:bdr w:val="none" w:sz="0" w:space="0" w:color="auto" w:frame="1"/>
          </w:rPr>
          <w:t>xls</w:t>
        </w:r>
        <w:proofErr w:type="gramEnd"/>
      </w:hyperlink>
    </w:p>
    <w:p w:rsidR="00E45812" w:rsidRDefault="00E45812" w:rsidP="00E45812">
      <w:pPr>
        <w:pStyle w:val="a3"/>
        <w:shd w:val="clear" w:color="auto" w:fill="FFFFFF"/>
        <w:spacing w:before="0" w:beforeAutospacing="0" w:after="0" w:afterAutospacing="0" w:line="360" w:lineRule="atLeast"/>
        <w:ind w:left="420" w:hanging="420"/>
        <w:jc w:val="both"/>
        <w:rPr>
          <w:color w:val="000000"/>
        </w:rPr>
      </w:pPr>
      <w:r>
        <w:rPr>
          <w:rFonts w:ascii="黑体" w:eastAsia="黑体" w:hAnsi="黑体"/>
          <w:noProof/>
          <w:color w:val="000000"/>
          <w:sz w:val="28"/>
          <w:szCs w:val="28"/>
          <w:bdr w:val="none" w:sz="0" w:space="0" w:color="auto" w:frame="1"/>
        </w:rPr>
        <w:drawing>
          <wp:inline distT="0" distB="0" distL="0" distR="0">
            <wp:extent cx="152400" cy="152400"/>
            <wp:effectExtent l="19050" t="0" r="0" b="0"/>
            <wp:docPr id="2" name="图片 2" descr="http://www.hzjyks.net/Infoadmin/ewebeditor/sysimage/icon16/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zjyks.net/Infoadmin/ewebeditor/sysimage/icon16/xls.gif"/>
                    <pic:cNvPicPr>
                      <a:picLocks noChangeAspect="1" noChangeArrowheads="1"/>
                    </pic:cNvPicPr>
                  </pic:nvPicPr>
                  <pic:blipFill>
                    <a:blip r:embed="rId1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8" w:tgtFrame="_blank" w:history="1">
        <w:r>
          <w:rPr>
            <w:rStyle w:val="a4"/>
            <w:rFonts w:ascii="黑体" w:eastAsia="黑体" w:hAnsi="黑体" w:hint="eastAsia"/>
            <w:color w:val="000000"/>
            <w:sz w:val="18"/>
            <w:szCs w:val="18"/>
            <w:u w:val="none"/>
            <w:bdr w:val="none" w:sz="0" w:space="0" w:color="auto" w:frame="1"/>
          </w:rPr>
          <w:t>2016年</w:t>
        </w:r>
        <w:r w:rsidR="00375620">
          <w:rPr>
            <w:rStyle w:val="a4"/>
            <w:rFonts w:ascii="黑体" w:eastAsia="黑体" w:hAnsi="黑体" w:hint="eastAsia"/>
            <w:color w:val="000000"/>
            <w:sz w:val="18"/>
            <w:szCs w:val="18"/>
            <w:u w:val="none"/>
            <w:bdr w:val="none" w:sz="0" w:space="0" w:color="auto" w:frame="1"/>
          </w:rPr>
          <w:t>10</w:t>
        </w:r>
        <w:r>
          <w:rPr>
            <w:rStyle w:val="a4"/>
            <w:rFonts w:ascii="黑体" w:eastAsia="黑体" w:hAnsi="黑体" w:hint="eastAsia"/>
            <w:color w:val="000000"/>
            <w:sz w:val="18"/>
            <w:szCs w:val="18"/>
            <w:u w:val="none"/>
            <w:bdr w:val="none" w:sz="0" w:space="0" w:color="auto" w:frame="1"/>
          </w:rPr>
          <w:t>月论文选题表.</w:t>
        </w:r>
        <w:proofErr w:type="gramStart"/>
        <w:r>
          <w:rPr>
            <w:rStyle w:val="a4"/>
            <w:rFonts w:ascii="黑体" w:eastAsia="黑体" w:hAnsi="黑体" w:hint="eastAsia"/>
            <w:color w:val="000000"/>
            <w:sz w:val="18"/>
            <w:szCs w:val="18"/>
            <w:u w:val="none"/>
            <w:bdr w:val="none" w:sz="0" w:space="0" w:color="auto" w:frame="1"/>
          </w:rPr>
          <w:t>xls</w:t>
        </w:r>
        <w:proofErr w:type="gramEnd"/>
      </w:hyperlink>
    </w:p>
    <w:p w:rsidR="005048A2" w:rsidRPr="00E45812" w:rsidRDefault="005048A2"/>
    <w:sectPr w:rsidR="005048A2" w:rsidRPr="00E45812" w:rsidSect="005048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3B1" w:rsidRDefault="00AA13B1" w:rsidP="007C50B4">
      <w:r>
        <w:separator/>
      </w:r>
    </w:p>
  </w:endnote>
  <w:endnote w:type="continuationSeparator" w:id="0">
    <w:p w:rsidR="00AA13B1" w:rsidRDefault="00AA13B1" w:rsidP="007C50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3B1" w:rsidRDefault="00AA13B1" w:rsidP="007C50B4">
      <w:r>
        <w:separator/>
      </w:r>
    </w:p>
  </w:footnote>
  <w:footnote w:type="continuationSeparator" w:id="0">
    <w:p w:rsidR="00AA13B1" w:rsidRDefault="00AA13B1" w:rsidP="007C50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5812"/>
    <w:rsid w:val="000463D6"/>
    <w:rsid w:val="000D4CC3"/>
    <w:rsid w:val="003607AE"/>
    <w:rsid w:val="00375620"/>
    <w:rsid w:val="00394235"/>
    <w:rsid w:val="005048A2"/>
    <w:rsid w:val="00532B6A"/>
    <w:rsid w:val="0056250C"/>
    <w:rsid w:val="005F47BB"/>
    <w:rsid w:val="00703BCA"/>
    <w:rsid w:val="00722833"/>
    <w:rsid w:val="00784463"/>
    <w:rsid w:val="007C50B4"/>
    <w:rsid w:val="00A20A3D"/>
    <w:rsid w:val="00AA13B1"/>
    <w:rsid w:val="00AA16E1"/>
    <w:rsid w:val="00BC26B8"/>
    <w:rsid w:val="00E45812"/>
    <w:rsid w:val="00E86F87"/>
    <w:rsid w:val="00EA6AED"/>
    <w:rsid w:val="00F615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8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581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E45812"/>
    <w:rPr>
      <w:color w:val="0000FF"/>
      <w:u w:val="single"/>
    </w:rPr>
  </w:style>
  <w:style w:type="paragraph" w:styleId="a5">
    <w:name w:val="Balloon Text"/>
    <w:basedOn w:val="a"/>
    <w:link w:val="Char"/>
    <w:uiPriority w:val="99"/>
    <w:semiHidden/>
    <w:unhideWhenUsed/>
    <w:rsid w:val="00E45812"/>
    <w:rPr>
      <w:sz w:val="18"/>
      <w:szCs w:val="18"/>
    </w:rPr>
  </w:style>
  <w:style w:type="character" w:customStyle="1" w:styleId="Char">
    <w:name w:val="批注框文本 Char"/>
    <w:basedOn w:val="a0"/>
    <w:link w:val="a5"/>
    <w:uiPriority w:val="99"/>
    <w:semiHidden/>
    <w:rsid w:val="00E45812"/>
    <w:rPr>
      <w:sz w:val="18"/>
      <w:szCs w:val="18"/>
    </w:rPr>
  </w:style>
  <w:style w:type="paragraph" w:styleId="a6">
    <w:name w:val="header"/>
    <w:basedOn w:val="a"/>
    <w:link w:val="Char0"/>
    <w:uiPriority w:val="99"/>
    <w:semiHidden/>
    <w:unhideWhenUsed/>
    <w:rsid w:val="007C50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C50B4"/>
    <w:rPr>
      <w:sz w:val="18"/>
      <w:szCs w:val="18"/>
    </w:rPr>
  </w:style>
  <w:style w:type="paragraph" w:styleId="a7">
    <w:name w:val="footer"/>
    <w:basedOn w:val="a"/>
    <w:link w:val="Char1"/>
    <w:uiPriority w:val="99"/>
    <w:semiHidden/>
    <w:unhideWhenUsed/>
    <w:rsid w:val="007C50B4"/>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C50B4"/>
    <w:rPr>
      <w:sz w:val="18"/>
      <w:szCs w:val="18"/>
    </w:rPr>
  </w:style>
  <w:style w:type="character" w:styleId="a8">
    <w:name w:val="FollowedHyperlink"/>
    <w:basedOn w:val="a0"/>
    <w:uiPriority w:val="99"/>
    <w:semiHidden/>
    <w:unhideWhenUsed/>
    <w:rsid w:val="003942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334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jzs.net/app/portal/zkcx/examPlanList.htm?pt=201404&amp;t1=2014041909001130&amp;t2=2014041914301700&amp;t3=2014042009001130&amp;t4=2014042014301700" TargetMode="External"/><Relationship Id="rId18" Type="http://schemas.openxmlformats.org/officeDocument/2006/relationships/hyperlink" Target="http://www.hzjyks.net/Infoadmin/ewebeditor/uploadfile/20151222125916562.xls" TargetMode="External"/><Relationship Id="rId3" Type="http://schemas.openxmlformats.org/officeDocument/2006/relationships/settings" Target="settings.xml"/><Relationship Id="rId7" Type="http://schemas.openxmlformats.org/officeDocument/2006/relationships/hyperlink" Target="http://www.hzbank.com.cn/" TargetMode="External"/><Relationship Id="rId12" Type="http://schemas.openxmlformats.org/officeDocument/2006/relationships/hyperlink" Target="http://www.zjzs.net/app/portal/zkcx/examPlan.html" TargetMode="External"/><Relationship Id="rId17" Type="http://schemas.openxmlformats.org/officeDocument/2006/relationships/hyperlink" Target="http://www.hzjyks.net/Infoadmin/ewebeditor/uploadfile/20151222125904230.xls" TargetMode="Externa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zjyks.net/HzJYks/Test.aspx" TargetMode="External"/><Relationship Id="rId5" Type="http://schemas.openxmlformats.org/officeDocument/2006/relationships/footnotes" Target="footnotes.xml"/><Relationship Id="rId15" Type="http://schemas.openxmlformats.org/officeDocument/2006/relationships/hyperlink" Target="http://www.zjzs.net/app/portal/zkcx/examPlan.html" TargetMode="External"/><Relationship Id="rId10" Type="http://schemas.openxmlformats.org/officeDocument/2006/relationships/hyperlink" Target="http://pay.zjzw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jzs.net/" TargetMode="External"/><Relationship Id="rId14" Type="http://schemas.openxmlformats.org/officeDocument/2006/relationships/hyperlink" Target="http://www.zjzs.net/app/portal/zkcx/examPlanList.htm?pt=201404&amp;t1=2014041909001130&amp;t2=2014041914301700&amp;t3=2014042009001130&amp;t4=20140420143017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91405-97F8-4DEC-AC74-7444A028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2016-06-12T08:52:00Z</dcterms:created>
  <dcterms:modified xsi:type="dcterms:W3CDTF">2016-06-14T07:55:00Z</dcterms:modified>
</cp:coreProperties>
</file>