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spacing w:line="62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/>
          <w:szCs w:val="32"/>
        </w:rPr>
        <w:t>苏教考自〔2019〕33号</w:t>
      </w:r>
    </w:p>
    <w:p>
      <w:pPr>
        <w:spacing w:line="62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省教育考试院关于印发江苏省高等教育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自学考试</w:t>
      </w:r>
      <w:r>
        <w:rPr>
          <w:rFonts w:hint="eastAsia" w:hAnsi="Times New Roman" w:eastAsia="方正小标宋简体"/>
          <w:sz w:val="44"/>
          <w:szCs w:val="44"/>
        </w:rPr>
        <w:t>2020年1月考</w:t>
      </w:r>
      <w:r>
        <w:rPr>
          <w:rFonts w:hint="eastAsia" w:ascii="Times New Roman" w:hAnsi="Times New Roman" w:eastAsia="方正小标宋简体"/>
          <w:sz w:val="44"/>
          <w:szCs w:val="44"/>
        </w:rPr>
        <w:t>试日程表的通知</w:t>
      </w:r>
    </w:p>
    <w:p>
      <w:pPr>
        <w:spacing w:line="560" w:lineRule="exact"/>
      </w:pPr>
    </w:p>
    <w:p>
      <w:pPr>
        <w:spacing w:line="560" w:lineRule="exact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各市自考办（考试院、招考中心），各县（市、区）自考办，有关主考学校：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现将《江苏省高等教育自学考试</w:t>
      </w:r>
      <w:r>
        <w:rPr>
          <w:rFonts w:ascii="Times New Roman" w:hAnsi="Times New Roman"/>
          <w:szCs w:val="32"/>
        </w:rPr>
        <w:t>2020</w:t>
      </w:r>
      <w:r>
        <w:rPr>
          <w:rFonts w:hint="eastAsia"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>1</w:t>
      </w:r>
      <w:r>
        <w:rPr>
          <w:rFonts w:hint="eastAsia" w:ascii="Times New Roman" w:hAnsi="Times New Roman"/>
          <w:szCs w:val="32"/>
        </w:rPr>
        <w:t>月考试日程表》印发给你们，请据此做好考试的报名和组织工作。</w:t>
      </w:r>
    </w:p>
    <w:p>
      <w:pPr>
        <w:spacing w:line="560" w:lineRule="exact"/>
        <w:ind w:firstLine="435"/>
        <w:rPr>
          <w:rFonts w:ascii="Times New Roman" w:hAnsi="Times New Roman"/>
          <w:szCs w:val="32"/>
        </w:rPr>
      </w:pPr>
    </w:p>
    <w:p>
      <w:pPr>
        <w:spacing w:line="560" w:lineRule="exact"/>
        <w:ind w:firstLine="435"/>
        <w:rPr>
          <w:rFonts w:ascii="Times New Roman" w:hAnsi="Times New Roman"/>
          <w:szCs w:val="32"/>
        </w:rPr>
      </w:pPr>
    </w:p>
    <w:p>
      <w:pPr>
        <w:spacing w:line="560" w:lineRule="exact"/>
        <w:ind w:firstLine="5552" w:firstLineChars="1735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省教育考试院</w:t>
      </w:r>
    </w:p>
    <w:p>
      <w:pPr>
        <w:spacing w:line="560" w:lineRule="exact"/>
        <w:ind w:firstLine="5392" w:firstLineChars="1685"/>
      </w:pPr>
      <w:r>
        <w:rPr>
          <w:rFonts w:ascii="Times New Roman" w:hAnsi="Times New Roman"/>
          <w:szCs w:val="32"/>
        </w:rPr>
        <w:t>2019</w:t>
      </w:r>
      <w:r>
        <w:rPr>
          <w:rFonts w:hint="eastAsia" w:ascii="Times New Roman" w:hAnsi="Times New Roman"/>
          <w:szCs w:val="32"/>
        </w:rPr>
        <w:t>年9月24日</w:t>
      </w:r>
    </w:p>
    <w:p>
      <w:pPr>
        <w:spacing w:line="560" w:lineRule="exact"/>
        <w:rPr>
          <w:rFonts w:hint="eastAsia"/>
        </w:rPr>
      </w:pPr>
    </w:p>
    <w:p>
      <w:p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linePitch="435" w:charSpace="0"/>
        </w:sectPr>
      </w:pPr>
    </w:p>
    <w:tbl>
      <w:tblPr>
        <w:tblStyle w:val="5"/>
        <w:tblW w:w="14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3040"/>
        <w:gridCol w:w="2900"/>
        <w:gridCol w:w="3222"/>
        <w:gridCol w:w="32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Arial"/>
                <w:b w:val="0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Arial"/>
                <w:b w:val="0"/>
                <w:bCs/>
                <w:kern w:val="0"/>
                <w:sz w:val="36"/>
                <w:szCs w:val="36"/>
              </w:rPr>
              <w:t>江苏省高等教育自学考试</w:t>
            </w:r>
            <w:r>
              <w:rPr>
                <w:rFonts w:hint="eastAsia" w:ascii="方正小标宋简体" w:hAnsi="Arial" w:eastAsia="方正小标宋简体" w:cs="Arial"/>
                <w:b w:val="0"/>
                <w:bCs/>
                <w:kern w:val="0"/>
                <w:sz w:val="36"/>
                <w:szCs w:val="36"/>
              </w:rPr>
              <w:t>2020</w:t>
            </w:r>
            <w:r>
              <w:rPr>
                <w:rFonts w:hint="eastAsia" w:ascii="方正小标宋简体" w:hAnsi="宋体" w:eastAsia="方正小标宋简体" w:cs="Arial"/>
                <w:b w:val="0"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Arial" w:eastAsia="方正小标宋简体" w:cs="Arial"/>
                <w:b w:val="0"/>
                <w:bCs/>
                <w:kern w:val="0"/>
                <w:sz w:val="36"/>
                <w:szCs w:val="36"/>
              </w:rPr>
              <w:t>1</w:t>
            </w:r>
            <w:r>
              <w:rPr>
                <w:rFonts w:hint="eastAsia" w:ascii="方正小标宋简体" w:hAnsi="宋体" w:eastAsia="方正小标宋简体" w:cs="Arial"/>
                <w:b w:val="0"/>
                <w:bCs/>
                <w:kern w:val="0"/>
                <w:sz w:val="36"/>
                <w:szCs w:val="36"/>
              </w:rPr>
              <w:t>月考试日程表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专业代码及名称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星期六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6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星期日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上午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00-11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30-17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上午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00-11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30-17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A1020105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金融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应用文写作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A1020109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应用文写作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A1020203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应用文写作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27092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财务管理学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A1020205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应用文写作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00165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劳动就业概论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00164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劳动经济学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A1020207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应用文写作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A1020209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00187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旅游经济学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27010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00194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旅游法规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00192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旅游市场学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应用文写作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A1020228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07008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采购与仓储管理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07032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运输与配送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07802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采购管理与库存控制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A1020265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采购与供应管理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05732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采购过程与合同管理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05727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采购原理与战略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05729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国际物流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05730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采购环境与供应市场分析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05731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采购绩效测量与商业分析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A1040103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现代教师学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A1040109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29659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家庭心理治疗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1241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星期六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星期日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上午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00-11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30-17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上午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00-11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30-17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A1050226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27021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外贸英语函电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A1050436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00504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艺术概论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A1080301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02189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机械制造基础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A1080801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房屋建筑工程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00170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建筑工程定额与预算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02394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房屋建筑学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A1081305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烹饪工艺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02530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烹饪器械及设备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02526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烹饪工艺学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02525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烹饪原料学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02531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面点工艺学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02532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筵席设计及餐厅服务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02529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烹饪卫生学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27066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餐饮管理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A1100803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02975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方剂学（一）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02974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中药学（一）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03037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药用植物学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03042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中药炮制学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03035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有机化学（四）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A5020258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27869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经济学基础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27875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企业经营管理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27872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会计基础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27092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财务管理学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27707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经济应用数学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A5020297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财务与会计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27869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经济学基础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27987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成本会计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27872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会计基础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27092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财务管理学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27874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财政与金融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27707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经济应用数学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A5080335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机电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27966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电工与电子技术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27875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企业经营管理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27973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农业机械运用及管理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27962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机械设计基础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27980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农村供电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27963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机械制图与公差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27982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电机电器维修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A5090601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27869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经济学基础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27875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企业经营管理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27872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会计基础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00135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农业经济与管理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27707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经济应用数学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1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1月4日(星期六)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1月5日(星期日)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上午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00-11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30-17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上午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00-11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30-17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A2020117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04609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审计准则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06071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内部控制制度设计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06070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审计技术方法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06074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固定资产投资审计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06069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审计学原理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06075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经济效益审计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06195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企业审计实务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11985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企业财务报表分析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一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A2020120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金融管理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11002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公司法与企业法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04723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投资银行理论与实务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27086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金融风险控制与管理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27084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金融计量分析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当代中国经济运行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A2020142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当代中国经济运行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30446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现代项目管理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27092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财务管理学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A2020173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27187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国际运输与保险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当代中国经济运行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27186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制单结汇与报关实务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27183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国际经济学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A2020204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11002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公司法与企业法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当代中国经济运行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11240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证券投资理论与实务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11985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企业财务报表分析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一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27350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企业会计准则与制度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A2020208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11002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公司法与企业法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当代中国经济运行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10492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销售管理学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27354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服务营销学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A2020210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27124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旅游资源规划与开发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27126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旅游市场营销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27127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旅游企业投资与管理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27092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财务管理学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旅游管理信息系统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27130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旅游消费行为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A2020216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当代中国经济运行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A2020218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06092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工作分析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30466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员工关系管理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05963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绩效管理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06091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薪酬管理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30584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员工培训管理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06090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人员素质测评理论与方法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A2020226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00937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政府、政策与经济学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当代中国经济运行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00938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组织行为学（二）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A2020229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03364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供应链物流学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03365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物流运输管理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07725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物流规划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03361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企业物流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1241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1月4日(星期六)</w:t>
            </w:r>
          </w:p>
        </w:tc>
        <w:tc>
          <w:tcPr>
            <w:tcW w:w="647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1月5日(星期日)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A2020267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08749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行政职业能力测评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05151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A2020279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00174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建筑工程概论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28887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土木工程概论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06961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工程财务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28888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工程经济学与项目融资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28898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房地产开发与经营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28895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建筑施工技术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A2020282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采购与供应管理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03615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采购绩效管理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当代中国经济运行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03614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采购法务与合同管理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03618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采购项目管理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A2030203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社会工作与管理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00281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社区社会工作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00279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团体社会工作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00280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西方社会学理论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00278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社会统计学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27051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社会保险学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27052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社会福利思想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A2040102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28049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学前体育与健康教育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28043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学前教育基础理论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28044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学前教育心理学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28046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学前音乐与美术教育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基础教育概论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28045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学前教育思想史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28047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学前语言与社会教育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28048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学前科学与数学教育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A2040107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教育管理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基础教育概论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00459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高等教育管理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01839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中外教育史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A2040110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28665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认知心理学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29656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儿童教育概论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28778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心理档案建立与管理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A2040112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小学教学心理与设计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28061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01839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中外教育史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28065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大学数学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基础教育概论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A2040202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29770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马列原著选读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29771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毛泽东思想概论专题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29772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邓小平理论与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三个代表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”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重要思想专题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29773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政治学原理专题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29778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管理学专题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29776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社会学专题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A2050104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应用文写作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27192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中国公文发展史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1241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1月4日(星期六)</w:t>
            </w:r>
          </w:p>
        </w:tc>
        <w:tc>
          <w:tcPr>
            <w:tcW w:w="64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1月5日(星期日)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A2050105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27038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红楼梦研究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A2050113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汉语言文学教育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29783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中国当代文学专题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29784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中国古代文论研究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A2050201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27037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语言学概论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27036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英语泛读（三）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A2050206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27037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语言学概论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27036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英语泛读（三）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A2050218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05002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商务英语沟通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08958 BEC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商务英语（一）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A2050302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00639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广播电视广告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27416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广告法律法规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A2050309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公共关系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03296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危机传播管理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A2050434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07071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中国美术史（二）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00504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艺术概论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05454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中国书法史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04324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中国篆刻史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07074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外国美术史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A2050437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28685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设计原理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A2050438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动画设计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03516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媒体艺术概论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03513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影视编导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03512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剧本写作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00736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中外美术史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A2060102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历史教育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00768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中国古代经济史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00769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00773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世界现（当）代史专题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28214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世界文化史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基础教育概论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29788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近代国际关系史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1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1月4日(星期六)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1月5日(星期日)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A2070102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数学教育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基础教育概论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02012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实变与泛函分析初步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28122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数学史与数学方法论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29790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高等几何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A2070202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物理教育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基础教育概论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02035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热力学与统计物理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02032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高等数学（三）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02040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理论力学（二）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A2070302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化学教育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基础教育概论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02058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化工基础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28151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代数初步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02055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中级有机化学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A2070402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生物教育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基础教育概论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02081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进化生物学</w:t>
            </w:r>
          </w:p>
        </w:tc>
        <w:tc>
          <w:tcPr>
            <w:tcW w:w="322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29797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中学生物学实验教学研究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29798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计算机辅助生物学教学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29799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动物生理学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29857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322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A2070702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地理教育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基础教育概论</w:t>
            </w:r>
          </w:p>
          <w:p>
            <w:pPr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02102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遥感概论</w:t>
            </w:r>
          </w:p>
          <w:p>
            <w:pPr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05037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区域分析与规划</w:t>
            </w:r>
          </w:p>
          <w:p>
            <w:pPr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02103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计量地理与地理信息系统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29801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旅游地理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A2080302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02213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精密加工与特种加工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02207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电气传动与可编程控制器（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PLC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30455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数控机床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02211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自动化制造系统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应用文写作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A2080307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机电一体化工程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28440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测试技术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A2080327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数控加工与模具设计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02222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模具制造工艺学</w:t>
            </w:r>
          </w:p>
        </w:tc>
        <w:tc>
          <w:tcPr>
            <w:tcW w:w="2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02218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冲压工艺及模具设计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02220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塑料成型工艺与模具设计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05787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数控编程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27007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应用文写作</w:t>
            </w:r>
          </w:p>
        </w:tc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05799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工程力学与机械设计</w:t>
            </w:r>
          </w:p>
        </w:tc>
        <w:tc>
          <w:tcPr>
            <w:tcW w:w="3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05791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工程材料与热加工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A2080702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计算机及应用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A2080705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电子工程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30451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无线传感器网络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02356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30452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数字图像技术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27173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工程数学（线性代数、概率统计）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1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1月4日(星期六)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1月5日(星期日)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A2080708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计算机通信工程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06541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现代通信技术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08413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数据库原理与应用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A2080709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计算机网络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29945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嵌入式软件技术概论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03137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计算机网络基本原理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A2080798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12572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物联网工程导论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12575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嵌入式系统设计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12577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智能数据处理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12581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射频识别技术与应用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12573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无线传感网技术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12585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物联网控制原理与技术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A2080806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28887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土木工程概论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02446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建筑设备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06006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地基处理技术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30456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建筑工程事故分析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A2081102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28447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大气污染控制工程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28490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固体废弃物处理处置工程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28525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环境分析与监测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29804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工程制图（二）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28529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环境化学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28531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环境微生物学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29760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环保设备设计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A2081203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27061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催化作用基础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27062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专业英语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30450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化工工艺学（二）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06115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化工传递过程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29665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精细化工概论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28520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化工技术经济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A2081308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01965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食品标准与法规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02634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生物化学（二）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03277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食品分析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03279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食品机械与设备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03280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食品工艺原理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04169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食品工程原理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A2081311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营养、食品与健康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28851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医疗保险学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A2081726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汽车维修与检测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04946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汽车发动机原理与汽车理论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27391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工程数学（线性代数、复变函数）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08590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汽车维修企业管理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08587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28648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汽车传感器技术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A2082208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1241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1月4日(星期六)</w:t>
            </w:r>
          </w:p>
        </w:tc>
        <w:tc>
          <w:tcPr>
            <w:tcW w:w="647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1月5日(星期日)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A2082213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02134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信息系统设计与分析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27173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工程数学（线性代数、概率统计）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02117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信息组织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A2082218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电子政务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03336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电子政务理论与技术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03338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政府经济学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27108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多媒体技术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03339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信息化理论与实践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A2090115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园林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06637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园林树木学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06640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园林规划设计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04041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园林树木栽培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A2090403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02795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动物营养与代谢病防治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02794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动物遗传育种学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02797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家畜饲养管理学</w:t>
            </w:r>
          </w:p>
        </w:tc>
        <w:tc>
          <w:tcPr>
            <w:tcW w:w="3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28583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家畜解剖生理学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A2090615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现代农业管理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00129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农业政策学（一）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02683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种子生产与经营管理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06629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生物工程导论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06332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资源环境经济学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00290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农村社会学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A2100702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28851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医疗保险学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A2100804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03038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中药化学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02974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中药学（一）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03046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中药药理学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05082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波谱学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A2100805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药学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05522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有机化学（五）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01761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药剂学（二）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02087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01759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药物化学（二）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02051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物理化学（二）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A2100902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卫生事业管理</w:t>
            </w:r>
          </w:p>
        </w:tc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03062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卫生政策与法规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02867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卫生统计学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03063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社会学研究方法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28851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医疗保险学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ectPr>
          <w:pgSz w:w="16838" w:h="11906" w:orient="landscape"/>
          <w:pgMar w:top="1531" w:right="1474" w:bottom="1361" w:left="1588" w:header="851" w:footer="992" w:gutter="0"/>
          <w:paperSrc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tabs>
          <w:tab w:val="left" w:pos="3435"/>
        </w:tabs>
        <w:spacing w:line="520" w:lineRule="exac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/>
          <w:sz w:val="28"/>
          <w:szCs w:val="28"/>
        </w:rPr>
      </w:pPr>
    </w:p>
    <w:p>
      <w:pPr>
        <w:pBdr>
          <w:top w:val="single" w:color="000000" w:sz="6" w:space="1"/>
          <w:bottom w:val="single" w:color="000000" w:sz="6" w:space="1"/>
        </w:pBdr>
        <w:spacing w:line="520" w:lineRule="exact"/>
        <w:ind w:firstLine="280" w:firstLineChars="10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江苏省教育考试院办公室　　　　</w:t>
      </w:r>
      <w:r>
        <w:rPr>
          <w:rFonts w:hint="eastAsia" w:ascii="Times New Roman" w:hAnsi="Times New Roman"/>
          <w:sz w:val="28"/>
          <w:szCs w:val="28"/>
        </w:rPr>
        <w:t>　　　　</w:t>
      </w:r>
      <w:r>
        <w:rPr>
          <w:rFonts w:hint="default" w:ascii="Times New Roman" w:hAnsi="Times New Roman"/>
          <w:sz w:val="28"/>
          <w:szCs w:val="28"/>
        </w:rPr>
        <w:t>　</w:t>
      </w:r>
      <w:r>
        <w:rPr>
          <w:rFonts w:ascii="Times New Roman" w:hAnsi="Times New Roman"/>
          <w:sz w:val="28"/>
          <w:szCs w:val="28"/>
        </w:rPr>
        <w:t>2019年9月27日</w:t>
      </w:r>
      <w:r>
        <w:rPr>
          <w:rFonts w:hint="default" w:ascii="Times New Roman" w:hAnsi="Times New Roman"/>
          <w:sz w:val="28"/>
          <w:szCs w:val="28"/>
        </w:rPr>
        <w:t>印发</w:t>
      </w:r>
    </w:p>
    <w:p/>
    <w:sectPr>
      <w:pgSz w:w="11906" w:h="16838"/>
      <w:pgMar w:top="2098" w:right="1361" w:bottom="1985" w:left="1588" w:header="851" w:footer="992" w:gutter="0"/>
      <w:pgNumType w:fmt="numberInDash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 w:eastAsia="宋体"/>
        <w:sz w:val="28"/>
        <w:szCs w:val="28"/>
      </w:rPr>
    </w:pPr>
    <w:r>
      <w:rPr>
        <w:rStyle w:val="4"/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PAGE  </w:instrText>
    </w:r>
    <w:r>
      <w:rPr>
        <w:rStyle w:val="4"/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- 9 -</w:t>
    </w:r>
    <w:r>
      <w:rPr>
        <w:rStyle w:val="4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6CC7"/>
    <w:rsid w:val="1DDA6CC7"/>
    <w:rsid w:val="26F9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2019-10-10T01:32:00Z</dcterms:created>
  <dc:creator>wangq</dc:creator>
  <cp:lastModifiedBy>wangq</cp:lastModifiedBy>
  <dcterms:modified xsi:type="dcterms:W3CDTF">2019-10-10T01:36:42Z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